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83" w:rsidRPr="00E07BDD" w:rsidRDefault="001E5683" w:rsidP="00355E7C">
      <w:pPr>
        <w:autoSpaceDE w:val="0"/>
        <w:autoSpaceDN w:val="0"/>
        <w:adjustRightInd w:val="0"/>
        <w:spacing w:after="0" w:line="240" w:lineRule="auto"/>
        <w:jc w:val="center"/>
        <w:rPr>
          <w:rStyle w:val="Hyperlink"/>
          <w:rFonts w:ascii="Arial" w:hAnsi="Arial" w:cs="Arial"/>
          <w:b/>
          <w:bCs/>
          <w:color w:val="auto"/>
          <w:sz w:val="32"/>
          <w:szCs w:val="32"/>
          <w:u w:val="none"/>
        </w:rPr>
      </w:pPr>
    </w:p>
    <w:p w:rsidR="007955B7" w:rsidRPr="001A2164" w:rsidRDefault="00152754" w:rsidP="00355E7C">
      <w:pPr>
        <w:autoSpaceDE w:val="0"/>
        <w:autoSpaceDN w:val="0"/>
        <w:adjustRightInd w:val="0"/>
        <w:spacing w:after="0" w:line="240" w:lineRule="auto"/>
        <w:jc w:val="center"/>
        <w:rPr>
          <w:rFonts w:ascii="Arial" w:hAnsi="Arial" w:cs="Arial"/>
          <w:b/>
          <w:bCs/>
          <w:color w:val="FF0000"/>
          <w:sz w:val="28"/>
          <w:szCs w:val="28"/>
        </w:rPr>
      </w:pPr>
      <w:r w:rsidRPr="001A2164">
        <w:rPr>
          <w:rStyle w:val="Hyperlink"/>
          <w:rFonts w:ascii="Arial" w:hAnsi="Arial" w:cs="Arial"/>
          <w:b/>
          <w:bCs/>
          <w:color w:val="FF0000"/>
          <w:sz w:val="28"/>
          <w:szCs w:val="28"/>
          <w:u w:val="none"/>
        </w:rPr>
        <w:t>Request for Information (RFI) DE-FOA-00002413: Understanding Workforce-Development Assets and Gaps for Technical and Non-Technical Bioenergy Workforce Preparation</w:t>
      </w:r>
    </w:p>
    <w:p w:rsidR="007B2F87" w:rsidRPr="001A2164" w:rsidRDefault="007B2F87" w:rsidP="007955B7">
      <w:pPr>
        <w:autoSpaceDE w:val="0"/>
        <w:autoSpaceDN w:val="0"/>
        <w:adjustRightInd w:val="0"/>
        <w:spacing w:after="0" w:line="240" w:lineRule="auto"/>
        <w:rPr>
          <w:rFonts w:ascii="Arial" w:hAnsi="Arial" w:cs="Arial"/>
          <w:color w:val="FF0000"/>
          <w:sz w:val="24"/>
          <w:szCs w:val="24"/>
        </w:rPr>
      </w:pPr>
    </w:p>
    <w:p w:rsidR="007955B7" w:rsidRPr="001A2164" w:rsidRDefault="007955B7" w:rsidP="007955B7">
      <w:pPr>
        <w:autoSpaceDE w:val="0"/>
        <w:autoSpaceDN w:val="0"/>
        <w:adjustRightInd w:val="0"/>
        <w:spacing w:after="0" w:line="240" w:lineRule="auto"/>
        <w:rPr>
          <w:rFonts w:ascii="Arial" w:hAnsi="Arial" w:cs="Arial"/>
          <w:color w:val="FF0000"/>
          <w:sz w:val="24"/>
          <w:szCs w:val="24"/>
        </w:rPr>
      </w:pPr>
      <w:r w:rsidRPr="001A2164">
        <w:rPr>
          <w:rFonts w:ascii="Arial" w:hAnsi="Arial" w:cs="Arial"/>
          <w:color w:val="FF0000"/>
          <w:sz w:val="24"/>
          <w:szCs w:val="24"/>
        </w:rPr>
        <w:t>DATE: September 2, 2020</w:t>
      </w:r>
    </w:p>
    <w:p w:rsidR="007B2F87" w:rsidRPr="001A2164" w:rsidRDefault="007B2F87" w:rsidP="007955B7">
      <w:pPr>
        <w:pStyle w:val="Default"/>
        <w:rPr>
          <w:rFonts w:ascii="Arial" w:hAnsi="Arial" w:cs="Arial"/>
          <w:color w:val="FF0000"/>
        </w:rPr>
      </w:pPr>
    </w:p>
    <w:p w:rsidR="007955B7" w:rsidRPr="00E07BDD" w:rsidRDefault="007955B7" w:rsidP="007955B7">
      <w:pPr>
        <w:pStyle w:val="Default"/>
        <w:rPr>
          <w:rFonts w:ascii="Arial" w:hAnsi="Arial" w:cs="Arial"/>
          <w:color w:val="FF0000"/>
        </w:rPr>
      </w:pPr>
      <w:r w:rsidRPr="001A2164">
        <w:rPr>
          <w:rFonts w:ascii="Arial" w:hAnsi="Arial" w:cs="Arial"/>
          <w:color w:val="FF0000"/>
        </w:rPr>
        <w:t>SUBJECT:</w:t>
      </w:r>
      <w:r w:rsidRPr="00E07BDD">
        <w:rPr>
          <w:rFonts w:ascii="Arial" w:hAnsi="Arial" w:cs="Arial"/>
          <w:color w:val="auto"/>
        </w:rPr>
        <w:t xml:space="preserve"> </w:t>
      </w:r>
      <w:hyperlink r:id="rId8" w:anchor="FoaId4c7b0d83-00ab-4435-b86c-e7cee5f37dee" w:history="1">
        <w:r w:rsidRPr="00E07BDD">
          <w:rPr>
            <w:rStyle w:val="Hyperlink"/>
            <w:rFonts w:ascii="Arial" w:hAnsi="Arial" w:cs="Arial"/>
          </w:rPr>
          <w:t>Request for Information (RFI)</w:t>
        </w:r>
      </w:hyperlink>
    </w:p>
    <w:p w:rsidR="007955B7" w:rsidRPr="00E07BDD" w:rsidRDefault="007955B7" w:rsidP="007955B7">
      <w:pPr>
        <w:pStyle w:val="Default"/>
        <w:rPr>
          <w:rFonts w:ascii="Arial" w:hAnsi="Arial" w:cs="Arial"/>
          <w:b/>
          <w:bCs/>
          <w:color w:val="auto"/>
        </w:rPr>
      </w:pPr>
    </w:p>
    <w:p w:rsidR="007955B7" w:rsidRPr="001A2164" w:rsidRDefault="007955B7" w:rsidP="0075259F">
      <w:pPr>
        <w:pStyle w:val="Default"/>
        <w:spacing w:line="480" w:lineRule="auto"/>
        <w:rPr>
          <w:rFonts w:ascii="Arial" w:hAnsi="Arial" w:cs="Arial"/>
          <w:color w:val="FF0000"/>
        </w:rPr>
      </w:pPr>
      <w:r w:rsidRPr="001A2164">
        <w:rPr>
          <w:rFonts w:ascii="Arial" w:hAnsi="Arial" w:cs="Arial"/>
          <w:b/>
          <w:bCs/>
          <w:color w:val="FF0000"/>
        </w:rPr>
        <w:t>RFI Response Guidelines</w:t>
      </w:r>
    </w:p>
    <w:p w:rsidR="00E750E9" w:rsidRPr="001A2164" w:rsidRDefault="00E750E9" w:rsidP="00E750E9">
      <w:pPr>
        <w:pStyle w:val="Default"/>
        <w:numPr>
          <w:ilvl w:val="0"/>
          <w:numId w:val="1"/>
        </w:numPr>
        <w:spacing w:after="120"/>
        <w:rPr>
          <w:rFonts w:ascii="Arial" w:hAnsi="Arial" w:cs="Arial"/>
          <w:color w:val="FF0000"/>
        </w:rPr>
      </w:pPr>
      <w:r w:rsidRPr="001A2164">
        <w:rPr>
          <w:rFonts w:ascii="Arial" w:hAnsi="Arial" w:cs="Arial"/>
          <w:color w:val="FF0000"/>
        </w:rPr>
        <w:t xml:space="preserve">Responses must be provided as a Microsoft Word (.docx) attachment to the email (template provided for </w:t>
      </w:r>
      <w:r w:rsidR="00170603" w:rsidRPr="001A2164">
        <w:rPr>
          <w:rFonts w:ascii="Arial" w:hAnsi="Arial" w:cs="Arial"/>
          <w:color w:val="FF0000"/>
        </w:rPr>
        <w:t xml:space="preserve">respondents’ </w:t>
      </w:r>
      <w:r w:rsidRPr="001A2164">
        <w:rPr>
          <w:rFonts w:ascii="Arial" w:hAnsi="Arial" w:cs="Arial"/>
          <w:color w:val="FF0000"/>
        </w:rPr>
        <w:t>convenience) and be no more than 5 pages in length (using 12-point Arial-, Calibri-, or a Times New Roman-type font) and 1-inch margins. Only electronic responses will be accepted.</w:t>
      </w:r>
    </w:p>
    <w:p w:rsidR="007955B7" w:rsidRPr="001A2164" w:rsidRDefault="007955B7" w:rsidP="00960DAA">
      <w:pPr>
        <w:pStyle w:val="Default"/>
        <w:numPr>
          <w:ilvl w:val="0"/>
          <w:numId w:val="1"/>
        </w:numPr>
        <w:spacing w:after="120"/>
        <w:rPr>
          <w:rFonts w:ascii="Arial" w:hAnsi="Arial" w:cs="Arial"/>
          <w:color w:val="FF0000"/>
        </w:rPr>
      </w:pPr>
      <w:r w:rsidRPr="001A2164">
        <w:rPr>
          <w:rFonts w:ascii="Arial" w:hAnsi="Arial" w:cs="Arial"/>
          <w:color w:val="FF0000"/>
        </w:rPr>
        <w:t>Responses must be provided as attachments to an email</w:t>
      </w:r>
      <w:r w:rsidR="008F279D" w:rsidRPr="001A2164">
        <w:rPr>
          <w:rFonts w:ascii="Arial" w:hAnsi="Arial" w:cs="Arial"/>
          <w:color w:val="FF0000"/>
        </w:rPr>
        <w:t xml:space="preserve"> and sent to </w:t>
      </w:r>
      <w:hyperlink r:id="rId9" w:history="1">
        <w:r w:rsidR="00A44908" w:rsidRPr="001A2164">
          <w:rPr>
            <w:rStyle w:val="Hyperlink"/>
            <w:rFonts w:ascii="Arial" w:hAnsi="Arial" w:cs="Arial"/>
            <w:b/>
            <w:bCs/>
            <w:color w:val="FF0000"/>
          </w:rPr>
          <w:t>bioenergizeme@ee.doe.gov</w:t>
        </w:r>
      </w:hyperlink>
      <w:r w:rsidR="008F279D" w:rsidRPr="001A2164">
        <w:rPr>
          <w:rFonts w:ascii="Arial" w:hAnsi="Arial" w:cs="Arial"/>
          <w:color w:val="FF0000"/>
        </w:rPr>
        <w:t xml:space="preserve"> no later than </w:t>
      </w:r>
      <w:r w:rsidR="008F279D" w:rsidRPr="001A2164">
        <w:rPr>
          <w:rFonts w:ascii="Arial" w:hAnsi="Arial" w:cs="Arial"/>
          <w:b/>
          <w:bCs/>
          <w:color w:val="FF0000"/>
        </w:rPr>
        <w:t>5</w:t>
      </w:r>
      <w:r w:rsidR="00E16A10" w:rsidRPr="001A2164">
        <w:rPr>
          <w:rFonts w:ascii="Arial" w:hAnsi="Arial" w:cs="Arial"/>
          <w:b/>
          <w:bCs/>
          <w:color w:val="FF0000"/>
        </w:rPr>
        <w:t>:</w:t>
      </w:r>
      <w:r w:rsidR="008F279D" w:rsidRPr="001A2164">
        <w:rPr>
          <w:rFonts w:ascii="Arial" w:hAnsi="Arial" w:cs="Arial"/>
          <w:b/>
          <w:bCs/>
          <w:color w:val="FF0000"/>
        </w:rPr>
        <w:t>00 p.m. (EDT) on November 2, 2020</w:t>
      </w:r>
      <w:r w:rsidRPr="001A2164">
        <w:rPr>
          <w:rFonts w:ascii="Arial" w:hAnsi="Arial" w:cs="Arial"/>
          <w:color w:val="FF0000"/>
        </w:rPr>
        <w:t xml:space="preserve">. </w:t>
      </w:r>
      <w:r w:rsidR="00170603" w:rsidRPr="001A2164">
        <w:rPr>
          <w:rFonts w:ascii="Arial" w:hAnsi="Arial" w:cs="Arial"/>
          <w:color w:val="FF0000"/>
        </w:rPr>
        <w:t>(</w:t>
      </w:r>
      <w:r w:rsidRPr="001A2164">
        <w:rPr>
          <w:rFonts w:ascii="Arial" w:hAnsi="Arial" w:cs="Arial"/>
          <w:color w:val="FF0000"/>
        </w:rPr>
        <w:t>It is recommended that attachments with file sizes exceeding 25 MB be compressed to ensure message delivery.</w:t>
      </w:r>
      <w:r w:rsidR="00170603" w:rsidRPr="001A2164">
        <w:rPr>
          <w:rFonts w:ascii="Arial" w:hAnsi="Arial" w:cs="Arial"/>
          <w:color w:val="FF0000"/>
        </w:rPr>
        <w:t>)</w:t>
      </w:r>
    </w:p>
    <w:p w:rsidR="005360A2" w:rsidRPr="00E07BDD" w:rsidRDefault="005360A2" w:rsidP="00E750E9">
      <w:pPr>
        <w:pStyle w:val="Default"/>
        <w:numPr>
          <w:ilvl w:val="0"/>
          <w:numId w:val="1"/>
        </w:numPr>
        <w:spacing w:after="120"/>
        <w:rPr>
          <w:rFonts w:ascii="Arial" w:hAnsi="Arial" w:cs="Arial"/>
          <w:color w:val="auto"/>
        </w:rPr>
      </w:pPr>
      <w:r w:rsidRPr="001A2164">
        <w:rPr>
          <w:rFonts w:ascii="Arial" w:hAnsi="Arial" w:cs="Arial"/>
          <w:color w:val="FF0000"/>
        </w:rPr>
        <w:t xml:space="preserve">If proprietary information is included in your response, please see </w:t>
      </w:r>
      <w:r w:rsidR="00530D75" w:rsidRPr="001A2164">
        <w:rPr>
          <w:rFonts w:ascii="Arial" w:hAnsi="Arial" w:cs="Arial"/>
          <w:color w:val="FF0000"/>
        </w:rPr>
        <w:t xml:space="preserve">page 4 of </w:t>
      </w:r>
      <w:r w:rsidRPr="001A2164">
        <w:rPr>
          <w:rFonts w:ascii="Arial" w:hAnsi="Arial" w:cs="Arial"/>
          <w:color w:val="FF0000"/>
        </w:rPr>
        <w:t xml:space="preserve">the </w:t>
      </w:r>
      <w:hyperlink r:id="rId10" w:anchor="FoaId4c7b0d83-00ab-4435-b86c-e7cee5f37dee" w:history="1">
        <w:hyperlink r:id="rId11" w:anchor="FoaId4c7b0d83-00ab-4435-b86c-e7cee5f37dee" w:history="1">
          <w:r w:rsidRPr="00E07BDD">
            <w:rPr>
              <w:rStyle w:val="Hyperlink"/>
              <w:rFonts w:ascii="Arial" w:hAnsi="Arial" w:cs="Arial"/>
            </w:rPr>
            <w:t>R</w:t>
          </w:r>
          <w:r w:rsidR="00C25EFB" w:rsidRPr="00E07BDD">
            <w:rPr>
              <w:rStyle w:val="Hyperlink"/>
              <w:rFonts w:ascii="Arial" w:hAnsi="Arial" w:cs="Arial"/>
            </w:rPr>
            <w:t>F</w:t>
          </w:r>
          <w:r w:rsidRPr="00E07BDD">
            <w:rPr>
              <w:rStyle w:val="Hyperlink"/>
              <w:rFonts w:ascii="Arial" w:hAnsi="Arial" w:cs="Arial"/>
            </w:rPr>
            <w:t>I</w:t>
          </w:r>
        </w:hyperlink>
      </w:hyperlink>
      <w:r w:rsidRPr="00E07BDD">
        <w:rPr>
          <w:rFonts w:ascii="Arial" w:hAnsi="Arial" w:cs="Arial"/>
          <w:color w:val="FF0000"/>
        </w:rPr>
        <w:t xml:space="preserve"> </w:t>
      </w:r>
      <w:r w:rsidRPr="001A2164">
        <w:rPr>
          <w:rFonts w:ascii="Arial" w:hAnsi="Arial" w:cs="Arial"/>
          <w:color w:val="FF0000"/>
        </w:rPr>
        <w:t>for instructions.</w:t>
      </w:r>
    </w:p>
    <w:p w:rsidR="00F419BE" w:rsidRPr="001A2164" w:rsidRDefault="007955B7" w:rsidP="00E750E9">
      <w:pPr>
        <w:pStyle w:val="Default"/>
        <w:numPr>
          <w:ilvl w:val="0"/>
          <w:numId w:val="1"/>
        </w:numPr>
        <w:spacing w:after="120"/>
        <w:rPr>
          <w:rFonts w:ascii="Arial" w:hAnsi="Arial" w:cs="Arial"/>
          <w:color w:val="FF0000"/>
        </w:rPr>
      </w:pPr>
      <w:r w:rsidRPr="001A2164">
        <w:rPr>
          <w:rFonts w:ascii="Arial" w:hAnsi="Arial" w:cs="Arial"/>
          <w:color w:val="FF0000"/>
        </w:rPr>
        <w:t xml:space="preserve">Respondents may answer as many or as few questions as they wish. </w:t>
      </w:r>
      <w:r w:rsidR="00F419BE" w:rsidRPr="001A2164">
        <w:rPr>
          <w:rFonts w:ascii="Arial" w:hAnsi="Arial" w:cs="Arial"/>
          <w:color w:val="FF0000"/>
        </w:rPr>
        <w:t>(</w:t>
      </w:r>
      <w:r w:rsidR="007653C8">
        <w:rPr>
          <w:rFonts w:ascii="Arial" w:hAnsi="Arial" w:cs="Arial"/>
          <w:color w:val="FF0000"/>
        </w:rPr>
        <w:t xml:space="preserve">The </w:t>
      </w:r>
      <w:r w:rsidR="008118FB" w:rsidRPr="001A2164">
        <w:rPr>
          <w:rFonts w:ascii="Arial" w:hAnsi="Arial" w:cs="Arial"/>
          <w:color w:val="FF0000"/>
        </w:rPr>
        <w:t>Template</w:t>
      </w:r>
      <w:r w:rsidR="00F419BE" w:rsidRPr="001A2164">
        <w:rPr>
          <w:rFonts w:ascii="Arial" w:hAnsi="Arial" w:cs="Arial"/>
          <w:color w:val="FF0000"/>
        </w:rPr>
        <w:t xml:space="preserve"> includes three </w:t>
      </w:r>
      <w:r w:rsidR="00E16A10" w:rsidRPr="001A2164">
        <w:rPr>
          <w:rFonts w:ascii="Arial" w:hAnsi="Arial" w:cs="Arial"/>
          <w:color w:val="FF0000"/>
        </w:rPr>
        <w:t xml:space="preserve">categories </w:t>
      </w:r>
      <w:r w:rsidR="00F419BE" w:rsidRPr="001A2164">
        <w:rPr>
          <w:rFonts w:ascii="Arial" w:hAnsi="Arial" w:cs="Arial"/>
          <w:color w:val="FF0000"/>
        </w:rPr>
        <w:t>of responses</w:t>
      </w:r>
      <w:r w:rsidR="00B50411" w:rsidRPr="001A2164">
        <w:rPr>
          <w:rFonts w:ascii="Arial" w:hAnsi="Arial" w:cs="Arial"/>
          <w:color w:val="FF0000"/>
        </w:rPr>
        <w:t xml:space="preserve">—i.e., </w:t>
      </w:r>
      <w:r w:rsidR="00E750E9" w:rsidRPr="001A2164">
        <w:rPr>
          <w:rFonts w:ascii="Arial" w:hAnsi="Arial" w:cs="Arial"/>
          <w:color w:val="FF0000"/>
        </w:rPr>
        <w:t xml:space="preserve">(1) </w:t>
      </w:r>
      <w:r w:rsidR="00B50411" w:rsidRPr="001A2164">
        <w:rPr>
          <w:rFonts w:ascii="Arial" w:hAnsi="Arial" w:cs="Arial"/>
          <w:color w:val="FF0000"/>
        </w:rPr>
        <w:t>industry</w:t>
      </w:r>
      <w:r w:rsidR="00E750E9" w:rsidRPr="001A2164">
        <w:rPr>
          <w:rFonts w:ascii="Arial" w:hAnsi="Arial" w:cs="Arial"/>
          <w:color w:val="FF0000"/>
        </w:rPr>
        <w:t xml:space="preserve"> [non-education/workforce</w:t>
      </w:r>
      <w:r w:rsidR="009F608F" w:rsidRPr="001A2164">
        <w:rPr>
          <w:rFonts w:ascii="Arial" w:hAnsi="Arial" w:cs="Arial"/>
          <w:color w:val="FF0000"/>
        </w:rPr>
        <w:t>-</w:t>
      </w:r>
      <w:r w:rsidR="00E750E9" w:rsidRPr="001A2164">
        <w:rPr>
          <w:rFonts w:ascii="Arial" w:hAnsi="Arial" w:cs="Arial"/>
          <w:color w:val="FF0000"/>
        </w:rPr>
        <w:t xml:space="preserve">development], (2) </w:t>
      </w:r>
      <w:r w:rsidR="00B50411" w:rsidRPr="001A2164">
        <w:rPr>
          <w:rFonts w:ascii="Arial" w:hAnsi="Arial" w:cs="Arial"/>
          <w:color w:val="FF0000"/>
        </w:rPr>
        <w:t>education</w:t>
      </w:r>
      <w:r w:rsidR="00170603" w:rsidRPr="001A2164">
        <w:rPr>
          <w:rFonts w:ascii="Arial" w:hAnsi="Arial" w:cs="Arial"/>
          <w:color w:val="FF0000"/>
        </w:rPr>
        <w:t>-related</w:t>
      </w:r>
      <w:r w:rsidR="00B50411" w:rsidRPr="001A2164">
        <w:rPr>
          <w:rFonts w:ascii="Arial" w:hAnsi="Arial" w:cs="Arial"/>
          <w:color w:val="FF0000"/>
        </w:rPr>
        <w:t xml:space="preserve">, or </w:t>
      </w:r>
      <w:r w:rsidR="00E750E9" w:rsidRPr="001A2164">
        <w:rPr>
          <w:rFonts w:ascii="Arial" w:hAnsi="Arial" w:cs="Arial"/>
          <w:color w:val="FF0000"/>
        </w:rPr>
        <w:t>(3)</w:t>
      </w:r>
      <w:r w:rsidR="00170603" w:rsidRPr="001A2164">
        <w:rPr>
          <w:rFonts w:ascii="Arial" w:hAnsi="Arial" w:cs="Arial"/>
          <w:color w:val="FF0000"/>
        </w:rPr>
        <w:t xml:space="preserve"> workforce-development or government affiliation</w:t>
      </w:r>
      <w:r w:rsidR="00B50411" w:rsidRPr="001A2164">
        <w:rPr>
          <w:rFonts w:ascii="Arial" w:hAnsi="Arial" w:cs="Arial"/>
          <w:color w:val="FF0000"/>
        </w:rPr>
        <w:t>—</w:t>
      </w:r>
      <w:r w:rsidR="00F419BE" w:rsidRPr="001A2164">
        <w:rPr>
          <w:rFonts w:ascii="Arial" w:hAnsi="Arial" w:cs="Arial"/>
          <w:color w:val="FF0000"/>
        </w:rPr>
        <w:t xml:space="preserve">each of which is </w:t>
      </w:r>
      <w:r w:rsidR="00C25EFB" w:rsidRPr="001A2164">
        <w:rPr>
          <w:rFonts w:ascii="Arial" w:hAnsi="Arial" w:cs="Arial"/>
          <w:color w:val="FF0000"/>
        </w:rPr>
        <w:t>brief</w:t>
      </w:r>
      <w:r w:rsidR="0023575F" w:rsidRPr="001A2164">
        <w:rPr>
          <w:rFonts w:ascii="Arial" w:hAnsi="Arial" w:cs="Arial"/>
          <w:color w:val="FF0000"/>
        </w:rPr>
        <w:t xml:space="preserve"> with questions that </w:t>
      </w:r>
      <w:r w:rsidR="008118FB" w:rsidRPr="001A2164">
        <w:rPr>
          <w:rFonts w:ascii="Arial" w:hAnsi="Arial" w:cs="Arial"/>
          <w:color w:val="FF0000"/>
        </w:rPr>
        <w:t xml:space="preserve">are found in </w:t>
      </w:r>
      <w:r w:rsidR="009C1389" w:rsidRPr="001A2164">
        <w:rPr>
          <w:rFonts w:ascii="Arial" w:hAnsi="Arial" w:cs="Arial"/>
          <w:color w:val="FF0000"/>
        </w:rPr>
        <w:t>the</w:t>
      </w:r>
      <w:r w:rsidR="009C1389">
        <w:rPr>
          <w:rFonts w:ascii="Arial" w:hAnsi="Arial" w:cs="Arial"/>
          <w:color w:val="FF0000"/>
        </w:rPr>
        <w:t xml:space="preserve"> </w:t>
      </w:r>
      <w:hyperlink r:id="rId12" w:anchor="FoaId4c7b0d83-00ab-4435-b86c-e7cee5f37dee" w:history="1">
        <w:hyperlink r:id="rId13" w:anchor="FoaId4c7b0d83-00ab-4435-b86c-e7cee5f37dee" w:history="1">
          <w:r w:rsidR="0023575F" w:rsidRPr="00E07BDD">
            <w:rPr>
              <w:rStyle w:val="Hyperlink"/>
              <w:rFonts w:ascii="Arial" w:hAnsi="Arial" w:cs="Arial"/>
            </w:rPr>
            <w:t>RFI</w:t>
          </w:r>
        </w:hyperlink>
      </w:hyperlink>
      <w:r w:rsidR="00F419BE" w:rsidRPr="001A2164">
        <w:rPr>
          <w:rFonts w:ascii="Arial" w:hAnsi="Arial" w:cs="Arial"/>
          <w:color w:val="FF0000"/>
        </w:rPr>
        <w:t>.)</w:t>
      </w:r>
      <w:r w:rsidR="005A10ED" w:rsidRPr="001A2164">
        <w:rPr>
          <w:rFonts w:ascii="Arial" w:hAnsi="Arial" w:cs="Arial"/>
          <w:color w:val="FF0000"/>
        </w:rPr>
        <w:t xml:space="preserve"> Respondents may delete </w:t>
      </w:r>
      <w:r w:rsidR="00170603" w:rsidRPr="001A2164">
        <w:rPr>
          <w:rFonts w:ascii="Arial" w:hAnsi="Arial" w:cs="Arial"/>
          <w:color w:val="FF0000"/>
        </w:rPr>
        <w:t xml:space="preserve">questions and </w:t>
      </w:r>
      <w:r w:rsidR="00E16A10" w:rsidRPr="001A2164">
        <w:rPr>
          <w:rFonts w:ascii="Arial" w:hAnsi="Arial" w:cs="Arial"/>
          <w:color w:val="FF0000"/>
        </w:rPr>
        <w:t xml:space="preserve">categories </w:t>
      </w:r>
      <w:r w:rsidR="005A10ED" w:rsidRPr="001A2164">
        <w:rPr>
          <w:rFonts w:ascii="Arial" w:hAnsi="Arial" w:cs="Arial"/>
          <w:color w:val="FF0000"/>
        </w:rPr>
        <w:t>they do not use.</w:t>
      </w:r>
    </w:p>
    <w:p w:rsidR="00E16A10" w:rsidRPr="001A2164" w:rsidRDefault="00E600B4" w:rsidP="00733030">
      <w:pPr>
        <w:pStyle w:val="Default"/>
        <w:numPr>
          <w:ilvl w:val="0"/>
          <w:numId w:val="1"/>
        </w:numPr>
        <w:spacing w:after="120"/>
        <w:rPr>
          <w:rFonts w:ascii="Arial" w:hAnsi="Arial" w:cs="Arial"/>
          <w:color w:val="FF0000"/>
        </w:rPr>
      </w:pPr>
      <w:r w:rsidRPr="001A2164">
        <w:rPr>
          <w:rFonts w:ascii="Arial" w:hAnsi="Arial" w:cs="Arial"/>
          <w:color w:val="FF0000"/>
        </w:rPr>
        <w:lastRenderedPageBreak/>
        <w:t>This template is</w:t>
      </w:r>
      <w:r w:rsidR="00E750E9" w:rsidRPr="001A2164">
        <w:rPr>
          <w:rFonts w:ascii="Arial" w:hAnsi="Arial" w:cs="Arial"/>
          <w:color w:val="FF0000"/>
        </w:rPr>
        <w:t xml:space="preserve"> provided</w:t>
      </w:r>
      <w:r w:rsidRPr="001A2164">
        <w:rPr>
          <w:rFonts w:ascii="Arial" w:hAnsi="Arial" w:cs="Arial"/>
          <w:color w:val="FF0000"/>
        </w:rPr>
        <w:t xml:space="preserve"> for </w:t>
      </w:r>
      <w:r w:rsidR="008A0043" w:rsidRPr="001A2164">
        <w:rPr>
          <w:rFonts w:ascii="Arial" w:hAnsi="Arial" w:cs="Arial"/>
          <w:color w:val="FF0000"/>
        </w:rPr>
        <w:t xml:space="preserve">respondents’ </w:t>
      </w:r>
      <w:r w:rsidRPr="001A2164">
        <w:rPr>
          <w:rFonts w:ascii="Arial" w:hAnsi="Arial" w:cs="Arial"/>
          <w:color w:val="FF0000"/>
        </w:rPr>
        <w:t>convenience</w:t>
      </w:r>
      <w:r w:rsidR="00733030" w:rsidRPr="001A2164">
        <w:rPr>
          <w:rFonts w:ascii="Arial" w:hAnsi="Arial" w:cs="Arial"/>
          <w:color w:val="FF0000"/>
        </w:rPr>
        <w:t xml:space="preserve">. </w:t>
      </w:r>
      <w:r w:rsidR="00E16A10" w:rsidRPr="001A2164">
        <w:rPr>
          <w:rFonts w:ascii="Arial" w:hAnsi="Arial" w:cs="Arial"/>
          <w:color w:val="FF0000"/>
        </w:rPr>
        <w:t xml:space="preserve">This instruction page (red font) may be deleted and will not be included in </w:t>
      </w:r>
      <w:r w:rsidR="007653C8">
        <w:rPr>
          <w:rFonts w:ascii="Arial" w:hAnsi="Arial" w:cs="Arial"/>
          <w:color w:val="FF0000"/>
        </w:rPr>
        <w:t xml:space="preserve">your </w:t>
      </w:r>
      <w:r w:rsidR="00E16A10" w:rsidRPr="001A2164">
        <w:rPr>
          <w:rFonts w:ascii="Arial" w:hAnsi="Arial" w:cs="Arial"/>
          <w:color w:val="FF0000"/>
        </w:rPr>
        <w:t>final response.</w:t>
      </w:r>
    </w:p>
    <w:p w:rsidR="00733030" w:rsidRPr="001A2164" w:rsidRDefault="00E16A10" w:rsidP="00733030">
      <w:pPr>
        <w:pStyle w:val="Default"/>
        <w:numPr>
          <w:ilvl w:val="0"/>
          <w:numId w:val="1"/>
        </w:numPr>
        <w:spacing w:after="120"/>
        <w:rPr>
          <w:rFonts w:ascii="Arial" w:hAnsi="Arial" w:cs="Arial"/>
          <w:color w:val="FF0000"/>
        </w:rPr>
      </w:pPr>
      <w:r w:rsidRPr="001A2164">
        <w:rPr>
          <w:rFonts w:ascii="Arial" w:hAnsi="Arial" w:cs="Arial"/>
          <w:i/>
          <w:color w:val="FF0000"/>
        </w:rPr>
        <w:t>Guide to respondents</w:t>
      </w:r>
      <w:r w:rsidRPr="001A2164">
        <w:rPr>
          <w:rFonts w:ascii="Arial" w:hAnsi="Arial" w:cs="Arial"/>
          <w:color w:val="FF0000"/>
        </w:rPr>
        <w:t xml:space="preserve">: </w:t>
      </w:r>
      <w:r w:rsidR="00055C82" w:rsidRPr="001A2164">
        <w:rPr>
          <w:rFonts w:ascii="Arial" w:hAnsi="Arial" w:cs="Arial"/>
          <w:color w:val="FF0000"/>
        </w:rPr>
        <w:t>The Bioenergy Technologies Office</w:t>
      </w:r>
      <w:r w:rsidR="00D559D7" w:rsidRPr="001A2164">
        <w:rPr>
          <w:rFonts w:ascii="Arial" w:hAnsi="Arial" w:cs="Arial"/>
          <w:color w:val="FF0000"/>
        </w:rPr>
        <w:t xml:space="preserve"> is particularly interested in the information that the questions elicit</w:t>
      </w:r>
      <w:r w:rsidRPr="001A2164">
        <w:rPr>
          <w:rFonts w:ascii="Arial" w:hAnsi="Arial" w:cs="Arial"/>
          <w:color w:val="FF0000"/>
        </w:rPr>
        <w:t>; however, any input the respondent wants to share is of value</w:t>
      </w:r>
      <w:r w:rsidR="00D559D7" w:rsidRPr="001A2164">
        <w:rPr>
          <w:rFonts w:ascii="Arial" w:hAnsi="Arial" w:cs="Arial"/>
          <w:color w:val="FF0000"/>
        </w:rPr>
        <w:t>.</w:t>
      </w:r>
    </w:p>
    <w:p w:rsidR="00E750E9" w:rsidRPr="001A2164" w:rsidRDefault="00E750E9" w:rsidP="00733030">
      <w:pPr>
        <w:pStyle w:val="Default"/>
        <w:numPr>
          <w:ilvl w:val="0"/>
          <w:numId w:val="1"/>
        </w:numPr>
        <w:spacing w:after="120"/>
        <w:rPr>
          <w:rFonts w:ascii="Arial" w:hAnsi="Arial" w:cs="Arial"/>
          <w:color w:val="FF0000"/>
        </w:rPr>
      </w:pPr>
      <w:r w:rsidRPr="001A2164">
        <w:rPr>
          <w:rFonts w:ascii="Arial" w:hAnsi="Arial" w:cs="Arial"/>
          <w:color w:val="FF0000"/>
        </w:rPr>
        <w:t>A</w:t>
      </w:r>
      <w:r w:rsidR="00055C82" w:rsidRPr="001A2164">
        <w:rPr>
          <w:rFonts w:ascii="Arial" w:hAnsi="Arial" w:cs="Arial"/>
          <w:color w:val="FF0000"/>
        </w:rPr>
        <w:t xml:space="preserve"> prompt for a</w:t>
      </w:r>
      <w:r w:rsidRPr="001A2164">
        <w:rPr>
          <w:rFonts w:ascii="Arial" w:hAnsi="Arial" w:cs="Arial"/>
          <w:color w:val="FF0000"/>
        </w:rPr>
        <w:t>dditional information</w:t>
      </w:r>
      <w:r w:rsidR="00055C82" w:rsidRPr="001A2164">
        <w:rPr>
          <w:rFonts w:ascii="Arial" w:hAnsi="Arial" w:cs="Arial"/>
          <w:color w:val="FF0000"/>
        </w:rPr>
        <w:t xml:space="preserve"> or comments</w:t>
      </w:r>
      <w:r w:rsidRPr="001A2164">
        <w:rPr>
          <w:rFonts w:ascii="Arial" w:hAnsi="Arial" w:cs="Arial"/>
          <w:color w:val="FF0000"/>
        </w:rPr>
        <w:t xml:space="preserve"> is included with each response type so other information may be </w:t>
      </w:r>
      <w:r w:rsidR="00055C82" w:rsidRPr="001A2164">
        <w:rPr>
          <w:rFonts w:ascii="Arial" w:hAnsi="Arial" w:cs="Arial"/>
          <w:color w:val="FF0000"/>
        </w:rPr>
        <w:t>submitted</w:t>
      </w:r>
      <w:r w:rsidRPr="001A2164">
        <w:rPr>
          <w:rFonts w:ascii="Arial" w:hAnsi="Arial" w:cs="Arial"/>
          <w:color w:val="FF0000"/>
        </w:rPr>
        <w:t>.</w:t>
      </w:r>
    </w:p>
    <w:p w:rsidR="007955B7" w:rsidRPr="001A2164" w:rsidRDefault="007955B7" w:rsidP="00E750E9">
      <w:pPr>
        <w:pStyle w:val="Default"/>
        <w:numPr>
          <w:ilvl w:val="0"/>
          <w:numId w:val="1"/>
        </w:numPr>
        <w:spacing w:after="120"/>
        <w:rPr>
          <w:rFonts w:ascii="Arial" w:hAnsi="Arial" w:cs="Arial"/>
          <w:color w:val="FF0000"/>
        </w:rPr>
      </w:pPr>
      <w:r w:rsidRPr="001A2164">
        <w:rPr>
          <w:rFonts w:ascii="Arial" w:hAnsi="Arial" w:cs="Arial"/>
          <w:color w:val="FF0000"/>
        </w:rPr>
        <w:t xml:space="preserve">A response to this </w:t>
      </w:r>
      <w:hyperlink r:id="rId14" w:anchor="FoaId4c7b0d83-00ab-4435-b86c-e7cee5f37dee" w:history="1">
        <w:hyperlink r:id="rId15" w:anchor="FoaId4c7b0d83-00ab-4435-b86c-e7cee5f37dee" w:history="1">
          <w:r w:rsidRPr="00E07BDD">
            <w:rPr>
              <w:rStyle w:val="Hyperlink"/>
              <w:rFonts w:ascii="Arial" w:hAnsi="Arial" w:cs="Arial"/>
            </w:rPr>
            <w:t>RFI</w:t>
          </w:r>
        </w:hyperlink>
      </w:hyperlink>
      <w:r w:rsidRPr="00E07BDD">
        <w:rPr>
          <w:rFonts w:ascii="Arial" w:hAnsi="Arial" w:cs="Arial"/>
          <w:color w:val="FF0000"/>
        </w:rPr>
        <w:t xml:space="preserve"> </w:t>
      </w:r>
      <w:r w:rsidRPr="001A2164">
        <w:rPr>
          <w:rFonts w:ascii="Arial" w:hAnsi="Arial" w:cs="Arial"/>
          <w:color w:val="FF0000"/>
        </w:rPr>
        <w:t>will not be viewed as a binding commitment to develop or pursue the project or ideas discussed.</w:t>
      </w:r>
    </w:p>
    <w:p w:rsidR="007B2F87" w:rsidRPr="001A2164" w:rsidRDefault="007B2F87" w:rsidP="00E750E9">
      <w:pPr>
        <w:pStyle w:val="Default"/>
        <w:numPr>
          <w:ilvl w:val="0"/>
          <w:numId w:val="1"/>
        </w:numPr>
        <w:spacing w:after="120"/>
        <w:rPr>
          <w:rFonts w:ascii="Arial" w:hAnsi="Arial" w:cs="Arial"/>
          <w:color w:val="FF0000"/>
        </w:rPr>
      </w:pPr>
      <w:r w:rsidRPr="001A2164">
        <w:rPr>
          <w:rFonts w:ascii="Arial" w:hAnsi="Arial" w:cs="Arial"/>
          <w:color w:val="FF0000"/>
        </w:rPr>
        <w:br w:type="page"/>
      </w:r>
    </w:p>
    <w:p w:rsidR="00327875" w:rsidRDefault="008A0043" w:rsidP="00F746A4">
      <w:pPr>
        <w:autoSpaceDE w:val="0"/>
        <w:autoSpaceDN w:val="0"/>
        <w:adjustRightInd w:val="0"/>
        <w:spacing w:after="0" w:line="240" w:lineRule="auto"/>
        <w:jc w:val="center"/>
        <w:rPr>
          <w:rStyle w:val="Hyperlink"/>
          <w:rFonts w:ascii="Arial" w:hAnsi="Arial" w:cs="Arial"/>
          <w:color w:val="auto"/>
          <w:sz w:val="32"/>
          <w:szCs w:val="32"/>
          <w:u w:val="none"/>
        </w:rPr>
      </w:pPr>
      <w:r w:rsidRPr="00E07BDD">
        <w:rPr>
          <w:rStyle w:val="Hyperlink"/>
          <w:rFonts w:ascii="Arial" w:hAnsi="Arial" w:cs="Arial"/>
          <w:color w:val="auto"/>
          <w:sz w:val="32"/>
          <w:szCs w:val="32"/>
          <w:u w:val="none"/>
        </w:rPr>
        <w:lastRenderedPageBreak/>
        <w:t xml:space="preserve"> </w:t>
      </w:r>
    </w:p>
    <w:p w:rsidR="008A0043" w:rsidRPr="00CD3C9B" w:rsidRDefault="002831C9" w:rsidP="00F746A4">
      <w:pPr>
        <w:autoSpaceDE w:val="0"/>
        <w:autoSpaceDN w:val="0"/>
        <w:adjustRightInd w:val="0"/>
        <w:spacing w:after="0" w:line="240" w:lineRule="auto"/>
        <w:jc w:val="center"/>
        <w:rPr>
          <w:rStyle w:val="Hyperlink"/>
          <w:rFonts w:ascii="Arial" w:hAnsi="Arial" w:cs="Arial"/>
          <w:b/>
          <w:bCs/>
          <w:color w:val="auto"/>
          <w:sz w:val="28"/>
          <w:szCs w:val="28"/>
          <w:u w:val="none"/>
        </w:rPr>
      </w:pPr>
      <w:hyperlink r:id="rId16" w:anchor="FoaId4c7b0d83-00ab-4435-b86c-e7cee5f37dee" w:history="1">
        <w:r w:rsidR="008A0043" w:rsidRPr="00CD3C9B">
          <w:rPr>
            <w:rStyle w:val="Hyperlink"/>
            <w:rFonts w:ascii="Arial" w:hAnsi="Arial" w:cs="Arial"/>
            <w:b/>
            <w:bCs/>
            <w:color w:val="auto"/>
            <w:sz w:val="28"/>
            <w:szCs w:val="28"/>
            <w:u w:val="none"/>
          </w:rPr>
          <w:t>Request for Information (RFI) DE-FOA-00002413: Understanding Workforce-Development Assets and Gaps for Technical and Non-Technical Bioenergy Workforce Preparation</w:t>
        </w:r>
      </w:hyperlink>
    </w:p>
    <w:p w:rsidR="006A48F7" w:rsidRPr="00E07BDD" w:rsidRDefault="006A48F7" w:rsidP="008A0043">
      <w:pPr>
        <w:pStyle w:val="Default"/>
        <w:spacing w:line="480" w:lineRule="auto"/>
        <w:rPr>
          <w:rFonts w:ascii="Arial" w:hAnsi="Arial" w:cs="Arial"/>
        </w:rPr>
      </w:pPr>
    </w:p>
    <w:p w:rsidR="007B2F87" w:rsidRPr="008C774E" w:rsidRDefault="006A48F7" w:rsidP="008A0043">
      <w:pPr>
        <w:pStyle w:val="Default"/>
        <w:spacing w:line="480" w:lineRule="auto"/>
        <w:rPr>
          <w:rFonts w:ascii="Arial" w:hAnsi="Arial" w:cs="Arial"/>
          <w:bCs/>
        </w:rPr>
      </w:pPr>
      <w:r w:rsidRPr="008C774E">
        <w:rPr>
          <w:rFonts w:ascii="Arial" w:hAnsi="Arial" w:cs="Arial"/>
          <w:bCs/>
        </w:rPr>
        <w:t xml:space="preserve">Respondent’s </w:t>
      </w:r>
      <w:r w:rsidR="00155E11" w:rsidRPr="008C774E">
        <w:rPr>
          <w:rFonts w:ascii="Arial" w:hAnsi="Arial" w:cs="Arial"/>
          <w:bCs/>
        </w:rPr>
        <w:t>n</w:t>
      </w:r>
      <w:r w:rsidR="007B2F87" w:rsidRPr="008C774E">
        <w:rPr>
          <w:rFonts w:ascii="Arial" w:hAnsi="Arial" w:cs="Arial"/>
          <w:bCs/>
        </w:rPr>
        <w:t>ame</w:t>
      </w:r>
      <w:r w:rsidR="00E16A10" w:rsidRPr="008C774E">
        <w:rPr>
          <w:rFonts w:ascii="Arial" w:hAnsi="Arial" w:cs="Arial"/>
          <w:bCs/>
        </w:rPr>
        <w:t xml:space="preserve">:  </w:t>
      </w:r>
    </w:p>
    <w:p w:rsidR="007B2F87" w:rsidRPr="008C774E" w:rsidRDefault="007B2F87" w:rsidP="004D2C67">
      <w:pPr>
        <w:pStyle w:val="Default"/>
        <w:spacing w:line="480" w:lineRule="auto"/>
        <w:rPr>
          <w:rFonts w:ascii="Arial" w:hAnsi="Arial" w:cs="Arial"/>
          <w:bCs/>
        </w:rPr>
      </w:pPr>
      <w:r w:rsidRPr="008C774E">
        <w:rPr>
          <w:rFonts w:ascii="Arial" w:hAnsi="Arial" w:cs="Arial"/>
          <w:bCs/>
        </w:rPr>
        <w:t>Name of</w:t>
      </w:r>
      <w:r w:rsidR="007955B7" w:rsidRPr="008C774E">
        <w:rPr>
          <w:rFonts w:ascii="Arial" w:hAnsi="Arial" w:cs="Arial"/>
          <w:bCs/>
        </w:rPr>
        <w:t xml:space="preserve"> company/institution</w:t>
      </w:r>
      <w:r w:rsidR="00E16A10" w:rsidRPr="008C774E">
        <w:rPr>
          <w:rFonts w:ascii="Arial" w:hAnsi="Arial" w:cs="Arial"/>
          <w:bCs/>
        </w:rPr>
        <w:t xml:space="preserve">:  </w:t>
      </w:r>
    </w:p>
    <w:p w:rsidR="009C6EB9" w:rsidRPr="004E00D4" w:rsidRDefault="007B2F87" w:rsidP="004D2C67">
      <w:pPr>
        <w:pStyle w:val="Default"/>
        <w:spacing w:line="480" w:lineRule="auto"/>
        <w:rPr>
          <w:rFonts w:ascii="Arial" w:hAnsi="Arial" w:cs="Arial"/>
          <w:b/>
          <w:color w:val="007934"/>
        </w:rPr>
      </w:pPr>
      <w:r w:rsidRPr="008C774E">
        <w:rPr>
          <w:rFonts w:ascii="Arial" w:hAnsi="Arial" w:cs="Arial"/>
          <w:b/>
          <w:color w:val="007934"/>
        </w:rPr>
        <w:t>C</w:t>
      </w:r>
      <w:r w:rsidR="007955B7" w:rsidRPr="008C774E">
        <w:rPr>
          <w:rFonts w:ascii="Arial" w:hAnsi="Arial" w:cs="Arial"/>
          <w:b/>
          <w:color w:val="007934"/>
        </w:rPr>
        <w:t>ontact</w:t>
      </w:r>
      <w:r w:rsidRPr="008C774E">
        <w:rPr>
          <w:rFonts w:ascii="Arial" w:hAnsi="Arial" w:cs="Arial"/>
          <w:b/>
          <w:color w:val="007934"/>
        </w:rPr>
        <w:t xml:space="preserve"> information</w:t>
      </w:r>
      <w:r w:rsidR="00E16A10" w:rsidRPr="008C774E">
        <w:rPr>
          <w:rFonts w:ascii="Arial" w:hAnsi="Arial" w:cs="Arial"/>
          <w:b/>
          <w:color w:val="007934"/>
        </w:rPr>
        <w:t xml:space="preserve">:  </w:t>
      </w:r>
    </w:p>
    <w:p w:rsidR="007B2F87" w:rsidRPr="004E00D4" w:rsidRDefault="007B2F87" w:rsidP="004E00D4">
      <w:pPr>
        <w:pStyle w:val="Default"/>
        <w:numPr>
          <w:ilvl w:val="0"/>
          <w:numId w:val="6"/>
        </w:numPr>
        <w:spacing w:line="480" w:lineRule="auto"/>
        <w:rPr>
          <w:rFonts w:ascii="Arial" w:hAnsi="Arial" w:cs="Arial"/>
          <w:bCs/>
        </w:rPr>
      </w:pPr>
      <w:r w:rsidRPr="004E00D4">
        <w:rPr>
          <w:rFonts w:ascii="Arial" w:hAnsi="Arial" w:cs="Arial"/>
          <w:bCs/>
        </w:rPr>
        <w:t>Zip code</w:t>
      </w:r>
      <w:r w:rsidR="00E16A10" w:rsidRPr="004E00D4">
        <w:rPr>
          <w:rFonts w:ascii="Arial" w:hAnsi="Arial" w:cs="Arial"/>
          <w:bCs/>
        </w:rPr>
        <w:t xml:space="preserve">:  </w:t>
      </w:r>
    </w:p>
    <w:p w:rsidR="007955B7" w:rsidRPr="004E00D4" w:rsidRDefault="007B2F87" w:rsidP="004E00D4">
      <w:pPr>
        <w:pStyle w:val="Default"/>
        <w:numPr>
          <w:ilvl w:val="0"/>
          <w:numId w:val="6"/>
        </w:numPr>
        <w:spacing w:line="480" w:lineRule="auto"/>
        <w:rPr>
          <w:rFonts w:ascii="Arial" w:hAnsi="Arial" w:cs="Arial"/>
          <w:bCs/>
        </w:rPr>
      </w:pPr>
      <w:r w:rsidRPr="004E00D4">
        <w:rPr>
          <w:rFonts w:ascii="Arial" w:hAnsi="Arial" w:cs="Arial"/>
          <w:bCs/>
        </w:rPr>
        <w:t>E</w:t>
      </w:r>
      <w:r w:rsidR="007955B7" w:rsidRPr="004E00D4">
        <w:rPr>
          <w:rFonts w:ascii="Arial" w:hAnsi="Arial" w:cs="Arial"/>
          <w:bCs/>
        </w:rPr>
        <w:t>mail address</w:t>
      </w:r>
      <w:r w:rsidR="00E16A10" w:rsidRPr="004E00D4">
        <w:rPr>
          <w:rFonts w:ascii="Arial" w:hAnsi="Arial" w:cs="Arial"/>
          <w:bCs/>
        </w:rPr>
        <w:t xml:space="preserve">: </w:t>
      </w:r>
    </w:p>
    <w:p w:rsidR="00917E99" w:rsidRPr="004E00D4" w:rsidRDefault="00917E99">
      <w:pPr>
        <w:rPr>
          <w:rFonts w:ascii="Arial" w:hAnsi="Arial" w:cs="Arial"/>
          <w:b/>
          <w:i/>
          <w:iCs/>
          <w:sz w:val="24"/>
          <w:szCs w:val="24"/>
        </w:rPr>
      </w:pPr>
      <w:r w:rsidRPr="004E00D4">
        <w:rPr>
          <w:rFonts w:ascii="Arial" w:hAnsi="Arial" w:cs="Arial"/>
          <w:b/>
          <w:i/>
          <w:iCs/>
          <w:sz w:val="24"/>
          <w:szCs w:val="24"/>
        </w:rPr>
        <w:t>Please identify your answers by responding to a specific question or topic if applicable. Respondents may answer as many or as few questions as they wish.</w:t>
      </w:r>
    </w:p>
    <w:p w:rsidR="00CD3C9B" w:rsidRDefault="00CD3C9B">
      <w:pPr>
        <w:rPr>
          <w:rFonts w:ascii="Arial" w:hAnsi="Arial" w:cs="Arial"/>
          <w:sz w:val="24"/>
          <w:szCs w:val="24"/>
        </w:rPr>
      </w:pPr>
    </w:p>
    <w:p w:rsidR="007955B7" w:rsidRPr="004E00D4" w:rsidRDefault="005A10ED" w:rsidP="000A0C5B">
      <w:pPr>
        <w:pStyle w:val="Default"/>
        <w:rPr>
          <w:rFonts w:ascii="Arial" w:hAnsi="Arial" w:cs="Arial"/>
          <w:b/>
          <w:bCs/>
          <w:i/>
          <w:iCs/>
          <w:color w:val="007934"/>
        </w:rPr>
      </w:pPr>
      <w:r w:rsidRPr="004E00D4">
        <w:rPr>
          <w:rFonts w:ascii="Arial" w:hAnsi="Arial" w:cs="Arial"/>
          <w:b/>
          <w:bCs/>
          <w:color w:val="007934"/>
        </w:rPr>
        <w:t xml:space="preserve">(Response </w:t>
      </w:r>
      <w:r w:rsidR="00530D75" w:rsidRPr="004E00D4">
        <w:rPr>
          <w:rFonts w:ascii="Arial" w:hAnsi="Arial" w:cs="Arial"/>
          <w:b/>
          <w:bCs/>
          <w:color w:val="007934"/>
        </w:rPr>
        <w:t xml:space="preserve">category </w:t>
      </w:r>
      <w:r w:rsidR="005360A2" w:rsidRPr="004E00D4">
        <w:rPr>
          <w:rFonts w:ascii="Arial" w:hAnsi="Arial" w:cs="Arial"/>
          <w:b/>
          <w:bCs/>
          <w:color w:val="007934"/>
        </w:rPr>
        <w:t>1</w:t>
      </w:r>
      <w:r w:rsidRPr="004E00D4">
        <w:rPr>
          <w:rFonts w:ascii="Arial" w:hAnsi="Arial" w:cs="Arial"/>
          <w:b/>
          <w:bCs/>
          <w:color w:val="007934"/>
        </w:rPr>
        <w:t xml:space="preserve">) </w:t>
      </w:r>
      <w:r w:rsidR="0075259F" w:rsidRPr="004E00D4">
        <w:rPr>
          <w:rFonts w:ascii="Arial" w:hAnsi="Arial" w:cs="Arial"/>
          <w:b/>
          <w:bCs/>
          <w:i/>
          <w:iCs/>
          <w:color w:val="007934"/>
        </w:rPr>
        <w:t>I</w:t>
      </w:r>
      <w:r w:rsidR="007955B7" w:rsidRPr="004E00D4">
        <w:rPr>
          <w:rFonts w:ascii="Arial" w:hAnsi="Arial" w:cs="Arial"/>
          <w:b/>
          <w:bCs/>
          <w:i/>
          <w:iCs/>
          <w:color w:val="007934"/>
        </w:rPr>
        <w:t xml:space="preserve">ndustry </w:t>
      </w:r>
      <w:r w:rsidR="00271E6B" w:rsidRPr="004E00D4">
        <w:rPr>
          <w:rFonts w:ascii="Arial" w:hAnsi="Arial" w:cs="Arial"/>
          <w:b/>
          <w:bCs/>
          <w:i/>
          <w:iCs/>
          <w:color w:val="007934"/>
        </w:rPr>
        <w:t>(</w:t>
      </w:r>
      <w:r w:rsidR="007955B7" w:rsidRPr="004E00D4">
        <w:rPr>
          <w:rFonts w:ascii="Arial" w:hAnsi="Arial" w:cs="Arial"/>
          <w:b/>
          <w:bCs/>
          <w:i/>
          <w:iCs/>
          <w:color w:val="007934"/>
        </w:rPr>
        <w:t>or any non-education or non-workforce</w:t>
      </w:r>
      <w:r w:rsidR="00C25EFB" w:rsidRPr="004E00D4">
        <w:rPr>
          <w:rFonts w:ascii="Arial" w:hAnsi="Arial" w:cs="Arial"/>
          <w:b/>
          <w:bCs/>
          <w:i/>
          <w:iCs/>
          <w:color w:val="007934"/>
        </w:rPr>
        <w:t>-</w:t>
      </w:r>
      <w:r w:rsidR="007955B7" w:rsidRPr="004E00D4">
        <w:rPr>
          <w:rFonts w:ascii="Arial" w:hAnsi="Arial" w:cs="Arial"/>
          <w:b/>
          <w:bCs/>
          <w:i/>
          <w:iCs/>
          <w:color w:val="007934"/>
        </w:rPr>
        <w:t>development sector</w:t>
      </w:r>
      <w:r w:rsidR="00271E6B" w:rsidRPr="004E00D4">
        <w:rPr>
          <w:rFonts w:ascii="Arial" w:hAnsi="Arial" w:cs="Arial"/>
          <w:b/>
          <w:bCs/>
          <w:i/>
          <w:iCs/>
          <w:color w:val="007934"/>
        </w:rPr>
        <w:t>)</w:t>
      </w:r>
    </w:p>
    <w:p w:rsidR="000A0C5B" w:rsidRPr="001A2164" w:rsidRDefault="000A0C5B" w:rsidP="004E00D4">
      <w:pPr>
        <w:pStyle w:val="Default"/>
        <w:rPr>
          <w:rFonts w:ascii="Arial" w:hAnsi="Arial" w:cs="Arial"/>
          <w:b/>
          <w:bCs/>
        </w:rPr>
      </w:pPr>
    </w:p>
    <w:p w:rsidR="004D2C67" w:rsidRPr="004E00D4" w:rsidRDefault="00FE6365" w:rsidP="001A2164">
      <w:pPr>
        <w:pStyle w:val="Default"/>
        <w:rPr>
          <w:rFonts w:ascii="Arial" w:hAnsi="Arial" w:cs="Arial"/>
          <w:bCs/>
        </w:rPr>
      </w:pPr>
      <w:r>
        <w:rPr>
          <w:rFonts w:ascii="Arial" w:hAnsi="Arial" w:cs="Arial"/>
          <w:bCs/>
        </w:rPr>
        <w:t>Describe y</w:t>
      </w:r>
      <w:r w:rsidR="00D124E2" w:rsidRPr="004E00D4">
        <w:rPr>
          <w:rFonts w:ascii="Arial" w:hAnsi="Arial" w:cs="Arial"/>
          <w:bCs/>
        </w:rPr>
        <w:t>our</w:t>
      </w:r>
      <w:r w:rsidR="007955B7" w:rsidRPr="004E00D4">
        <w:rPr>
          <w:rFonts w:ascii="Arial" w:hAnsi="Arial" w:cs="Arial"/>
          <w:bCs/>
        </w:rPr>
        <w:t xml:space="preserve"> role (e.g., employee, line manager, operations leadership, division director, president/CEO, human resources, corporate trainer, learning and development manager, non-profit technical trainer)</w:t>
      </w:r>
      <w:r w:rsidR="00E16A10" w:rsidRPr="004E00D4">
        <w:rPr>
          <w:rFonts w:ascii="Arial" w:hAnsi="Arial" w:cs="Arial"/>
          <w:bCs/>
        </w:rPr>
        <w:t xml:space="preserve">:  </w:t>
      </w:r>
    </w:p>
    <w:p w:rsidR="0062316E" w:rsidRPr="004E00D4" w:rsidRDefault="0062316E" w:rsidP="00BC79F4">
      <w:pPr>
        <w:pStyle w:val="Default"/>
        <w:rPr>
          <w:rFonts w:ascii="Arial" w:hAnsi="Arial" w:cs="Arial"/>
          <w:bCs/>
        </w:rPr>
      </w:pPr>
    </w:p>
    <w:p w:rsidR="00FA6C52" w:rsidRPr="004E00D4" w:rsidRDefault="00FA6C52" w:rsidP="001A2164">
      <w:pPr>
        <w:pStyle w:val="Default"/>
        <w:rPr>
          <w:rFonts w:ascii="Arial" w:hAnsi="Arial" w:cs="Arial"/>
          <w:bCs/>
        </w:rPr>
      </w:pPr>
    </w:p>
    <w:p w:rsidR="00917E99" w:rsidRPr="001A2164" w:rsidRDefault="00917E99" w:rsidP="004E00D4">
      <w:pPr>
        <w:pStyle w:val="Default"/>
        <w:rPr>
          <w:rFonts w:ascii="Arial" w:hAnsi="Arial" w:cs="Arial"/>
          <w:bCs/>
        </w:rPr>
      </w:pPr>
    </w:p>
    <w:p w:rsidR="00604C35" w:rsidRPr="004E00D4" w:rsidRDefault="00FE6365" w:rsidP="004E00D4">
      <w:pPr>
        <w:pStyle w:val="Default"/>
        <w:rPr>
          <w:rFonts w:ascii="Arial" w:hAnsi="Arial" w:cs="Arial"/>
          <w:bCs/>
        </w:rPr>
      </w:pPr>
      <w:r>
        <w:rPr>
          <w:rFonts w:ascii="Arial" w:hAnsi="Arial" w:cs="Arial"/>
          <w:bCs/>
        </w:rPr>
        <w:t>List the p</w:t>
      </w:r>
      <w:r w:rsidR="00604C35" w:rsidRPr="004E00D4">
        <w:rPr>
          <w:rFonts w:ascii="Arial" w:hAnsi="Arial" w:cs="Arial"/>
          <w:bCs/>
        </w:rPr>
        <w:t>rimary product or type of products that your industry/sector produces</w:t>
      </w:r>
      <w:r w:rsidR="00E16A10" w:rsidRPr="004E00D4">
        <w:rPr>
          <w:rFonts w:ascii="Arial" w:hAnsi="Arial" w:cs="Arial"/>
          <w:bCs/>
        </w:rPr>
        <w:t xml:space="preserve">:  </w:t>
      </w:r>
    </w:p>
    <w:p w:rsidR="00917E99" w:rsidRPr="001A2164" w:rsidRDefault="00917E99" w:rsidP="00BC79F4">
      <w:pPr>
        <w:pStyle w:val="Default"/>
        <w:rPr>
          <w:rFonts w:ascii="Arial" w:hAnsi="Arial" w:cs="Arial"/>
          <w:bCs/>
        </w:rPr>
      </w:pPr>
    </w:p>
    <w:p w:rsidR="00BC79F4" w:rsidRPr="001A2164" w:rsidRDefault="00BC79F4" w:rsidP="00BC79F4">
      <w:pPr>
        <w:pStyle w:val="Default"/>
        <w:rPr>
          <w:rFonts w:ascii="Arial" w:hAnsi="Arial" w:cs="Arial"/>
          <w:bCs/>
        </w:rPr>
      </w:pPr>
    </w:p>
    <w:p w:rsidR="00BC79F4" w:rsidRPr="001A2164" w:rsidRDefault="00BC79F4" w:rsidP="004E00D4">
      <w:pPr>
        <w:pStyle w:val="Default"/>
        <w:rPr>
          <w:rFonts w:ascii="Arial" w:hAnsi="Arial" w:cs="Arial"/>
          <w:bCs/>
        </w:rPr>
      </w:pPr>
    </w:p>
    <w:p w:rsidR="007955B7" w:rsidRPr="004E00D4" w:rsidRDefault="007955B7" w:rsidP="001A2164">
      <w:pPr>
        <w:pStyle w:val="Default"/>
        <w:rPr>
          <w:rFonts w:ascii="Arial" w:hAnsi="Arial" w:cs="Arial"/>
          <w:bCs/>
        </w:rPr>
      </w:pPr>
      <w:r w:rsidRPr="004E00D4">
        <w:rPr>
          <w:rFonts w:ascii="Arial" w:hAnsi="Arial" w:cs="Arial"/>
          <w:bCs/>
        </w:rPr>
        <w:t>Identify three challenges you experience in trying to develop a bioenergy workforce (specify whether each chall</w:t>
      </w:r>
      <w:r w:rsidR="00604C35" w:rsidRPr="004E00D4">
        <w:rPr>
          <w:rFonts w:ascii="Arial" w:hAnsi="Arial" w:cs="Arial"/>
          <w:bCs/>
        </w:rPr>
        <w:t>e</w:t>
      </w:r>
      <w:r w:rsidRPr="004E00D4">
        <w:rPr>
          <w:rFonts w:ascii="Arial" w:hAnsi="Arial" w:cs="Arial"/>
          <w:bCs/>
        </w:rPr>
        <w:t>nge is related to your existing workforce or a future, desired workforce)</w:t>
      </w:r>
      <w:r w:rsidR="00E16A10" w:rsidRPr="004E00D4">
        <w:rPr>
          <w:rFonts w:ascii="Arial" w:hAnsi="Arial" w:cs="Arial"/>
          <w:bCs/>
        </w:rPr>
        <w:t xml:space="preserve">:  </w:t>
      </w:r>
      <w:bookmarkStart w:id="0" w:name="_GoBack"/>
      <w:bookmarkEnd w:id="0"/>
    </w:p>
    <w:p w:rsidR="00917E99" w:rsidRPr="001A2164" w:rsidRDefault="00917E99" w:rsidP="00BC79F4">
      <w:pPr>
        <w:pStyle w:val="Default"/>
        <w:rPr>
          <w:rFonts w:ascii="Arial" w:hAnsi="Arial" w:cs="Arial"/>
          <w:bCs/>
        </w:rPr>
      </w:pPr>
    </w:p>
    <w:p w:rsidR="00BC79F4" w:rsidRPr="001A2164" w:rsidRDefault="00BC79F4" w:rsidP="004E00D4">
      <w:pPr>
        <w:pStyle w:val="Default"/>
        <w:rPr>
          <w:rFonts w:ascii="Arial" w:hAnsi="Arial" w:cs="Arial"/>
          <w:bCs/>
        </w:rPr>
      </w:pPr>
    </w:p>
    <w:p w:rsidR="00917E99" w:rsidRPr="001A2164" w:rsidRDefault="00917E99" w:rsidP="004E00D4">
      <w:pPr>
        <w:pStyle w:val="Default"/>
        <w:rPr>
          <w:rFonts w:ascii="Arial" w:hAnsi="Arial" w:cs="Arial"/>
          <w:bCs/>
        </w:rPr>
      </w:pPr>
    </w:p>
    <w:p w:rsidR="00917E99" w:rsidRPr="004E00D4" w:rsidRDefault="007955B7" w:rsidP="001A2164">
      <w:pPr>
        <w:pStyle w:val="Default"/>
        <w:rPr>
          <w:rFonts w:ascii="Arial" w:hAnsi="Arial" w:cs="Arial"/>
          <w:bCs/>
        </w:rPr>
      </w:pPr>
      <w:r w:rsidRPr="004E00D4">
        <w:rPr>
          <w:rFonts w:ascii="Arial" w:hAnsi="Arial" w:cs="Arial"/>
          <w:bCs/>
        </w:rPr>
        <w:t>Describe what kinds of educational materials or courses would help your organization address its workforce challenges (include specific job type, if applicable)</w:t>
      </w:r>
      <w:r w:rsidR="00E16A10" w:rsidRPr="004E00D4">
        <w:rPr>
          <w:rFonts w:ascii="Arial" w:hAnsi="Arial" w:cs="Arial"/>
          <w:bCs/>
        </w:rPr>
        <w:t xml:space="preserve">: </w:t>
      </w:r>
    </w:p>
    <w:p w:rsidR="00917E99" w:rsidRPr="001A2164" w:rsidRDefault="00917E99" w:rsidP="00BC79F4">
      <w:pPr>
        <w:pStyle w:val="Default"/>
        <w:rPr>
          <w:rFonts w:ascii="Arial" w:hAnsi="Arial" w:cs="Arial"/>
          <w:bCs/>
        </w:rPr>
      </w:pPr>
    </w:p>
    <w:p w:rsidR="00BC79F4" w:rsidRPr="001A2164" w:rsidRDefault="00BC79F4" w:rsidP="004E00D4">
      <w:pPr>
        <w:pStyle w:val="Default"/>
        <w:rPr>
          <w:rFonts w:ascii="Arial" w:hAnsi="Arial" w:cs="Arial"/>
          <w:bCs/>
        </w:rPr>
      </w:pPr>
    </w:p>
    <w:p w:rsidR="00754DAE" w:rsidRPr="001A2164" w:rsidRDefault="00754DAE" w:rsidP="004E00D4">
      <w:pPr>
        <w:pStyle w:val="Default"/>
        <w:rPr>
          <w:rFonts w:ascii="Arial" w:hAnsi="Arial" w:cs="Arial"/>
          <w:bCs/>
        </w:rPr>
      </w:pPr>
    </w:p>
    <w:p w:rsidR="00031BCE" w:rsidRPr="004E00D4" w:rsidRDefault="007955B7" w:rsidP="001A2164">
      <w:pPr>
        <w:spacing w:after="0" w:line="240" w:lineRule="auto"/>
        <w:rPr>
          <w:rFonts w:ascii="Arial" w:hAnsi="Arial" w:cs="Arial"/>
          <w:bCs/>
          <w:sz w:val="24"/>
          <w:szCs w:val="24"/>
        </w:rPr>
      </w:pPr>
      <w:r w:rsidRPr="004E00D4">
        <w:rPr>
          <w:rFonts w:ascii="Arial" w:hAnsi="Arial" w:cs="Arial"/>
          <w:bCs/>
          <w:sz w:val="24"/>
          <w:szCs w:val="24"/>
        </w:rPr>
        <w:t>Describe the kinds of delivery methods you would recommend for education/training for your workforce needs (e.g., online, traditional classroom, classroom and online hybrid, on-the-job training)</w:t>
      </w:r>
      <w:r w:rsidR="00E16A10" w:rsidRPr="004E00D4">
        <w:rPr>
          <w:rFonts w:ascii="Arial" w:hAnsi="Arial" w:cs="Arial"/>
          <w:bCs/>
          <w:sz w:val="24"/>
          <w:szCs w:val="24"/>
        </w:rPr>
        <w:t xml:space="preserve">:  </w:t>
      </w:r>
    </w:p>
    <w:p w:rsidR="005B2E6C" w:rsidRPr="004E00D4" w:rsidRDefault="005B2E6C" w:rsidP="001A2164">
      <w:pPr>
        <w:spacing w:after="0" w:line="240" w:lineRule="auto"/>
        <w:rPr>
          <w:rFonts w:ascii="Arial" w:hAnsi="Arial" w:cs="Arial"/>
          <w:bCs/>
          <w:sz w:val="24"/>
          <w:szCs w:val="24"/>
        </w:rPr>
      </w:pPr>
    </w:p>
    <w:p w:rsidR="009C1754" w:rsidRPr="004E00D4" w:rsidRDefault="009C1754" w:rsidP="001A2164">
      <w:pPr>
        <w:pStyle w:val="Default"/>
        <w:tabs>
          <w:tab w:val="left" w:pos="2640"/>
        </w:tabs>
        <w:rPr>
          <w:rFonts w:ascii="Arial" w:hAnsi="Arial" w:cs="Arial"/>
          <w:bCs/>
        </w:rPr>
      </w:pPr>
    </w:p>
    <w:p w:rsidR="009C1754" w:rsidRPr="004E00D4" w:rsidRDefault="009C1754" w:rsidP="001A2164">
      <w:pPr>
        <w:pStyle w:val="Default"/>
        <w:tabs>
          <w:tab w:val="left" w:pos="2640"/>
        </w:tabs>
        <w:rPr>
          <w:rFonts w:ascii="Arial" w:hAnsi="Arial" w:cs="Arial"/>
          <w:bCs/>
        </w:rPr>
      </w:pPr>
    </w:p>
    <w:p w:rsidR="009C1754" w:rsidRPr="001A2164" w:rsidRDefault="009C1754" w:rsidP="004E00D4">
      <w:pPr>
        <w:pStyle w:val="Default"/>
        <w:keepNext/>
        <w:rPr>
          <w:rFonts w:ascii="Arial" w:hAnsi="Arial" w:cs="Arial"/>
          <w:bCs/>
        </w:rPr>
      </w:pPr>
      <w:r w:rsidRPr="004E00D4">
        <w:rPr>
          <w:rFonts w:ascii="Arial" w:hAnsi="Arial" w:cs="Arial"/>
          <w:bCs/>
        </w:rPr>
        <w:t xml:space="preserve">(Optional) </w:t>
      </w:r>
      <w:r w:rsidR="007467FD">
        <w:rPr>
          <w:rFonts w:ascii="Arial" w:hAnsi="Arial" w:cs="Arial"/>
          <w:bCs/>
        </w:rPr>
        <w:t>Provide a</w:t>
      </w:r>
      <w:r w:rsidRPr="004E00D4">
        <w:rPr>
          <w:rFonts w:ascii="Arial" w:hAnsi="Arial" w:cs="Arial"/>
          <w:bCs/>
        </w:rPr>
        <w:t>dditional information or comments</w:t>
      </w:r>
      <w:r w:rsidRPr="001A2164">
        <w:rPr>
          <w:rFonts w:ascii="Arial" w:hAnsi="Arial" w:cs="Arial"/>
          <w:bCs/>
        </w:rPr>
        <w:t xml:space="preserve">:  </w:t>
      </w:r>
    </w:p>
    <w:p w:rsidR="00BC79F4" w:rsidRPr="001A2164" w:rsidRDefault="00BC79F4" w:rsidP="00BC79F4">
      <w:pPr>
        <w:tabs>
          <w:tab w:val="left" w:pos="2925"/>
        </w:tabs>
        <w:spacing w:after="0" w:line="240" w:lineRule="auto"/>
        <w:rPr>
          <w:rFonts w:ascii="Arial" w:hAnsi="Arial" w:cs="Arial"/>
          <w:bCs/>
          <w:sz w:val="24"/>
          <w:szCs w:val="24"/>
        </w:rPr>
      </w:pPr>
    </w:p>
    <w:p w:rsidR="00917E99" w:rsidRPr="001A2164" w:rsidRDefault="00917E99" w:rsidP="004E00D4">
      <w:pPr>
        <w:tabs>
          <w:tab w:val="left" w:pos="2925"/>
        </w:tabs>
        <w:spacing w:after="0" w:line="240" w:lineRule="auto"/>
        <w:rPr>
          <w:rFonts w:ascii="Arial" w:hAnsi="Arial" w:cs="Arial"/>
          <w:bCs/>
          <w:sz w:val="24"/>
          <w:szCs w:val="24"/>
        </w:rPr>
      </w:pPr>
    </w:p>
    <w:p w:rsidR="0092076E" w:rsidRDefault="0092076E" w:rsidP="004E00D4">
      <w:pPr>
        <w:spacing w:after="0" w:line="240" w:lineRule="auto"/>
        <w:rPr>
          <w:rFonts w:ascii="Arial" w:hAnsi="Arial" w:cs="Arial"/>
          <w:b/>
          <w:bCs/>
        </w:rPr>
      </w:pPr>
    </w:p>
    <w:p w:rsidR="002F0B14" w:rsidRPr="004E00D4" w:rsidRDefault="005A10ED" w:rsidP="004E00D4">
      <w:pPr>
        <w:pStyle w:val="Default"/>
        <w:rPr>
          <w:rFonts w:ascii="Arial" w:hAnsi="Arial" w:cs="Arial"/>
          <w:color w:val="007934"/>
        </w:rPr>
      </w:pPr>
      <w:r w:rsidRPr="004E00D4">
        <w:rPr>
          <w:rFonts w:ascii="Arial" w:hAnsi="Arial" w:cs="Arial"/>
          <w:b/>
          <w:bCs/>
          <w:color w:val="007934"/>
        </w:rPr>
        <w:t xml:space="preserve">(Response </w:t>
      </w:r>
      <w:r w:rsidR="00530D75" w:rsidRPr="004E00D4">
        <w:rPr>
          <w:rFonts w:ascii="Arial" w:hAnsi="Arial" w:cs="Arial"/>
          <w:b/>
          <w:bCs/>
          <w:color w:val="007934"/>
        </w:rPr>
        <w:t xml:space="preserve">category </w:t>
      </w:r>
      <w:r w:rsidRPr="004E00D4">
        <w:rPr>
          <w:rFonts w:ascii="Arial" w:hAnsi="Arial" w:cs="Arial"/>
          <w:b/>
          <w:bCs/>
          <w:color w:val="007934"/>
        </w:rPr>
        <w:t>2)</w:t>
      </w:r>
      <w:r w:rsidR="0075259F" w:rsidRPr="004E00D4">
        <w:rPr>
          <w:rFonts w:ascii="Arial" w:hAnsi="Arial" w:cs="Arial"/>
          <w:b/>
          <w:bCs/>
          <w:color w:val="007934"/>
        </w:rPr>
        <w:t xml:space="preserve"> </w:t>
      </w:r>
      <w:r w:rsidR="005360A2" w:rsidRPr="004E00D4">
        <w:rPr>
          <w:rFonts w:ascii="Arial" w:hAnsi="Arial" w:cs="Arial"/>
          <w:b/>
          <w:bCs/>
          <w:i/>
          <w:iCs/>
          <w:color w:val="007934"/>
        </w:rPr>
        <w:t>E</w:t>
      </w:r>
      <w:r w:rsidR="007955B7" w:rsidRPr="004E00D4">
        <w:rPr>
          <w:rFonts w:ascii="Arial" w:hAnsi="Arial" w:cs="Arial"/>
          <w:b/>
          <w:bCs/>
          <w:i/>
          <w:iCs/>
          <w:color w:val="007934"/>
        </w:rPr>
        <w:t>ducation-related field</w:t>
      </w:r>
    </w:p>
    <w:p w:rsidR="00166D86" w:rsidRDefault="00166D86" w:rsidP="00166D86">
      <w:pPr>
        <w:pStyle w:val="Default"/>
        <w:rPr>
          <w:rFonts w:ascii="Arial" w:hAnsi="Arial" w:cs="Arial"/>
          <w:b/>
        </w:rPr>
      </w:pPr>
    </w:p>
    <w:p w:rsidR="005B2E6C" w:rsidRPr="004E00D4" w:rsidRDefault="007467FD" w:rsidP="004E00D4">
      <w:pPr>
        <w:pStyle w:val="Default"/>
        <w:rPr>
          <w:rFonts w:ascii="Arial" w:hAnsi="Arial" w:cs="Arial"/>
          <w:bCs/>
        </w:rPr>
      </w:pPr>
      <w:r>
        <w:rPr>
          <w:rFonts w:ascii="Arial" w:hAnsi="Arial" w:cs="Arial"/>
          <w:bCs/>
        </w:rPr>
        <w:lastRenderedPageBreak/>
        <w:t>Describe y</w:t>
      </w:r>
      <w:r w:rsidR="00D559D7" w:rsidRPr="004E00D4">
        <w:rPr>
          <w:rFonts w:ascii="Arial" w:hAnsi="Arial" w:cs="Arial"/>
          <w:bCs/>
        </w:rPr>
        <w:t>our role or current position</w:t>
      </w:r>
      <w:r w:rsidR="00E16A10" w:rsidRPr="004E00D4">
        <w:rPr>
          <w:rFonts w:ascii="Arial" w:hAnsi="Arial" w:cs="Arial"/>
          <w:bCs/>
        </w:rPr>
        <w:t>:</w:t>
      </w:r>
    </w:p>
    <w:p w:rsidR="00ED4008" w:rsidRPr="004E00D4" w:rsidRDefault="00ED4008" w:rsidP="00166D86">
      <w:pPr>
        <w:pStyle w:val="Default"/>
        <w:rPr>
          <w:rFonts w:ascii="Arial" w:hAnsi="Arial" w:cs="Arial"/>
          <w:bCs/>
        </w:rPr>
      </w:pPr>
    </w:p>
    <w:p w:rsidR="002F0B14" w:rsidRPr="004E00D4" w:rsidRDefault="007467FD" w:rsidP="00166D86">
      <w:pPr>
        <w:pStyle w:val="Default"/>
        <w:rPr>
          <w:rFonts w:ascii="Arial" w:hAnsi="Arial" w:cs="Arial"/>
          <w:bCs/>
        </w:rPr>
      </w:pPr>
      <w:r>
        <w:rPr>
          <w:rFonts w:ascii="Arial" w:hAnsi="Arial" w:cs="Arial"/>
          <w:bCs/>
        </w:rPr>
        <w:t>Provide your f</w:t>
      </w:r>
      <w:r w:rsidR="007955B7" w:rsidRPr="004E00D4">
        <w:rPr>
          <w:rFonts w:ascii="Arial" w:hAnsi="Arial" w:cs="Arial"/>
          <w:bCs/>
        </w:rPr>
        <w:t xml:space="preserve">ield of research or </w:t>
      </w:r>
      <w:r w:rsidR="009F608F" w:rsidRPr="004E00D4">
        <w:rPr>
          <w:rFonts w:ascii="Arial" w:hAnsi="Arial" w:cs="Arial"/>
          <w:bCs/>
        </w:rPr>
        <w:t>age/grade of students</w:t>
      </w:r>
      <w:r w:rsidR="008F279D" w:rsidRPr="004E00D4">
        <w:rPr>
          <w:rFonts w:ascii="Arial" w:hAnsi="Arial" w:cs="Arial"/>
          <w:bCs/>
        </w:rPr>
        <w:t xml:space="preserve"> and subject(s) you </w:t>
      </w:r>
      <w:r w:rsidR="007955B7" w:rsidRPr="004E00D4">
        <w:rPr>
          <w:rFonts w:ascii="Arial" w:hAnsi="Arial" w:cs="Arial"/>
          <w:bCs/>
        </w:rPr>
        <w:t>teach</w:t>
      </w:r>
      <w:r w:rsidR="00E16A10" w:rsidRPr="004E00D4">
        <w:rPr>
          <w:rFonts w:ascii="Arial" w:hAnsi="Arial" w:cs="Arial"/>
          <w:bCs/>
        </w:rPr>
        <w:t xml:space="preserve">: </w:t>
      </w:r>
    </w:p>
    <w:p w:rsidR="007C596C" w:rsidRPr="004E00D4" w:rsidRDefault="007C596C" w:rsidP="00166D86">
      <w:pPr>
        <w:pStyle w:val="Default"/>
        <w:rPr>
          <w:rFonts w:ascii="Arial" w:hAnsi="Arial" w:cs="Arial"/>
          <w:bCs/>
        </w:rPr>
      </w:pPr>
    </w:p>
    <w:p w:rsidR="007C596C" w:rsidRPr="004E00D4" w:rsidRDefault="007C596C" w:rsidP="004E00D4">
      <w:pPr>
        <w:pStyle w:val="Default"/>
        <w:rPr>
          <w:rFonts w:ascii="Arial" w:hAnsi="Arial" w:cs="Arial"/>
          <w:bCs/>
        </w:rPr>
      </w:pPr>
    </w:p>
    <w:p w:rsidR="005B2E6C" w:rsidRPr="004E00D4" w:rsidRDefault="00C06432" w:rsidP="004E00D4">
      <w:pPr>
        <w:pStyle w:val="Default"/>
        <w:rPr>
          <w:rFonts w:ascii="Arial" w:hAnsi="Arial" w:cs="Arial"/>
          <w:bCs/>
        </w:rPr>
      </w:pPr>
      <w:r w:rsidRPr="004E00D4">
        <w:rPr>
          <w:rFonts w:ascii="Arial" w:hAnsi="Arial" w:cs="Arial"/>
          <w:bCs/>
        </w:rPr>
        <w:t xml:space="preserve">Do you </w:t>
      </w:r>
      <w:r w:rsidR="007955B7" w:rsidRPr="004E00D4">
        <w:rPr>
          <w:rFonts w:ascii="Arial" w:hAnsi="Arial" w:cs="Arial"/>
          <w:bCs/>
        </w:rPr>
        <w:t>have a program or a specific course that covers biomass or bioenergy topics</w:t>
      </w:r>
      <w:r w:rsidRPr="004E00D4">
        <w:rPr>
          <w:rFonts w:ascii="Arial" w:hAnsi="Arial" w:cs="Arial"/>
          <w:bCs/>
        </w:rPr>
        <w:t>?</w:t>
      </w:r>
      <w:r w:rsidR="009F608F" w:rsidRPr="004E00D4">
        <w:rPr>
          <w:rFonts w:ascii="Arial" w:hAnsi="Arial" w:cs="Arial"/>
          <w:bCs/>
        </w:rPr>
        <w:t xml:space="preserve"> </w:t>
      </w:r>
      <w:r w:rsidRPr="004E00D4">
        <w:rPr>
          <w:rFonts w:ascii="Arial" w:hAnsi="Arial" w:cs="Arial"/>
          <w:b/>
        </w:rPr>
        <w:t xml:space="preserve">If </w:t>
      </w:r>
      <w:r w:rsidR="00D56028" w:rsidRPr="004E00D4">
        <w:rPr>
          <w:rFonts w:ascii="Arial" w:hAnsi="Arial" w:cs="Arial"/>
          <w:b/>
        </w:rPr>
        <w:t>y</w:t>
      </w:r>
      <w:r w:rsidRPr="004E00D4">
        <w:rPr>
          <w:rFonts w:ascii="Arial" w:hAnsi="Arial" w:cs="Arial"/>
          <w:b/>
        </w:rPr>
        <w:t>es</w:t>
      </w:r>
      <w:r w:rsidR="00E16A10" w:rsidRPr="004E00D4">
        <w:rPr>
          <w:rFonts w:ascii="Arial" w:hAnsi="Arial" w:cs="Arial"/>
          <w:bCs/>
        </w:rPr>
        <w:t>:</w:t>
      </w:r>
    </w:p>
    <w:p w:rsidR="007C596C" w:rsidRPr="004E00D4" w:rsidRDefault="007C596C" w:rsidP="004E00D4">
      <w:pPr>
        <w:pStyle w:val="Default"/>
        <w:rPr>
          <w:rFonts w:ascii="Arial" w:hAnsi="Arial" w:cs="Arial"/>
          <w:bCs/>
        </w:rPr>
      </w:pPr>
    </w:p>
    <w:p w:rsidR="002F0B14" w:rsidRPr="001A2164" w:rsidRDefault="00D124E2" w:rsidP="004E00D4">
      <w:pPr>
        <w:pStyle w:val="Default"/>
        <w:numPr>
          <w:ilvl w:val="0"/>
          <w:numId w:val="2"/>
        </w:numPr>
        <w:ind w:left="360"/>
        <w:rPr>
          <w:rFonts w:ascii="Arial" w:hAnsi="Arial" w:cs="Arial"/>
          <w:bCs/>
          <w:color w:val="000000" w:themeColor="text1"/>
        </w:rPr>
      </w:pPr>
      <w:r w:rsidRPr="004E00D4">
        <w:rPr>
          <w:rFonts w:ascii="Arial" w:hAnsi="Arial" w:cs="Arial"/>
          <w:bCs/>
          <w:color w:val="000000" w:themeColor="text1"/>
        </w:rPr>
        <w:t>P</w:t>
      </w:r>
      <w:r w:rsidR="007955B7" w:rsidRPr="004E00D4">
        <w:rPr>
          <w:rFonts w:ascii="Arial" w:hAnsi="Arial" w:cs="Arial"/>
          <w:bCs/>
          <w:color w:val="000000" w:themeColor="text1"/>
        </w:rPr>
        <w:t xml:space="preserve">rovide details on </w:t>
      </w:r>
      <w:r w:rsidR="00D559D7" w:rsidRPr="004E00D4">
        <w:rPr>
          <w:rFonts w:ascii="Arial" w:hAnsi="Arial" w:cs="Arial"/>
          <w:bCs/>
          <w:color w:val="000000" w:themeColor="text1"/>
        </w:rPr>
        <w:t xml:space="preserve">the </w:t>
      </w:r>
      <w:r w:rsidR="007955B7" w:rsidRPr="004E00D4">
        <w:rPr>
          <w:rFonts w:ascii="Arial" w:hAnsi="Arial" w:cs="Arial"/>
          <w:bCs/>
          <w:color w:val="000000" w:themeColor="text1"/>
        </w:rPr>
        <w:t>specific topics the program/course covers (</w:t>
      </w:r>
      <w:r w:rsidR="00E600B4" w:rsidRPr="004E00D4">
        <w:rPr>
          <w:rFonts w:ascii="Arial" w:hAnsi="Arial" w:cs="Arial"/>
          <w:bCs/>
          <w:color w:val="000000" w:themeColor="text1"/>
        </w:rPr>
        <w:t>respondents may</w:t>
      </w:r>
      <w:r w:rsidR="007955B7" w:rsidRPr="004E00D4">
        <w:rPr>
          <w:rFonts w:ascii="Arial" w:hAnsi="Arial" w:cs="Arial"/>
          <w:bCs/>
          <w:color w:val="000000" w:themeColor="text1"/>
        </w:rPr>
        <w:t xml:space="preserve"> include links, add attachments, or paste text from other sources, such as a course syllabus)</w:t>
      </w:r>
      <w:r w:rsidR="00E16A10" w:rsidRPr="004E00D4">
        <w:rPr>
          <w:rFonts w:ascii="Arial" w:hAnsi="Arial" w:cs="Arial"/>
          <w:bCs/>
          <w:color w:val="000000" w:themeColor="text1"/>
        </w:rPr>
        <w:t>:</w:t>
      </w:r>
      <w:r w:rsidR="00E16A10" w:rsidRPr="001A2164">
        <w:rPr>
          <w:rFonts w:ascii="Arial" w:hAnsi="Arial" w:cs="Arial"/>
          <w:bCs/>
          <w:color w:val="000000" w:themeColor="text1"/>
        </w:rPr>
        <w:t xml:space="preserve">  </w:t>
      </w:r>
    </w:p>
    <w:p w:rsidR="005B2E6C" w:rsidRPr="001A2164" w:rsidRDefault="005B2E6C" w:rsidP="004E00D4">
      <w:pPr>
        <w:pStyle w:val="Default"/>
        <w:rPr>
          <w:rFonts w:ascii="Arial" w:hAnsi="Arial" w:cs="Arial"/>
          <w:bCs/>
          <w:color w:val="000000" w:themeColor="text1"/>
        </w:rPr>
      </w:pPr>
    </w:p>
    <w:p w:rsidR="005B2E6C" w:rsidRPr="001A2164" w:rsidRDefault="005B2E6C" w:rsidP="004E00D4">
      <w:pPr>
        <w:pStyle w:val="Default"/>
        <w:rPr>
          <w:rFonts w:ascii="Arial" w:hAnsi="Arial" w:cs="Arial"/>
          <w:bCs/>
          <w:color w:val="000000" w:themeColor="text1"/>
        </w:rPr>
      </w:pPr>
    </w:p>
    <w:p w:rsidR="005B2E6C" w:rsidRPr="004E00D4" w:rsidRDefault="001A00FA" w:rsidP="004E00D4">
      <w:pPr>
        <w:pStyle w:val="Default"/>
        <w:numPr>
          <w:ilvl w:val="0"/>
          <w:numId w:val="2"/>
        </w:numPr>
        <w:ind w:left="360"/>
        <w:rPr>
          <w:rFonts w:ascii="Arial" w:hAnsi="Arial" w:cs="Arial"/>
          <w:bCs/>
        </w:rPr>
      </w:pPr>
      <w:r w:rsidRPr="004E00D4">
        <w:rPr>
          <w:rFonts w:ascii="Arial" w:hAnsi="Arial" w:cs="Arial"/>
          <w:bCs/>
        </w:rPr>
        <w:t>Is your program or course publicly available</w:t>
      </w:r>
      <w:r w:rsidR="00733030" w:rsidRPr="004E00D4">
        <w:rPr>
          <w:rFonts w:ascii="Arial" w:hAnsi="Arial" w:cs="Arial"/>
          <w:bCs/>
        </w:rPr>
        <w:t xml:space="preserve"> and non-proprietary</w:t>
      </w:r>
      <w:r w:rsidR="006D5084" w:rsidRPr="004E00D4">
        <w:rPr>
          <w:rFonts w:ascii="Arial" w:hAnsi="Arial" w:cs="Arial"/>
          <w:bCs/>
        </w:rPr>
        <w:t>?</w:t>
      </w:r>
      <w:r w:rsidR="009F608F" w:rsidRPr="004E00D4">
        <w:rPr>
          <w:rFonts w:ascii="Arial" w:hAnsi="Arial" w:cs="Arial"/>
          <w:bCs/>
        </w:rPr>
        <w:t xml:space="preserve"> </w:t>
      </w:r>
    </w:p>
    <w:p w:rsidR="008C22A7" w:rsidRPr="004E00D4" w:rsidRDefault="008C22A7" w:rsidP="001A2164">
      <w:pPr>
        <w:pStyle w:val="Default"/>
        <w:rPr>
          <w:rFonts w:ascii="Arial" w:hAnsi="Arial" w:cs="Arial"/>
          <w:bCs/>
        </w:rPr>
      </w:pPr>
    </w:p>
    <w:p w:rsidR="007C596C" w:rsidRPr="004E00D4" w:rsidRDefault="007C596C" w:rsidP="004E00D4">
      <w:pPr>
        <w:pStyle w:val="Default"/>
        <w:rPr>
          <w:rFonts w:ascii="Arial" w:hAnsi="Arial" w:cs="Arial"/>
          <w:bCs/>
        </w:rPr>
      </w:pPr>
    </w:p>
    <w:p w:rsidR="00917E99" w:rsidRPr="004E00D4" w:rsidRDefault="00ED4008" w:rsidP="004E00D4">
      <w:pPr>
        <w:pStyle w:val="Default"/>
        <w:numPr>
          <w:ilvl w:val="0"/>
          <w:numId w:val="2"/>
        </w:numPr>
        <w:ind w:left="360"/>
        <w:rPr>
          <w:rFonts w:ascii="Arial" w:hAnsi="Arial" w:cs="Arial"/>
          <w:bCs/>
        </w:rPr>
      </w:pPr>
      <w:r>
        <w:rPr>
          <w:rFonts w:ascii="Arial" w:hAnsi="Arial" w:cs="Arial"/>
          <w:bCs/>
        </w:rPr>
        <w:t>Provide the n</w:t>
      </w:r>
      <w:r w:rsidR="001A00FA" w:rsidRPr="004E00D4">
        <w:rPr>
          <w:rFonts w:ascii="Arial" w:hAnsi="Arial" w:cs="Arial"/>
          <w:bCs/>
        </w:rPr>
        <w:t>umber of</w:t>
      </w:r>
      <w:r w:rsidR="00754DAE" w:rsidRPr="004E00D4">
        <w:rPr>
          <w:rFonts w:ascii="Arial" w:hAnsi="Arial" w:cs="Arial"/>
          <w:bCs/>
        </w:rPr>
        <w:t xml:space="preserve"> people </w:t>
      </w:r>
      <w:r w:rsidR="001A00FA" w:rsidRPr="004E00D4">
        <w:rPr>
          <w:rFonts w:ascii="Arial" w:hAnsi="Arial" w:cs="Arial"/>
          <w:bCs/>
        </w:rPr>
        <w:t xml:space="preserve">who </w:t>
      </w:r>
      <w:r w:rsidR="00754DAE" w:rsidRPr="004E00D4">
        <w:rPr>
          <w:rFonts w:ascii="Arial" w:hAnsi="Arial" w:cs="Arial"/>
          <w:bCs/>
        </w:rPr>
        <w:t xml:space="preserve">have participated in </w:t>
      </w:r>
      <w:r w:rsidR="001A00FA" w:rsidRPr="004E00D4">
        <w:rPr>
          <w:rFonts w:ascii="Arial" w:hAnsi="Arial" w:cs="Arial"/>
          <w:bCs/>
        </w:rPr>
        <w:t>and/or</w:t>
      </w:r>
      <w:r w:rsidR="00754DAE" w:rsidRPr="004E00D4">
        <w:rPr>
          <w:rFonts w:ascii="Arial" w:hAnsi="Arial" w:cs="Arial"/>
          <w:bCs/>
        </w:rPr>
        <w:t xml:space="preserve"> </w:t>
      </w:r>
      <w:r w:rsidR="005F587B" w:rsidRPr="004E00D4">
        <w:rPr>
          <w:rFonts w:ascii="Arial" w:hAnsi="Arial" w:cs="Arial"/>
          <w:bCs/>
        </w:rPr>
        <w:t>who</w:t>
      </w:r>
      <w:r w:rsidR="00754DAE" w:rsidRPr="004E00D4">
        <w:rPr>
          <w:rFonts w:ascii="Arial" w:hAnsi="Arial" w:cs="Arial"/>
          <w:bCs/>
        </w:rPr>
        <w:t xml:space="preserve"> have graduated from your program</w:t>
      </w:r>
      <w:r w:rsidR="0062316E" w:rsidRPr="004E00D4">
        <w:rPr>
          <w:rFonts w:ascii="Arial" w:hAnsi="Arial" w:cs="Arial"/>
          <w:bCs/>
        </w:rPr>
        <w:t xml:space="preserve">: </w:t>
      </w:r>
    </w:p>
    <w:p w:rsidR="003E07CE" w:rsidRPr="004E00D4" w:rsidRDefault="003E07CE" w:rsidP="004E00D4">
      <w:pPr>
        <w:pStyle w:val="Default"/>
        <w:rPr>
          <w:rFonts w:ascii="Arial" w:hAnsi="Arial" w:cs="Arial"/>
          <w:bCs/>
        </w:rPr>
      </w:pPr>
    </w:p>
    <w:p w:rsidR="007C596C" w:rsidRPr="004E00D4" w:rsidRDefault="007C596C" w:rsidP="004E00D4">
      <w:pPr>
        <w:pStyle w:val="Default"/>
        <w:rPr>
          <w:rFonts w:ascii="Arial" w:hAnsi="Arial" w:cs="Arial"/>
          <w:bCs/>
        </w:rPr>
      </w:pPr>
    </w:p>
    <w:p w:rsidR="00917E99" w:rsidRPr="004E00D4" w:rsidRDefault="001A00FA" w:rsidP="004E00D4">
      <w:pPr>
        <w:pStyle w:val="Default"/>
        <w:numPr>
          <w:ilvl w:val="0"/>
          <w:numId w:val="2"/>
        </w:numPr>
        <w:ind w:left="360"/>
        <w:rPr>
          <w:rFonts w:ascii="Arial" w:hAnsi="Arial" w:cs="Arial"/>
          <w:bCs/>
        </w:rPr>
      </w:pPr>
      <w:r w:rsidRPr="004E00D4">
        <w:rPr>
          <w:rFonts w:ascii="Arial" w:hAnsi="Arial" w:cs="Arial"/>
          <w:bCs/>
        </w:rPr>
        <w:t xml:space="preserve">Describe </w:t>
      </w:r>
      <w:r w:rsidR="00754DAE" w:rsidRPr="004E00D4">
        <w:rPr>
          <w:rFonts w:ascii="Arial" w:hAnsi="Arial" w:cs="Arial"/>
          <w:bCs/>
        </w:rPr>
        <w:t>how the program was developed</w:t>
      </w:r>
      <w:r w:rsidR="006C2333" w:rsidRPr="004E00D4">
        <w:rPr>
          <w:rFonts w:ascii="Arial" w:hAnsi="Arial" w:cs="Arial"/>
          <w:bCs/>
        </w:rPr>
        <w:t xml:space="preserve"> (you may</w:t>
      </w:r>
      <w:r w:rsidR="00604C35" w:rsidRPr="004E00D4">
        <w:rPr>
          <w:rFonts w:ascii="Arial" w:hAnsi="Arial" w:cs="Arial"/>
          <w:bCs/>
        </w:rPr>
        <w:t xml:space="preserve"> include</w:t>
      </w:r>
      <w:r w:rsidR="00511CAE" w:rsidRPr="004E00D4">
        <w:rPr>
          <w:rFonts w:ascii="Arial" w:hAnsi="Arial" w:cs="Arial"/>
          <w:bCs/>
        </w:rPr>
        <w:t xml:space="preserve"> </w:t>
      </w:r>
      <w:r w:rsidRPr="004E00D4">
        <w:rPr>
          <w:rFonts w:ascii="Arial" w:hAnsi="Arial" w:cs="Arial"/>
          <w:bCs/>
        </w:rPr>
        <w:t>l</w:t>
      </w:r>
      <w:r w:rsidR="00754DAE" w:rsidRPr="004E00D4">
        <w:rPr>
          <w:rFonts w:ascii="Arial" w:hAnsi="Arial" w:cs="Arial"/>
          <w:bCs/>
        </w:rPr>
        <w:t>inks to or a description of any analysis/results that have been published on the program</w:t>
      </w:r>
      <w:r w:rsidR="006C2333" w:rsidRPr="004E00D4">
        <w:rPr>
          <w:rFonts w:ascii="Arial" w:hAnsi="Arial" w:cs="Arial"/>
          <w:bCs/>
        </w:rPr>
        <w:t>)</w:t>
      </w:r>
      <w:r w:rsidR="00E16A10" w:rsidRPr="004E00D4">
        <w:rPr>
          <w:rFonts w:ascii="Arial" w:hAnsi="Arial" w:cs="Arial"/>
          <w:bCs/>
        </w:rPr>
        <w:t xml:space="preserve">:  </w:t>
      </w:r>
    </w:p>
    <w:p w:rsidR="00FC4CC2" w:rsidRPr="001A2164" w:rsidRDefault="00FC4CC2" w:rsidP="004E00D4">
      <w:pPr>
        <w:pStyle w:val="Default"/>
        <w:rPr>
          <w:rFonts w:ascii="Arial" w:hAnsi="Arial" w:cs="Arial"/>
          <w:bCs/>
        </w:rPr>
      </w:pPr>
    </w:p>
    <w:p w:rsidR="00006D66" w:rsidRPr="001A2164" w:rsidRDefault="00006D66" w:rsidP="004E00D4">
      <w:pPr>
        <w:pStyle w:val="Default"/>
        <w:rPr>
          <w:rFonts w:ascii="Arial" w:hAnsi="Arial" w:cs="Arial"/>
          <w:bCs/>
        </w:rPr>
      </w:pPr>
    </w:p>
    <w:p w:rsidR="008F279D" w:rsidRPr="004E00D4" w:rsidRDefault="00511CAE" w:rsidP="004E00D4">
      <w:pPr>
        <w:pStyle w:val="Default"/>
        <w:numPr>
          <w:ilvl w:val="0"/>
          <w:numId w:val="2"/>
        </w:numPr>
        <w:ind w:left="360"/>
        <w:rPr>
          <w:rFonts w:ascii="Arial" w:hAnsi="Arial" w:cs="Arial"/>
          <w:bCs/>
        </w:rPr>
      </w:pPr>
      <w:r w:rsidRPr="004E00D4">
        <w:rPr>
          <w:rFonts w:ascii="Arial" w:hAnsi="Arial" w:cs="Arial"/>
          <w:bCs/>
        </w:rPr>
        <w:t xml:space="preserve">Describe the methods of </w:t>
      </w:r>
      <w:r w:rsidR="007955B7" w:rsidRPr="004E00D4">
        <w:rPr>
          <w:rFonts w:ascii="Arial" w:hAnsi="Arial" w:cs="Arial"/>
          <w:bCs/>
        </w:rPr>
        <w:t>information delivery your program uses (e.g., online, traditional classroom, classroom and online hybrid, on-the-job training)</w:t>
      </w:r>
      <w:r w:rsidR="00E16A10" w:rsidRPr="004E00D4">
        <w:rPr>
          <w:rFonts w:ascii="Arial" w:hAnsi="Arial" w:cs="Arial"/>
          <w:bCs/>
        </w:rPr>
        <w:t xml:space="preserve">:  </w:t>
      </w:r>
    </w:p>
    <w:p w:rsidR="00607228" w:rsidRPr="004E00D4" w:rsidRDefault="00607228" w:rsidP="004E00D4">
      <w:pPr>
        <w:pStyle w:val="Default"/>
        <w:rPr>
          <w:rFonts w:ascii="Arial" w:hAnsi="Arial" w:cs="Arial"/>
          <w:bCs/>
        </w:rPr>
      </w:pPr>
    </w:p>
    <w:p w:rsidR="008F3EE1" w:rsidRPr="004E00D4" w:rsidRDefault="008F3EE1" w:rsidP="004E00D4">
      <w:pPr>
        <w:pStyle w:val="Default"/>
        <w:rPr>
          <w:rFonts w:ascii="Arial" w:hAnsi="Arial" w:cs="Arial"/>
          <w:bCs/>
        </w:rPr>
      </w:pPr>
    </w:p>
    <w:p w:rsidR="008F279D" w:rsidRPr="004E00D4" w:rsidRDefault="008F279D" w:rsidP="004E00D4">
      <w:pPr>
        <w:pStyle w:val="Default"/>
        <w:rPr>
          <w:rFonts w:ascii="Arial" w:hAnsi="Arial" w:cs="Arial"/>
          <w:bCs/>
          <w:i/>
          <w:iCs/>
        </w:rPr>
      </w:pPr>
      <w:r w:rsidRPr="004E00D4">
        <w:rPr>
          <w:rFonts w:ascii="Arial" w:hAnsi="Arial" w:cs="Arial"/>
          <w:bCs/>
        </w:rPr>
        <w:t xml:space="preserve">If </w:t>
      </w:r>
      <w:r w:rsidR="00654029" w:rsidRPr="004E00D4">
        <w:rPr>
          <w:rFonts w:ascii="Arial" w:hAnsi="Arial" w:cs="Arial"/>
          <w:bCs/>
        </w:rPr>
        <w:t xml:space="preserve">you </w:t>
      </w:r>
      <w:r w:rsidR="00654029" w:rsidRPr="008C774E">
        <w:rPr>
          <w:rFonts w:ascii="Arial" w:hAnsi="Arial" w:cs="Arial"/>
          <w:b/>
        </w:rPr>
        <w:t xml:space="preserve">don't </w:t>
      </w:r>
      <w:r w:rsidR="00654029" w:rsidRPr="004E00D4">
        <w:rPr>
          <w:rFonts w:ascii="Arial" w:hAnsi="Arial" w:cs="Arial"/>
          <w:bCs/>
        </w:rPr>
        <w:t>have a program or a specific course that covers biomass or bioenergy topics, then</w:t>
      </w:r>
      <w:r w:rsidR="00E16A10" w:rsidRPr="004E00D4">
        <w:rPr>
          <w:rFonts w:ascii="Arial" w:hAnsi="Arial" w:cs="Arial"/>
          <w:bCs/>
        </w:rPr>
        <w:t>:</w:t>
      </w:r>
    </w:p>
    <w:p w:rsidR="007C596C" w:rsidRPr="004E00D4" w:rsidRDefault="007C596C" w:rsidP="007C596C">
      <w:pPr>
        <w:pStyle w:val="Default"/>
        <w:rPr>
          <w:rFonts w:ascii="Arial" w:hAnsi="Arial" w:cs="Arial"/>
          <w:bCs/>
          <w:iCs/>
        </w:rPr>
      </w:pPr>
    </w:p>
    <w:p w:rsidR="00006D66" w:rsidRPr="004E00D4" w:rsidRDefault="007955B7" w:rsidP="004E00D4">
      <w:pPr>
        <w:pStyle w:val="Default"/>
        <w:numPr>
          <w:ilvl w:val="0"/>
          <w:numId w:val="3"/>
        </w:numPr>
        <w:ind w:left="360"/>
        <w:rPr>
          <w:rFonts w:ascii="Arial" w:hAnsi="Arial" w:cs="Arial"/>
          <w:bCs/>
        </w:rPr>
      </w:pPr>
      <w:r w:rsidRPr="004E00D4">
        <w:rPr>
          <w:rFonts w:ascii="Arial" w:hAnsi="Arial" w:cs="Arial"/>
          <w:bCs/>
        </w:rPr>
        <w:lastRenderedPageBreak/>
        <w:t>What challenges do you face (or anticipate facing) when trying to incorporate bioenergy into your program or</w:t>
      </w:r>
      <w:r w:rsidR="00196269" w:rsidRPr="004E00D4">
        <w:rPr>
          <w:rFonts w:ascii="Arial" w:hAnsi="Arial" w:cs="Arial"/>
          <w:bCs/>
        </w:rPr>
        <w:t xml:space="preserve"> courses?</w:t>
      </w:r>
    </w:p>
    <w:p w:rsidR="00FC4CC2" w:rsidRPr="004E00D4" w:rsidRDefault="00FC4CC2" w:rsidP="001A2164">
      <w:pPr>
        <w:pStyle w:val="Default"/>
        <w:rPr>
          <w:rFonts w:ascii="Arial" w:hAnsi="Arial" w:cs="Arial"/>
          <w:bCs/>
        </w:rPr>
      </w:pPr>
    </w:p>
    <w:p w:rsidR="002F0B14" w:rsidRPr="004E00D4" w:rsidRDefault="002F0B14" w:rsidP="004E00D4">
      <w:pPr>
        <w:pStyle w:val="Default"/>
        <w:rPr>
          <w:rFonts w:ascii="Arial" w:hAnsi="Arial" w:cs="Arial"/>
          <w:bCs/>
        </w:rPr>
      </w:pPr>
    </w:p>
    <w:p w:rsidR="002F0B14" w:rsidRPr="004E00D4" w:rsidRDefault="007955B7" w:rsidP="004E00D4">
      <w:pPr>
        <w:pStyle w:val="Default"/>
        <w:numPr>
          <w:ilvl w:val="0"/>
          <w:numId w:val="3"/>
        </w:numPr>
        <w:ind w:left="360"/>
        <w:rPr>
          <w:rFonts w:ascii="Arial" w:hAnsi="Arial" w:cs="Arial"/>
          <w:bCs/>
        </w:rPr>
      </w:pPr>
      <w:r w:rsidRPr="004E00D4">
        <w:rPr>
          <w:rFonts w:ascii="Arial" w:hAnsi="Arial" w:cs="Arial"/>
          <w:bCs/>
        </w:rPr>
        <w:t>What information delivery methods does your institution prefer (e.g., online, traditional classroom, classroom and online hybrid, on-the-job training)?</w:t>
      </w:r>
    </w:p>
    <w:p w:rsidR="00FC4CC2" w:rsidRPr="004E00D4" w:rsidRDefault="00FC4CC2" w:rsidP="001A2164">
      <w:pPr>
        <w:pStyle w:val="Default"/>
        <w:rPr>
          <w:rFonts w:ascii="Arial" w:hAnsi="Arial" w:cs="Arial"/>
          <w:bCs/>
        </w:rPr>
      </w:pPr>
    </w:p>
    <w:p w:rsidR="00FC4CC2" w:rsidRPr="004E00D4" w:rsidRDefault="00FC4CC2" w:rsidP="001A2164">
      <w:pPr>
        <w:pStyle w:val="Default"/>
        <w:rPr>
          <w:rFonts w:ascii="Arial" w:hAnsi="Arial" w:cs="Arial"/>
          <w:bCs/>
        </w:rPr>
      </w:pPr>
    </w:p>
    <w:p w:rsidR="00733030" w:rsidRPr="004E00D4" w:rsidRDefault="00733030" w:rsidP="004E00D4">
      <w:pPr>
        <w:pStyle w:val="Default"/>
        <w:numPr>
          <w:ilvl w:val="0"/>
          <w:numId w:val="3"/>
        </w:numPr>
        <w:ind w:left="360"/>
        <w:rPr>
          <w:rFonts w:ascii="Arial" w:hAnsi="Arial" w:cs="Arial"/>
          <w:bCs/>
        </w:rPr>
      </w:pPr>
      <w:r w:rsidRPr="004E00D4">
        <w:rPr>
          <w:rFonts w:ascii="Arial" w:hAnsi="Arial" w:cs="Arial"/>
          <w:bCs/>
        </w:rPr>
        <w:t>Describe what resources or educational materials would be desirable to enhance your current bioenergy/biomass offerings</w:t>
      </w:r>
      <w:r w:rsidR="00E16A10" w:rsidRPr="004E00D4">
        <w:rPr>
          <w:rFonts w:ascii="Arial" w:hAnsi="Arial" w:cs="Arial"/>
          <w:bCs/>
        </w:rPr>
        <w:t xml:space="preserve">:  </w:t>
      </w:r>
    </w:p>
    <w:p w:rsidR="002B715B" w:rsidRPr="004E00D4" w:rsidRDefault="002B715B" w:rsidP="00166D86">
      <w:pPr>
        <w:pStyle w:val="Default"/>
        <w:rPr>
          <w:rFonts w:ascii="Arial" w:hAnsi="Arial" w:cs="Arial"/>
          <w:bCs/>
        </w:rPr>
      </w:pPr>
    </w:p>
    <w:p w:rsidR="00FC4CC2" w:rsidRPr="004E00D4" w:rsidRDefault="00FC4CC2" w:rsidP="001A2164">
      <w:pPr>
        <w:pStyle w:val="Default"/>
        <w:rPr>
          <w:rFonts w:ascii="Arial" w:hAnsi="Arial" w:cs="Arial"/>
          <w:bCs/>
        </w:rPr>
      </w:pPr>
    </w:p>
    <w:p w:rsidR="00FC4CC2" w:rsidRPr="001A2164" w:rsidRDefault="002B715B" w:rsidP="00613CC9">
      <w:pPr>
        <w:pStyle w:val="Default"/>
        <w:tabs>
          <w:tab w:val="left" w:pos="3105"/>
        </w:tabs>
        <w:rPr>
          <w:rFonts w:ascii="Arial" w:hAnsi="Arial" w:cs="Arial"/>
          <w:bCs/>
        </w:rPr>
      </w:pPr>
      <w:r w:rsidRPr="004E00D4">
        <w:rPr>
          <w:rFonts w:ascii="Arial" w:hAnsi="Arial" w:cs="Arial"/>
          <w:bCs/>
        </w:rPr>
        <w:t xml:space="preserve">(Optional) </w:t>
      </w:r>
      <w:r w:rsidR="00A728CA">
        <w:rPr>
          <w:rFonts w:ascii="Arial" w:hAnsi="Arial" w:cs="Arial"/>
          <w:bCs/>
        </w:rPr>
        <w:t>Provide a</w:t>
      </w:r>
      <w:r w:rsidR="00B50411" w:rsidRPr="004E00D4">
        <w:rPr>
          <w:rFonts w:ascii="Arial" w:hAnsi="Arial" w:cs="Arial"/>
          <w:bCs/>
        </w:rPr>
        <w:t>dditional information</w:t>
      </w:r>
      <w:r w:rsidRPr="004E00D4">
        <w:rPr>
          <w:rFonts w:ascii="Arial" w:hAnsi="Arial" w:cs="Arial"/>
          <w:bCs/>
        </w:rPr>
        <w:t xml:space="preserve"> or comments</w:t>
      </w:r>
      <w:r w:rsidRPr="001A2164">
        <w:rPr>
          <w:rFonts w:ascii="Arial" w:hAnsi="Arial" w:cs="Arial"/>
          <w:bCs/>
        </w:rPr>
        <w:t>:</w:t>
      </w:r>
      <w:r w:rsidR="00E16A10" w:rsidRPr="001A2164">
        <w:rPr>
          <w:rFonts w:ascii="Arial" w:hAnsi="Arial" w:cs="Arial"/>
          <w:bCs/>
        </w:rPr>
        <w:t xml:space="preserve">  </w:t>
      </w:r>
    </w:p>
    <w:p w:rsidR="00FC4CC2" w:rsidRDefault="00FC4CC2" w:rsidP="00166D86">
      <w:pPr>
        <w:spacing w:after="0" w:line="240" w:lineRule="auto"/>
        <w:rPr>
          <w:rFonts w:ascii="Arial" w:hAnsi="Arial" w:cs="Arial"/>
          <w:bCs/>
          <w:sz w:val="24"/>
          <w:szCs w:val="24"/>
        </w:rPr>
      </w:pPr>
    </w:p>
    <w:p w:rsidR="006E3D4D" w:rsidRPr="001A2164" w:rsidRDefault="006E3D4D" w:rsidP="00166D86">
      <w:pPr>
        <w:spacing w:after="0" w:line="240" w:lineRule="auto"/>
        <w:rPr>
          <w:rFonts w:ascii="Arial" w:hAnsi="Arial" w:cs="Arial"/>
          <w:bCs/>
          <w:sz w:val="24"/>
          <w:szCs w:val="24"/>
        </w:rPr>
      </w:pPr>
    </w:p>
    <w:p w:rsidR="007955B7" w:rsidRPr="004E00D4" w:rsidRDefault="005A10ED" w:rsidP="004E00D4">
      <w:pPr>
        <w:spacing w:after="0" w:line="240" w:lineRule="auto"/>
        <w:rPr>
          <w:rFonts w:ascii="Arial" w:hAnsi="Arial" w:cs="Arial"/>
          <w:color w:val="007934"/>
        </w:rPr>
      </w:pPr>
      <w:r w:rsidRPr="004E00D4">
        <w:rPr>
          <w:rFonts w:ascii="Arial" w:hAnsi="Arial" w:cs="Arial"/>
          <w:b/>
          <w:bCs/>
          <w:color w:val="007934"/>
          <w:sz w:val="24"/>
          <w:szCs w:val="24"/>
        </w:rPr>
        <w:t xml:space="preserve">(Response </w:t>
      </w:r>
      <w:r w:rsidR="00530D75" w:rsidRPr="004E00D4">
        <w:rPr>
          <w:rFonts w:ascii="Arial" w:hAnsi="Arial" w:cs="Arial"/>
          <w:b/>
          <w:bCs/>
          <w:color w:val="007934"/>
          <w:sz w:val="24"/>
          <w:szCs w:val="24"/>
        </w:rPr>
        <w:t xml:space="preserve">category </w:t>
      </w:r>
      <w:r w:rsidRPr="004E00D4">
        <w:rPr>
          <w:rFonts w:ascii="Arial" w:hAnsi="Arial" w:cs="Arial"/>
          <w:b/>
          <w:bCs/>
          <w:color w:val="007934"/>
          <w:sz w:val="24"/>
          <w:szCs w:val="24"/>
        </w:rPr>
        <w:t>3)</w:t>
      </w:r>
      <w:r w:rsidR="005360A2" w:rsidRPr="004E00D4">
        <w:rPr>
          <w:rFonts w:ascii="Arial" w:hAnsi="Arial" w:cs="Arial"/>
          <w:b/>
          <w:bCs/>
          <w:color w:val="007934"/>
          <w:sz w:val="24"/>
          <w:szCs w:val="24"/>
        </w:rPr>
        <w:t xml:space="preserve"> </w:t>
      </w:r>
      <w:r w:rsidR="005360A2" w:rsidRPr="004E00D4">
        <w:rPr>
          <w:rFonts w:ascii="Arial" w:hAnsi="Arial" w:cs="Arial"/>
          <w:b/>
          <w:bCs/>
          <w:i/>
          <w:iCs/>
          <w:color w:val="007934"/>
          <w:sz w:val="24"/>
          <w:szCs w:val="24"/>
        </w:rPr>
        <w:t>W</w:t>
      </w:r>
      <w:r w:rsidR="007955B7" w:rsidRPr="004E00D4">
        <w:rPr>
          <w:rFonts w:ascii="Arial" w:hAnsi="Arial" w:cs="Arial"/>
          <w:b/>
          <w:bCs/>
          <w:i/>
          <w:iCs/>
          <w:color w:val="007934"/>
          <w:sz w:val="24"/>
          <w:szCs w:val="24"/>
        </w:rPr>
        <w:t>orkforce</w:t>
      </w:r>
      <w:r w:rsidR="00ED54D2" w:rsidRPr="004E00D4">
        <w:rPr>
          <w:rFonts w:ascii="Arial" w:hAnsi="Arial" w:cs="Arial"/>
          <w:b/>
          <w:bCs/>
          <w:i/>
          <w:iCs/>
          <w:color w:val="007934"/>
          <w:sz w:val="24"/>
          <w:szCs w:val="24"/>
        </w:rPr>
        <w:t>-</w:t>
      </w:r>
      <w:r w:rsidR="007955B7" w:rsidRPr="004E00D4">
        <w:rPr>
          <w:rFonts w:ascii="Arial" w:hAnsi="Arial" w:cs="Arial"/>
          <w:b/>
          <w:bCs/>
          <w:i/>
          <w:iCs/>
          <w:color w:val="007934"/>
          <w:sz w:val="24"/>
          <w:szCs w:val="24"/>
        </w:rPr>
        <w:t xml:space="preserve">development or </w:t>
      </w:r>
      <w:r w:rsidR="00A904C9">
        <w:rPr>
          <w:rFonts w:ascii="Arial" w:hAnsi="Arial" w:cs="Arial"/>
          <w:b/>
          <w:bCs/>
          <w:i/>
          <w:iCs/>
          <w:color w:val="007934"/>
          <w:sz w:val="24"/>
          <w:szCs w:val="24"/>
        </w:rPr>
        <w:t>g</w:t>
      </w:r>
      <w:r w:rsidR="007955B7" w:rsidRPr="004E00D4">
        <w:rPr>
          <w:rFonts w:ascii="Arial" w:hAnsi="Arial" w:cs="Arial"/>
          <w:b/>
          <w:bCs/>
          <w:i/>
          <w:iCs/>
          <w:color w:val="007934"/>
          <w:sz w:val="24"/>
          <w:szCs w:val="24"/>
        </w:rPr>
        <w:t>overnment affiliation</w:t>
      </w:r>
    </w:p>
    <w:p w:rsidR="008833FE" w:rsidRDefault="008833FE" w:rsidP="008833FE">
      <w:pPr>
        <w:pStyle w:val="Default"/>
        <w:rPr>
          <w:rFonts w:ascii="Arial" w:hAnsi="Arial" w:cs="Arial"/>
          <w:b/>
        </w:rPr>
      </w:pPr>
    </w:p>
    <w:p w:rsidR="002F0B14" w:rsidRPr="004E00D4" w:rsidRDefault="00A728CA" w:rsidP="004E00D4">
      <w:pPr>
        <w:pStyle w:val="Default"/>
        <w:rPr>
          <w:rFonts w:ascii="Arial" w:hAnsi="Arial" w:cs="Arial"/>
          <w:bCs/>
        </w:rPr>
      </w:pPr>
      <w:r>
        <w:rPr>
          <w:rFonts w:ascii="Arial" w:hAnsi="Arial" w:cs="Arial"/>
          <w:bCs/>
        </w:rPr>
        <w:t>Describe y</w:t>
      </w:r>
      <w:r w:rsidR="00D124E2" w:rsidRPr="004E00D4">
        <w:rPr>
          <w:rFonts w:ascii="Arial" w:hAnsi="Arial" w:cs="Arial"/>
          <w:bCs/>
        </w:rPr>
        <w:t>our role</w:t>
      </w:r>
      <w:r w:rsidR="00ED54D2" w:rsidRPr="004E00D4">
        <w:rPr>
          <w:rFonts w:ascii="Arial" w:hAnsi="Arial" w:cs="Arial"/>
          <w:bCs/>
        </w:rPr>
        <w:t xml:space="preserve"> or current position</w:t>
      </w:r>
      <w:r w:rsidR="00E16A10" w:rsidRPr="004E00D4">
        <w:rPr>
          <w:rFonts w:ascii="Arial" w:hAnsi="Arial" w:cs="Arial"/>
          <w:bCs/>
        </w:rPr>
        <w:t xml:space="preserve">:  </w:t>
      </w:r>
    </w:p>
    <w:p w:rsidR="001C035E" w:rsidRPr="004E00D4" w:rsidRDefault="001C035E" w:rsidP="004E00D4">
      <w:pPr>
        <w:pStyle w:val="Default"/>
        <w:rPr>
          <w:rFonts w:ascii="Arial" w:hAnsi="Arial" w:cs="Arial"/>
          <w:bCs/>
        </w:rPr>
      </w:pPr>
    </w:p>
    <w:p w:rsidR="002F0B14" w:rsidRPr="004E00D4" w:rsidRDefault="00A728CA" w:rsidP="004E00D4">
      <w:pPr>
        <w:pStyle w:val="Default"/>
        <w:rPr>
          <w:rFonts w:ascii="Arial" w:hAnsi="Arial" w:cs="Arial"/>
          <w:bCs/>
        </w:rPr>
      </w:pPr>
      <w:r>
        <w:rPr>
          <w:rFonts w:ascii="Arial" w:hAnsi="Arial" w:cs="Arial"/>
          <w:bCs/>
        </w:rPr>
        <w:t>Provide y</w:t>
      </w:r>
      <w:r w:rsidR="00D124E2" w:rsidRPr="004E00D4">
        <w:rPr>
          <w:rFonts w:ascii="Arial" w:hAnsi="Arial" w:cs="Arial"/>
          <w:bCs/>
        </w:rPr>
        <w:t xml:space="preserve">our </w:t>
      </w:r>
      <w:r w:rsidR="00ED54D2" w:rsidRPr="004E00D4">
        <w:rPr>
          <w:rFonts w:ascii="Arial" w:hAnsi="Arial" w:cs="Arial"/>
          <w:bCs/>
        </w:rPr>
        <w:t>industry</w:t>
      </w:r>
      <w:r w:rsidR="00E16A10" w:rsidRPr="004E00D4">
        <w:rPr>
          <w:rFonts w:ascii="Arial" w:hAnsi="Arial" w:cs="Arial"/>
          <w:bCs/>
        </w:rPr>
        <w:t xml:space="preserve">:  </w:t>
      </w:r>
    </w:p>
    <w:p w:rsidR="001C035E" w:rsidRPr="004E00D4" w:rsidRDefault="001C035E" w:rsidP="004E00D4">
      <w:pPr>
        <w:pStyle w:val="Default"/>
        <w:rPr>
          <w:rFonts w:ascii="Arial" w:hAnsi="Arial" w:cs="Arial"/>
          <w:bCs/>
        </w:rPr>
      </w:pPr>
    </w:p>
    <w:p w:rsidR="00D124E2" w:rsidRPr="004E00D4" w:rsidRDefault="005360A2" w:rsidP="008833FE">
      <w:pPr>
        <w:pStyle w:val="Default"/>
        <w:rPr>
          <w:rFonts w:ascii="Arial" w:hAnsi="Arial" w:cs="Arial"/>
          <w:bCs/>
          <w:iCs/>
        </w:rPr>
      </w:pPr>
      <w:r w:rsidRPr="004E00D4">
        <w:rPr>
          <w:rFonts w:ascii="Arial" w:hAnsi="Arial" w:cs="Arial"/>
          <w:bCs/>
        </w:rPr>
        <w:t>Do you have a program or a specific course that covers biomass or bioenergy topics?</w:t>
      </w:r>
      <w:r w:rsidR="009F608F" w:rsidRPr="004E00D4">
        <w:rPr>
          <w:rFonts w:ascii="Arial" w:hAnsi="Arial" w:cs="Arial"/>
          <w:bCs/>
        </w:rPr>
        <w:t xml:space="preserve"> </w:t>
      </w:r>
      <w:r w:rsidRPr="004E00D4">
        <w:rPr>
          <w:rFonts w:ascii="Arial" w:hAnsi="Arial" w:cs="Arial"/>
          <w:b/>
          <w:iCs/>
        </w:rPr>
        <w:t>If yes</w:t>
      </w:r>
      <w:r w:rsidR="00E16A10" w:rsidRPr="004E00D4">
        <w:rPr>
          <w:rFonts w:ascii="Arial" w:hAnsi="Arial" w:cs="Arial"/>
          <w:bCs/>
          <w:iCs/>
        </w:rPr>
        <w:t>:</w:t>
      </w:r>
    </w:p>
    <w:p w:rsidR="008833FE" w:rsidRPr="004E00D4" w:rsidRDefault="008833FE" w:rsidP="004E00D4">
      <w:pPr>
        <w:pStyle w:val="Default"/>
        <w:rPr>
          <w:rFonts w:ascii="Arial" w:hAnsi="Arial" w:cs="Arial"/>
          <w:bCs/>
          <w:iCs/>
        </w:rPr>
      </w:pPr>
    </w:p>
    <w:p w:rsidR="009C6EB9" w:rsidRPr="004E00D4" w:rsidRDefault="00D124E2" w:rsidP="004E00D4">
      <w:pPr>
        <w:pStyle w:val="Default"/>
        <w:numPr>
          <w:ilvl w:val="0"/>
          <w:numId w:val="4"/>
        </w:numPr>
        <w:ind w:left="360"/>
        <w:rPr>
          <w:rFonts w:ascii="Arial" w:hAnsi="Arial" w:cs="Arial"/>
          <w:bCs/>
        </w:rPr>
      </w:pPr>
      <w:r w:rsidRPr="004E00D4">
        <w:rPr>
          <w:rFonts w:ascii="Arial" w:hAnsi="Arial" w:cs="Arial"/>
          <w:bCs/>
        </w:rPr>
        <w:t xml:space="preserve">Describe </w:t>
      </w:r>
      <w:r w:rsidR="007955B7" w:rsidRPr="004E00D4">
        <w:rPr>
          <w:rFonts w:ascii="Arial" w:hAnsi="Arial" w:cs="Arial"/>
          <w:bCs/>
        </w:rPr>
        <w:t>the workforce-development program(s) available that include bioenergy</w:t>
      </w:r>
      <w:r w:rsidR="00E16A10" w:rsidRPr="004E00D4">
        <w:rPr>
          <w:rFonts w:ascii="Arial" w:hAnsi="Arial" w:cs="Arial"/>
          <w:bCs/>
        </w:rPr>
        <w:t xml:space="preserve">:  </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754DAE" w:rsidRPr="004E00D4" w:rsidRDefault="001D7DD1" w:rsidP="004E00D4">
      <w:pPr>
        <w:pStyle w:val="Default"/>
        <w:numPr>
          <w:ilvl w:val="0"/>
          <w:numId w:val="4"/>
        </w:numPr>
        <w:ind w:left="360"/>
        <w:rPr>
          <w:rFonts w:ascii="Arial" w:hAnsi="Arial" w:cs="Arial"/>
          <w:bCs/>
        </w:rPr>
      </w:pPr>
      <w:r>
        <w:rPr>
          <w:rFonts w:ascii="Arial" w:hAnsi="Arial" w:cs="Arial"/>
          <w:bCs/>
        </w:rPr>
        <w:t>What is the g</w:t>
      </w:r>
      <w:r w:rsidR="007955B7" w:rsidRPr="004E00D4">
        <w:rPr>
          <w:rFonts w:ascii="Arial" w:hAnsi="Arial" w:cs="Arial"/>
          <w:bCs/>
        </w:rPr>
        <w:t>oal/</w:t>
      </w:r>
      <w:r>
        <w:rPr>
          <w:rFonts w:ascii="Arial" w:hAnsi="Arial" w:cs="Arial"/>
          <w:bCs/>
        </w:rPr>
        <w:t>m</w:t>
      </w:r>
      <w:r w:rsidR="007955B7" w:rsidRPr="004E00D4">
        <w:rPr>
          <w:rFonts w:ascii="Arial" w:hAnsi="Arial" w:cs="Arial"/>
          <w:bCs/>
        </w:rPr>
        <w:t>ission of your workforce-development program</w:t>
      </w:r>
      <w:r w:rsidR="0046103D">
        <w:rPr>
          <w:rFonts w:ascii="Arial" w:hAnsi="Arial" w:cs="Arial"/>
          <w:bCs/>
        </w:rPr>
        <w:t>?</w:t>
      </w:r>
      <w:r w:rsidR="00E16A10" w:rsidRPr="004E00D4">
        <w:rPr>
          <w:rFonts w:ascii="Arial" w:hAnsi="Arial" w:cs="Arial"/>
          <w:bCs/>
        </w:rPr>
        <w:t xml:space="preserve">  </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2F0B14" w:rsidRPr="004E00D4" w:rsidRDefault="001D7DD1" w:rsidP="004E00D4">
      <w:pPr>
        <w:pStyle w:val="Default"/>
        <w:numPr>
          <w:ilvl w:val="0"/>
          <w:numId w:val="4"/>
        </w:numPr>
        <w:ind w:left="360"/>
        <w:rPr>
          <w:rFonts w:ascii="Arial" w:hAnsi="Arial" w:cs="Arial"/>
          <w:bCs/>
        </w:rPr>
      </w:pPr>
      <w:r>
        <w:rPr>
          <w:rFonts w:ascii="Arial" w:hAnsi="Arial" w:cs="Arial"/>
          <w:bCs/>
        </w:rPr>
        <w:t>Who is the t</w:t>
      </w:r>
      <w:r w:rsidR="00196269" w:rsidRPr="004E00D4">
        <w:rPr>
          <w:rFonts w:ascii="Arial" w:hAnsi="Arial" w:cs="Arial"/>
          <w:bCs/>
        </w:rPr>
        <w:t>arget audience</w:t>
      </w:r>
      <w:r w:rsidR="0046103D">
        <w:rPr>
          <w:rFonts w:ascii="Arial" w:hAnsi="Arial" w:cs="Arial"/>
          <w:bCs/>
        </w:rPr>
        <w:t>?</w:t>
      </w:r>
      <w:r w:rsidR="00E16A10" w:rsidRPr="004E00D4">
        <w:rPr>
          <w:rFonts w:ascii="Arial" w:hAnsi="Arial" w:cs="Arial"/>
          <w:bCs/>
        </w:rPr>
        <w:t xml:space="preserve"> </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754DAE" w:rsidRPr="004E00D4" w:rsidRDefault="001D7DD1" w:rsidP="004E00D4">
      <w:pPr>
        <w:pStyle w:val="Default"/>
        <w:numPr>
          <w:ilvl w:val="0"/>
          <w:numId w:val="4"/>
        </w:numPr>
        <w:ind w:left="360"/>
        <w:rPr>
          <w:rFonts w:ascii="Arial" w:hAnsi="Arial" w:cs="Arial"/>
          <w:bCs/>
        </w:rPr>
      </w:pPr>
      <w:r>
        <w:rPr>
          <w:rFonts w:ascii="Arial" w:hAnsi="Arial" w:cs="Arial"/>
          <w:bCs/>
        </w:rPr>
        <w:t>Describe the l</w:t>
      </w:r>
      <w:r w:rsidR="007955B7" w:rsidRPr="004E00D4">
        <w:rPr>
          <w:rFonts w:ascii="Arial" w:hAnsi="Arial" w:cs="Arial"/>
          <w:bCs/>
        </w:rPr>
        <w:t>ocal, regional, state, or federal support</w:t>
      </w:r>
      <w:r w:rsidR="00E16A10" w:rsidRPr="004E00D4">
        <w:rPr>
          <w:rFonts w:ascii="Arial" w:hAnsi="Arial" w:cs="Arial"/>
          <w:bCs/>
        </w:rPr>
        <w:t xml:space="preserve">:  </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754DAE" w:rsidRPr="004E00D4" w:rsidRDefault="001D7DD1" w:rsidP="004E00D4">
      <w:pPr>
        <w:pStyle w:val="Default"/>
        <w:numPr>
          <w:ilvl w:val="0"/>
          <w:numId w:val="4"/>
        </w:numPr>
        <w:ind w:left="360"/>
        <w:rPr>
          <w:rFonts w:ascii="Arial" w:hAnsi="Arial" w:cs="Arial"/>
          <w:bCs/>
        </w:rPr>
      </w:pPr>
      <w:r>
        <w:rPr>
          <w:rFonts w:ascii="Arial" w:hAnsi="Arial" w:cs="Arial"/>
          <w:bCs/>
        </w:rPr>
        <w:t>What is the m</w:t>
      </w:r>
      <w:r w:rsidR="002002B9" w:rsidRPr="004E00D4">
        <w:rPr>
          <w:rFonts w:ascii="Arial" w:hAnsi="Arial" w:cs="Arial"/>
          <w:bCs/>
        </w:rPr>
        <w:t>et</w:t>
      </w:r>
      <w:r w:rsidR="00C06432" w:rsidRPr="004E00D4">
        <w:rPr>
          <w:rFonts w:ascii="Arial" w:hAnsi="Arial" w:cs="Arial"/>
          <w:bCs/>
        </w:rPr>
        <w:t>ri</w:t>
      </w:r>
      <w:r w:rsidR="002002B9" w:rsidRPr="004E00D4">
        <w:rPr>
          <w:rFonts w:ascii="Arial" w:hAnsi="Arial" w:cs="Arial"/>
          <w:bCs/>
        </w:rPr>
        <w:t>c</w:t>
      </w:r>
      <w:r w:rsidR="00C06432" w:rsidRPr="004E00D4">
        <w:rPr>
          <w:rFonts w:ascii="Arial" w:hAnsi="Arial" w:cs="Arial"/>
          <w:bCs/>
        </w:rPr>
        <w:t>(</w:t>
      </w:r>
      <w:r w:rsidR="002002B9" w:rsidRPr="004E00D4">
        <w:rPr>
          <w:rFonts w:ascii="Arial" w:hAnsi="Arial" w:cs="Arial"/>
          <w:bCs/>
        </w:rPr>
        <w:t>s</w:t>
      </w:r>
      <w:r w:rsidR="00C06432" w:rsidRPr="004E00D4">
        <w:rPr>
          <w:rFonts w:ascii="Arial" w:hAnsi="Arial" w:cs="Arial"/>
          <w:bCs/>
        </w:rPr>
        <w:t>)</w:t>
      </w:r>
      <w:r w:rsidR="002002B9" w:rsidRPr="004E00D4">
        <w:rPr>
          <w:rFonts w:ascii="Arial" w:hAnsi="Arial" w:cs="Arial"/>
          <w:bCs/>
        </w:rPr>
        <w:t xml:space="preserve"> </w:t>
      </w:r>
      <w:r w:rsidR="007955B7" w:rsidRPr="004E00D4">
        <w:rPr>
          <w:rFonts w:ascii="Arial" w:hAnsi="Arial" w:cs="Arial"/>
          <w:bCs/>
        </w:rPr>
        <w:t xml:space="preserve">used to assess impacts of </w:t>
      </w:r>
      <w:r>
        <w:rPr>
          <w:rFonts w:ascii="Arial" w:hAnsi="Arial" w:cs="Arial"/>
          <w:bCs/>
        </w:rPr>
        <w:t xml:space="preserve">the </w:t>
      </w:r>
      <w:r w:rsidR="007955B7" w:rsidRPr="004E00D4">
        <w:rPr>
          <w:rFonts w:ascii="Arial" w:hAnsi="Arial" w:cs="Arial"/>
          <w:bCs/>
        </w:rPr>
        <w:t>program</w:t>
      </w:r>
      <w:r w:rsidR="0046103D">
        <w:rPr>
          <w:rFonts w:ascii="Arial" w:hAnsi="Arial" w:cs="Arial"/>
          <w:bCs/>
        </w:rPr>
        <w:t>?</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754DAE" w:rsidRPr="004E00D4" w:rsidRDefault="0046103D" w:rsidP="004E00D4">
      <w:pPr>
        <w:pStyle w:val="Default"/>
        <w:numPr>
          <w:ilvl w:val="0"/>
          <w:numId w:val="4"/>
        </w:numPr>
        <w:ind w:left="360"/>
        <w:rPr>
          <w:rFonts w:ascii="Arial" w:hAnsi="Arial" w:cs="Arial"/>
          <w:bCs/>
        </w:rPr>
      </w:pPr>
      <w:r>
        <w:rPr>
          <w:rFonts w:ascii="Arial" w:hAnsi="Arial" w:cs="Arial"/>
          <w:bCs/>
        </w:rPr>
        <w:t xml:space="preserve">Is </w:t>
      </w:r>
      <w:r w:rsidR="00964294">
        <w:rPr>
          <w:rFonts w:ascii="Arial" w:hAnsi="Arial" w:cs="Arial"/>
          <w:bCs/>
        </w:rPr>
        <w:t xml:space="preserve">the </w:t>
      </w:r>
      <w:r>
        <w:rPr>
          <w:rFonts w:ascii="Arial" w:hAnsi="Arial" w:cs="Arial"/>
          <w:bCs/>
        </w:rPr>
        <w:t>program participation v</w:t>
      </w:r>
      <w:r w:rsidR="007955B7" w:rsidRPr="004E00D4">
        <w:rPr>
          <w:rFonts w:ascii="Arial" w:hAnsi="Arial" w:cs="Arial"/>
          <w:bCs/>
        </w:rPr>
        <w:t>oluntary or mandatory</w:t>
      </w:r>
      <w:r w:rsidR="00964294">
        <w:rPr>
          <w:rFonts w:ascii="Arial" w:hAnsi="Arial" w:cs="Arial"/>
          <w:bCs/>
        </w:rPr>
        <w:t>?</w:t>
      </w:r>
    </w:p>
    <w:p w:rsidR="001C035E" w:rsidRPr="004E00D4" w:rsidRDefault="001C035E" w:rsidP="008833FE">
      <w:pPr>
        <w:pStyle w:val="Default"/>
        <w:rPr>
          <w:rFonts w:ascii="Arial" w:hAnsi="Arial" w:cs="Arial"/>
          <w:bCs/>
        </w:rPr>
      </w:pPr>
    </w:p>
    <w:p w:rsidR="008833FE" w:rsidRPr="004E00D4" w:rsidRDefault="008833FE" w:rsidP="004E00D4">
      <w:pPr>
        <w:pStyle w:val="Default"/>
        <w:rPr>
          <w:rFonts w:ascii="Arial" w:hAnsi="Arial" w:cs="Arial"/>
          <w:bCs/>
        </w:rPr>
      </w:pPr>
    </w:p>
    <w:p w:rsidR="00B50411" w:rsidRPr="004E00D4" w:rsidRDefault="00964294" w:rsidP="004E00D4">
      <w:pPr>
        <w:pStyle w:val="Default"/>
        <w:numPr>
          <w:ilvl w:val="0"/>
          <w:numId w:val="4"/>
        </w:numPr>
        <w:ind w:left="360"/>
        <w:rPr>
          <w:rFonts w:ascii="Arial" w:hAnsi="Arial" w:cs="Arial"/>
          <w:bCs/>
        </w:rPr>
      </w:pPr>
      <w:r>
        <w:rPr>
          <w:rFonts w:ascii="Arial" w:hAnsi="Arial" w:cs="Arial"/>
          <w:bCs/>
        </w:rPr>
        <w:t>Provide the s</w:t>
      </w:r>
      <w:r w:rsidR="00C06432" w:rsidRPr="004E00D4">
        <w:rPr>
          <w:rFonts w:ascii="Arial" w:hAnsi="Arial" w:cs="Arial"/>
          <w:bCs/>
        </w:rPr>
        <w:t>ponsor</w:t>
      </w:r>
      <w:r w:rsidR="00196269" w:rsidRPr="004E00D4">
        <w:rPr>
          <w:rFonts w:ascii="Arial" w:hAnsi="Arial" w:cs="Arial"/>
          <w:bCs/>
        </w:rPr>
        <w:t>(s)</w:t>
      </w:r>
      <w:r w:rsidR="00C06432" w:rsidRPr="004E00D4">
        <w:rPr>
          <w:rFonts w:ascii="Arial" w:hAnsi="Arial" w:cs="Arial"/>
          <w:bCs/>
        </w:rPr>
        <w:t xml:space="preserve"> (if any) (</w:t>
      </w:r>
      <w:r w:rsidR="00196269" w:rsidRPr="004E00D4">
        <w:rPr>
          <w:rFonts w:ascii="Arial" w:hAnsi="Arial" w:cs="Arial"/>
          <w:bCs/>
        </w:rPr>
        <w:t>i</w:t>
      </w:r>
      <w:r w:rsidR="00C06432" w:rsidRPr="004E00D4">
        <w:rPr>
          <w:rFonts w:ascii="Arial" w:hAnsi="Arial" w:cs="Arial"/>
          <w:bCs/>
        </w:rPr>
        <w:t xml:space="preserve">.e., </w:t>
      </w:r>
      <w:r w:rsidR="007955B7" w:rsidRPr="004E00D4">
        <w:rPr>
          <w:rFonts w:ascii="Arial" w:hAnsi="Arial" w:cs="Arial"/>
          <w:bCs/>
        </w:rPr>
        <w:t>corporate/industry/non-governmental partners</w:t>
      </w:r>
      <w:r w:rsidR="00196269" w:rsidRPr="004E00D4">
        <w:rPr>
          <w:rFonts w:ascii="Arial" w:hAnsi="Arial" w:cs="Arial"/>
          <w:bCs/>
        </w:rPr>
        <w:t xml:space="preserve"> or </w:t>
      </w:r>
      <w:r w:rsidR="007955B7" w:rsidRPr="004E00D4">
        <w:rPr>
          <w:rFonts w:ascii="Arial" w:hAnsi="Arial" w:cs="Arial"/>
          <w:bCs/>
        </w:rPr>
        <w:t>sponsors)</w:t>
      </w:r>
      <w:r w:rsidR="00E16A10" w:rsidRPr="004E00D4">
        <w:rPr>
          <w:rFonts w:ascii="Arial" w:hAnsi="Arial" w:cs="Arial"/>
          <w:bCs/>
        </w:rPr>
        <w:t xml:space="preserve">: </w:t>
      </w:r>
    </w:p>
    <w:p w:rsidR="001C035E" w:rsidRPr="004E00D4" w:rsidRDefault="001C035E" w:rsidP="004E00D4">
      <w:pPr>
        <w:pStyle w:val="Default"/>
        <w:rPr>
          <w:rFonts w:ascii="Arial" w:hAnsi="Arial" w:cs="Arial"/>
          <w:bCs/>
        </w:rPr>
      </w:pPr>
    </w:p>
    <w:p w:rsidR="001C035E" w:rsidRPr="004E00D4" w:rsidRDefault="001C035E" w:rsidP="004E00D4">
      <w:pPr>
        <w:pStyle w:val="Default"/>
        <w:rPr>
          <w:rFonts w:ascii="Arial" w:hAnsi="Arial" w:cs="Arial"/>
          <w:bCs/>
        </w:rPr>
      </w:pPr>
    </w:p>
    <w:p w:rsidR="00BD2FB7" w:rsidRPr="004E00D4" w:rsidRDefault="00FD79FA" w:rsidP="008833FE">
      <w:pPr>
        <w:pStyle w:val="Default"/>
        <w:tabs>
          <w:tab w:val="left" w:pos="1065"/>
        </w:tabs>
        <w:rPr>
          <w:rFonts w:ascii="Arial" w:hAnsi="Arial" w:cs="Arial"/>
          <w:bCs/>
          <w:iCs/>
        </w:rPr>
      </w:pPr>
      <w:r w:rsidRPr="004E00D4">
        <w:rPr>
          <w:rFonts w:ascii="Arial" w:hAnsi="Arial" w:cs="Arial"/>
          <w:bCs/>
        </w:rPr>
        <w:t xml:space="preserve">If you </w:t>
      </w:r>
      <w:r w:rsidRPr="008C774E">
        <w:rPr>
          <w:rFonts w:ascii="Arial" w:hAnsi="Arial" w:cs="Arial"/>
          <w:b/>
        </w:rPr>
        <w:t>don't</w:t>
      </w:r>
      <w:r w:rsidRPr="004E00D4">
        <w:rPr>
          <w:rFonts w:ascii="Arial" w:hAnsi="Arial" w:cs="Arial"/>
          <w:bCs/>
        </w:rPr>
        <w:t xml:space="preserve"> have a program or a specific course that covers biomass or bioenergy topics, then</w:t>
      </w:r>
      <w:r w:rsidR="00E16A10" w:rsidRPr="004E00D4">
        <w:rPr>
          <w:rFonts w:ascii="Arial" w:hAnsi="Arial" w:cs="Arial"/>
          <w:bCs/>
          <w:i/>
        </w:rPr>
        <w:t>:</w:t>
      </w:r>
    </w:p>
    <w:p w:rsidR="00D124E2" w:rsidRPr="004E00D4" w:rsidRDefault="009C1754" w:rsidP="004E00D4">
      <w:pPr>
        <w:pStyle w:val="Default"/>
        <w:tabs>
          <w:tab w:val="left" w:pos="1065"/>
        </w:tabs>
        <w:rPr>
          <w:rFonts w:ascii="Arial" w:hAnsi="Arial" w:cs="Arial"/>
          <w:bCs/>
          <w:i/>
        </w:rPr>
      </w:pPr>
      <w:r w:rsidRPr="004E00D4">
        <w:rPr>
          <w:rFonts w:ascii="Arial" w:hAnsi="Arial" w:cs="Arial"/>
          <w:bCs/>
          <w:i/>
        </w:rPr>
        <w:tab/>
      </w:r>
    </w:p>
    <w:p w:rsidR="00B50411" w:rsidRPr="004E00D4" w:rsidRDefault="00D124E2" w:rsidP="004E00D4">
      <w:pPr>
        <w:pStyle w:val="Default"/>
        <w:numPr>
          <w:ilvl w:val="0"/>
          <w:numId w:val="5"/>
        </w:numPr>
        <w:rPr>
          <w:rFonts w:ascii="Arial" w:hAnsi="Arial" w:cs="Arial"/>
          <w:bCs/>
        </w:rPr>
      </w:pPr>
      <w:r w:rsidRPr="004E00D4">
        <w:rPr>
          <w:rFonts w:ascii="Arial" w:hAnsi="Arial" w:cs="Arial"/>
          <w:bCs/>
        </w:rPr>
        <w:t>Describe</w:t>
      </w:r>
      <w:r w:rsidR="007955B7" w:rsidRPr="004E00D4">
        <w:rPr>
          <w:rFonts w:ascii="Arial" w:hAnsi="Arial" w:cs="Arial"/>
          <w:bCs/>
        </w:rPr>
        <w:t xml:space="preserve"> the program your organization plans on developing</w:t>
      </w:r>
      <w:r w:rsidR="00196269" w:rsidRPr="004E00D4">
        <w:rPr>
          <w:rFonts w:ascii="Arial" w:hAnsi="Arial" w:cs="Arial"/>
          <w:bCs/>
        </w:rPr>
        <w:t>—</w:t>
      </w:r>
      <w:r w:rsidR="007955B7" w:rsidRPr="004E00D4">
        <w:rPr>
          <w:rFonts w:ascii="Arial" w:hAnsi="Arial" w:cs="Arial"/>
          <w:bCs/>
        </w:rPr>
        <w:t>if it includes any reference to bioenergy</w:t>
      </w:r>
      <w:r w:rsidR="00196269" w:rsidRPr="004E00D4">
        <w:rPr>
          <w:rFonts w:ascii="Arial" w:hAnsi="Arial" w:cs="Arial"/>
          <w:bCs/>
        </w:rPr>
        <w:t>—</w:t>
      </w:r>
      <w:r w:rsidR="007955B7" w:rsidRPr="004E00D4">
        <w:rPr>
          <w:rFonts w:ascii="Arial" w:hAnsi="Arial" w:cs="Arial"/>
          <w:bCs/>
        </w:rPr>
        <w:t xml:space="preserve">or what prevents your organization from </w:t>
      </w:r>
      <w:r w:rsidR="00196269" w:rsidRPr="004E00D4">
        <w:rPr>
          <w:rFonts w:ascii="Arial" w:hAnsi="Arial" w:cs="Arial"/>
          <w:bCs/>
        </w:rPr>
        <w:t xml:space="preserve">creating </w:t>
      </w:r>
      <w:r w:rsidR="007955B7" w:rsidRPr="004E00D4">
        <w:rPr>
          <w:rFonts w:ascii="Arial" w:hAnsi="Arial" w:cs="Arial"/>
          <w:bCs/>
        </w:rPr>
        <w:t>a career development program</w:t>
      </w:r>
      <w:r w:rsidR="00E16A10" w:rsidRPr="004E00D4">
        <w:rPr>
          <w:rFonts w:ascii="Arial" w:hAnsi="Arial" w:cs="Arial"/>
          <w:bCs/>
        </w:rPr>
        <w:t xml:space="preserve">:  </w:t>
      </w:r>
    </w:p>
    <w:p w:rsidR="008C22A7" w:rsidRPr="004E00D4" w:rsidRDefault="008C22A7" w:rsidP="008833FE">
      <w:pPr>
        <w:pStyle w:val="Default"/>
        <w:tabs>
          <w:tab w:val="left" w:pos="3105"/>
        </w:tabs>
        <w:rPr>
          <w:rFonts w:ascii="Arial" w:hAnsi="Arial" w:cs="Arial"/>
          <w:bCs/>
        </w:rPr>
      </w:pPr>
    </w:p>
    <w:p w:rsidR="00BD2FB7" w:rsidRPr="004E00D4" w:rsidRDefault="00BD2FB7" w:rsidP="004E00D4">
      <w:pPr>
        <w:pStyle w:val="Default"/>
        <w:tabs>
          <w:tab w:val="left" w:pos="3105"/>
        </w:tabs>
        <w:rPr>
          <w:rFonts w:ascii="Arial" w:hAnsi="Arial" w:cs="Arial"/>
          <w:bCs/>
        </w:rPr>
      </w:pPr>
    </w:p>
    <w:p w:rsidR="008C22A7" w:rsidRPr="001A2164" w:rsidRDefault="008C22A7" w:rsidP="004E00D4">
      <w:pPr>
        <w:pStyle w:val="Default"/>
        <w:keepNext/>
        <w:rPr>
          <w:rFonts w:ascii="Arial" w:hAnsi="Arial" w:cs="Arial"/>
          <w:bCs/>
        </w:rPr>
      </w:pPr>
      <w:r w:rsidRPr="004E00D4">
        <w:rPr>
          <w:rFonts w:ascii="Arial" w:hAnsi="Arial" w:cs="Arial"/>
          <w:bCs/>
        </w:rPr>
        <w:t xml:space="preserve">(Optional)  </w:t>
      </w:r>
      <w:r w:rsidR="00964294">
        <w:rPr>
          <w:rFonts w:ascii="Arial" w:hAnsi="Arial" w:cs="Arial"/>
          <w:bCs/>
        </w:rPr>
        <w:t>Provide a</w:t>
      </w:r>
      <w:r w:rsidRPr="004E00D4">
        <w:rPr>
          <w:rFonts w:ascii="Arial" w:hAnsi="Arial" w:cs="Arial"/>
          <w:bCs/>
        </w:rPr>
        <w:t>dditional information or comments</w:t>
      </w:r>
      <w:r w:rsidRPr="001A2164">
        <w:rPr>
          <w:rFonts w:ascii="Arial" w:hAnsi="Arial" w:cs="Arial"/>
          <w:bCs/>
        </w:rPr>
        <w:t xml:space="preserve">:  </w:t>
      </w:r>
    </w:p>
    <w:p w:rsidR="00BD2FB7" w:rsidRPr="00613CC9" w:rsidRDefault="00BD2FB7" w:rsidP="00613CC9">
      <w:pPr>
        <w:spacing w:after="0" w:line="240" w:lineRule="auto"/>
        <w:rPr>
          <w:rFonts w:ascii="Arial" w:hAnsi="Arial" w:cs="Arial"/>
          <w:bCs/>
          <w:sz w:val="24"/>
          <w:szCs w:val="24"/>
        </w:rPr>
      </w:pPr>
    </w:p>
    <w:sectPr w:rsidR="00BD2FB7" w:rsidRPr="00613CC9" w:rsidSect="003A026F">
      <w:headerReference w:type="default" r:id="rId17"/>
      <w:footerReference w:type="default" r:id="rId18"/>
      <w:headerReference w:type="first" r:id="rId19"/>
      <w:pgSz w:w="12240" w:h="16340"/>
      <w:pgMar w:top="1440" w:right="144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7" w:rsidRDefault="00F26D87" w:rsidP="002002B9">
      <w:pPr>
        <w:spacing w:after="0" w:line="240" w:lineRule="auto"/>
      </w:pPr>
      <w:r>
        <w:separator/>
      </w:r>
    </w:p>
  </w:endnote>
  <w:endnote w:type="continuationSeparator" w:id="0">
    <w:p w:rsidR="00F26D87" w:rsidRDefault="00F26D87" w:rsidP="0020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328415"/>
      <w:docPartObj>
        <w:docPartGallery w:val="Page Numbers (Bottom of Page)"/>
        <w:docPartUnique/>
      </w:docPartObj>
    </w:sdtPr>
    <w:sdtEndPr>
      <w:rPr>
        <w:noProof/>
      </w:rPr>
    </w:sdtEndPr>
    <w:sdtContent>
      <w:p w:rsidR="003A026F" w:rsidRDefault="00962327" w:rsidP="00170603">
        <w:pPr>
          <w:pStyle w:val="Footer"/>
        </w:pPr>
        <w:r w:rsidRPr="00962327">
          <w:rPr>
            <w:i/>
            <w:iCs/>
            <w:noProof/>
            <w:sz w:val="18"/>
            <w:szCs w:val="18"/>
          </w:rPr>
          <mc:AlternateContent>
            <mc:Choice Requires="wps">
              <w:drawing>
                <wp:anchor distT="45720" distB="45720" distL="114300" distR="114300" simplePos="0" relativeHeight="251662336" behindDoc="0" locked="0" layoutInCell="1" allowOverlap="1" wp14:anchorId="23B1C059" wp14:editId="1EEA134A">
                  <wp:simplePos x="0" y="0"/>
                  <wp:positionH relativeFrom="column">
                    <wp:posOffset>-222885</wp:posOffset>
                  </wp:positionH>
                  <wp:positionV relativeFrom="paragraph">
                    <wp:posOffset>43069</wp:posOffset>
                  </wp:positionV>
                  <wp:extent cx="579628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500380"/>
                          </a:xfrm>
                          <a:prstGeom prst="rect">
                            <a:avLst/>
                          </a:prstGeom>
                          <a:solidFill>
                            <a:srgbClr val="FFFFFF"/>
                          </a:solidFill>
                          <a:ln w="9525">
                            <a:noFill/>
                            <a:miter lim="800000"/>
                            <a:headEnd/>
                            <a:tailEnd/>
                          </a:ln>
                        </wps:spPr>
                        <wps:txbx>
                          <w:txbxContent>
                            <w:p w:rsidR="00962327" w:rsidRPr="004E00D4" w:rsidRDefault="00962327" w:rsidP="00962327">
                              <w:pPr>
                                <w:pStyle w:val="Footer"/>
                                <w:rPr>
                                  <w:rFonts w:ascii="Arial" w:hAnsi="Arial" w:cs="Arial"/>
                                  <w:i/>
                                  <w:iCs/>
                                  <w:sz w:val="16"/>
                                  <w:szCs w:val="16"/>
                                </w:rPr>
                              </w:pPr>
                              <w:r w:rsidRPr="004E00D4">
                                <w:rPr>
                                  <w:rFonts w:ascii="Arial" w:hAnsi="Arial" w:cs="Arial"/>
                                  <w:i/>
                                  <w:iCs/>
                                  <w:sz w:val="16"/>
                                  <w:szCs w:val="16"/>
                                </w:rPr>
                                <w:t>This is a Request for Information (RFI) only. The Office of Energy Efficiency and Renewable Energy (EERE) will not pay for information provided under this RFI and no project will be supported as a result of this RFI. EERE may or may not issue a Funding Opportunity Announcement (FOA) based on consideration of the input received from this RFI.</w:t>
                              </w:r>
                            </w:p>
                            <w:p w:rsidR="00962327" w:rsidRDefault="009623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1C059" id="_x0000_t202" coordsize="21600,21600" o:spt="202" path="m,l,21600r21600,l21600,xe">
                  <v:stroke joinstyle="miter"/>
                  <v:path gradientshapeok="t" o:connecttype="rect"/>
                </v:shapetype>
                <v:shape id="Text Box 2" o:spid="_x0000_s1026" type="#_x0000_t202" style="position:absolute;margin-left:-17.55pt;margin-top:3.4pt;width:456.4pt;height:3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dlIA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" stroked="f">
                  <v:textbox>
                    <w:txbxContent>
                      <w:p w:rsidR="00962327" w:rsidRPr="004E00D4" w:rsidRDefault="00962327" w:rsidP="00962327">
                        <w:pPr>
                          <w:pStyle w:val="Footer"/>
                          <w:rPr>
                            <w:rFonts w:ascii="Arial" w:hAnsi="Arial" w:cs="Arial"/>
                            <w:i/>
                            <w:iCs/>
                            <w:sz w:val="16"/>
                            <w:szCs w:val="16"/>
                          </w:rPr>
                        </w:pPr>
                        <w:r w:rsidRPr="004E00D4">
                          <w:rPr>
                            <w:rFonts w:ascii="Arial" w:hAnsi="Arial" w:cs="Arial"/>
                            <w:i/>
                            <w:iCs/>
                            <w:sz w:val="16"/>
                            <w:szCs w:val="16"/>
                          </w:rPr>
                          <w:t>This is a Request for Information (RFI) only. The Office of Energy Efficiency and Renewable Energy (EERE) will not pay for information provided under this RFI and no project will be supported as a result of this RFI. EERE may or may not issue a Funding Opportunity Announcement (FOA) based on consideration of the input received from this RFI.</w:t>
                        </w:r>
                      </w:p>
                      <w:p w:rsidR="00962327" w:rsidRDefault="00962327"/>
                    </w:txbxContent>
                  </v:textbox>
                  <w10:wrap type="square"/>
                </v:shape>
              </w:pict>
            </mc:Fallback>
          </mc:AlternateContent>
        </w:r>
      </w:p>
      <w:p w:rsidR="002002B9" w:rsidRDefault="002002B9" w:rsidP="004E00D4">
        <w:pPr>
          <w:pStyle w:val="Footer"/>
          <w:jc w:val="right"/>
        </w:pPr>
        <w:r>
          <w:fldChar w:fldCharType="begin"/>
        </w:r>
        <w:r>
          <w:instrText xml:space="preserve"> PAGE   \* MERGEFORMAT </w:instrText>
        </w:r>
        <w:r>
          <w:fldChar w:fldCharType="separate"/>
        </w:r>
        <w:r w:rsidR="002831C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7" w:rsidRDefault="00F26D87" w:rsidP="002002B9">
      <w:pPr>
        <w:spacing w:after="0" w:line="240" w:lineRule="auto"/>
      </w:pPr>
      <w:r>
        <w:separator/>
      </w:r>
    </w:p>
  </w:footnote>
  <w:footnote w:type="continuationSeparator" w:id="0">
    <w:p w:rsidR="00F26D87" w:rsidRDefault="00F26D87" w:rsidP="0020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43" w:rsidRPr="00A030EF" w:rsidRDefault="00CD5C9E" w:rsidP="008A0043">
    <w:pPr>
      <w:autoSpaceDE w:val="0"/>
      <w:autoSpaceDN w:val="0"/>
      <w:adjustRightInd w:val="0"/>
      <w:spacing w:after="0" w:line="240" w:lineRule="auto"/>
      <w:jc w:val="center"/>
      <w:rPr>
        <w:rFonts w:ascii="Arial" w:hAnsi="Arial" w:cs="Arial"/>
        <w:b/>
        <w:bCs/>
        <w:sz w:val="24"/>
        <w:szCs w:val="24"/>
      </w:rPr>
    </w:pPr>
    <w:r w:rsidRPr="00A030EF">
      <w:rPr>
        <w:rFonts w:ascii="Arial" w:hAnsi="Arial" w:cs="Arial"/>
        <w:b/>
        <w:bCs/>
        <w:noProof/>
        <w:sz w:val="24"/>
        <w:szCs w:val="24"/>
      </w:rPr>
      <w:drawing>
        <wp:anchor distT="0" distB="0" distL="114300" distR="114300" simplePos="0" relativeHeight="251660288" behindDoc="0" locked="0" layoutInCell="1" allowOverlap="1" wp14:anchorId="264829B9" wp14:editId="3975713A">
          <wp:simplePos x="0" y="0"/>
          <wp:positionH relativeFrom="column">
            <wp:posOffset>-561975</wp:posOffset>
          </wp:positionH>
          <wp:positionV relativeFrom="paragraph">
            <wp:posOffset>-161925</wp:posOffset>
          </wp:positionV>
          <wp:extent cx="2651125" cy="4286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11" w:rsidRPr="00A030EF">
      <w:rPr>
        <w:rFonts w:ascii="Arial" w:hAnsi="Arial" w:cs="Arial"/>
        <w:b/>
        <w:bCs/>
        <w:sz w:val="24"/>
        <w:szCs w:val="24"/>
      </w:rPr>
      <w:t>—</w:t>
    </w:r>
    <w:r w:rsidR="008A0043" w:rsidRPr="00A030EF">
      <w:rPr>
        <w:rFonts w:ascii="Arial" w:hAnsi="Arial" w:cs="Arial"/>
        <w:b/>
        <w:bCs/>
        <w:sz w:val="24"/>
        <w:szCs w:val="24"/>
      </w:rPr>
      <w:t>RFI TEMPLATE</w:t>
    </w:r>
    <w:r w:rsidR="00B50411" w:rsidRPr="00A030EF">
      <w:rPr>
        <w:rFonts w:ascii="Arial" w:hAnsi="Arial" w:cs="Arial"/>
        <w:b/>
        <w:bCs/>
        <w:sz w:val="24"/>
        <w:szCs w:val="24"/>
      </w:rPr>
      <w:t>—</w:t>
    </w:r>
  </w:p>
  <w:p w:rsidR="008A0043" w:rsidRDefault="008A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10" w:rsidRPr="00BE65FE" w:rsidRDefault="00BE65FE" w:rsidP="00E16A10">
    <w:pPr>
      <w:autoSpaceDE w:val="0"/>
      <w:autoSpaceDN w:val="0"/>
      <w:adjustRightInd w:val="0"/>
      <w:spacing w:after="0" w:line="240" w:lineRule="auto"/>
      <w:jc w:val="center"/>
      <w:rPr>
        <w:rFonts w:ascii="Arial" w:hAnsi="Arial" w:cs="Arial"/>
        <w:b/>
        <w:bCs/>
        <w:sz w:val="24"/>
        <w:szCs w:val="24"/>
      </w:rPr>
    </w:pPr>
    <w:r w:rsidRPr="00BE65FE">
      <w:rPr>
        <w:rFonts w:ascii="Arial" w:hAnsi="Arial" w:cs="Arial"/>
        <w:b/>
        <w:bCs/>
        <w:noProof/>
        <w:sz w:val="24"/>
        <w:szCs w:val="24"/>
      </w:rPr>
      <w:drawing>
        <wp:anchor distT="0" distB="0" distL="114300" distR="114300" simplePos="0" relativeHeight="251658240" behindDoc="0" locked="0" layoutInCell="1" allowOverlap="1" wp14:anchorId="6985A1CC" wp14:editId="469D063F">
          <wp:simplePos x="0" y="0"/>
          <wp:positionH relativeFrom="column">
            <wp:posOffset>-590550</wp:posOffset>
          </wp:positionH>
          <wp:positionV relativeFrom="paragraph">
            <wp:posOffset>-133350</wp:posOffset>
          </wp:positionV>
          <wp:extent cx="2651125" cy="4286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A10" w:rsidRPr="00BE65FE">
      <w:rPr>
        <w:rFonts w:ascii="Arial" w:hAnsi="Arial" w:cs="Arial"/>
        <w:b/>
        <w:bCs/>
        <w:sz w:val="24"/>
        <w:szCs w:val="24"/>
      </w:rPr>
      <w:t>—Instructions for using the RFI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2092"/>
    <w:multiLevelType w:val="hybridMultilevel"/>
    <w:tmpl w:val="7992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6E0E6A"/>
    <w:multiLevelType w:val="hybridMultilevel"/>
    <w:tmpl w:val="A18E6A88"/>
    <w:lvl w:ilvl="0" w:tplc="7520DF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FE769D"/>
    <w:multiLevelType w:val="hybridMultilevel"/>
    <w:tmpl w:val="4A16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25487"/>
    <w:multiLevelType w:val="hybridMultilevel"/>
    <w:tmpl w:val="18FE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37DA0"/>
    <w:multiLevelType w:val="hybridMultilevel"/>
    <w:tmpl w:val="89D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C055F"/>
    <w:multiLevelType w:val="hybridMultilevel"/>
    <w:tmpl w:val="9CD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7"/>
    <w:rsid w:val="00006D66"/>
    <w:rsid w:val="00031BCE"/>
    <w:rsid w:val="00055C82"/>
    <w:rsid w:val="00067209"/>
    <w:rsid w:val="00091A30"/>
    <w:rsid w:val="000A0C5B"/>
    <w:rsid w:val="000C3F62"/>
    <w:rsid w:val="000F13DF"/>
    <w:rsid w:val="000F53D0"/>
    <w:rsid w:val="00111F3E"/>
    <w:rsid w:val="00134BAE"/>
    <w:rsid w:val="001357A2"/>
    <w:rsid w:val="00152754"/>
    <w:rsid w:val="00155E11"/>
    <w:rsid w:val="00166D86"/>
    <w:rsid w:val="00170603"/>
    <w:rsid w:val="00196269"/>
    <w:rsid w:val="001A00FA"/>
    <w:rsid w:val="001A2164"/>
    <w:rsid w:val="001C035E"/>
    <w:rsid w:val="001D7DD1"/>
    <w:rsid w:val="001E2E79"/>
    <w:rsid w:val="001E5683"/>
    <w:rsid w:val="001F3B89"/>
    <w:rsid w:val="002002B9"/>
    <w:rsid w:val="0023575F"/>
    <w:rsid w:val="00271E6B"/>
    <w:rsid w:val="00281F39"/>
    <w:rsid w:val="002831C9"/>
    <w:rsid w:val="002B715B"/>
    <w:rsid w:val="002C7653"/>
    <w:rsid w:val="002F0B14"/>
    <w:rsid w:val="00327875"/>
    <w:rsid w:val="00330C6D"/>
    <w:rsid w:val="00355E7C"/>
    <w:rsid w:val="00361A89"/>
    <w:rsid w:val="003905F1"/>
    <w:rsid w:val="003978F8"/>
    <w:rsid w:val="003A026F"/>
    <w:rsid w:val="003B190D"/>
    <w:rsid w:val="003E07CE"/>
    <w:rsid w:val="00404973"/>
    <w:rsid w:val="00437915"/>
    <w:rsid w:val="00440D74"/>
    <w:rsid w:val="0046103D"/>
    <w:rsid w:val="00484470"/>
    <w:rsid w:val="004966BC"/>
    <w:rsid w:val="004D2C67"/>
    <w:rsid w:val="004E00D4"/>
    <w:rsid w:val="004F6201"/>
    <w:rsid w:val="00511CAE"/>
    <w:rsid w:val="0051740C"/>
    <w:rsid w:val="00530D75"/>
    <w:rsid w:val="005320E4"/>
    <w:rsid w:val="005360A2"/>
    <w:rsid w:val="00566517"/>
    <w:rsid w:val="005A10ED"/>
    <w:rsid w:val="005A1372"/>
    <w:rsid w:val="005B2E6C"/>
    <w:rsid w:val="005D4C2C"/>
    <w:rsid w:val="005D6973"/>
    <w:rsid w:val="005E1450"/>
    <w:rsid w:val="005F587B"/>
    <w:rsid w:val="00604C35"/>
    <w:rsid w:val="00607228"/>
    <w:rsid w:val="00613CC9"/>
    <w:rsid w:val="0062316E"/>
    <w:rsid w:val="00654029"/>
    <w:rsid w:val="00664A73"/>
    <w:rsid w:val="006A48F7"/>
    <w:rsid w:val="006A637F"/>
    <w:rsid w:val="006C2333"/>
    <w:rsid w:val="006D5084"/>
    <w:rsid w:val="006E3D4D"/>
    <w:rsid w:val="006F1776"/>
    <w:rsid w:val="00725C3C"/>
    <w:rsid w:val="00733030"/>
    <w:rsid w:val="0073634E"/>
    <w:rsid w:val="00736645"/>
    <w:rsid w:val="007467FD"/>
    <w:rsid w:val="0075259F"/>
    <w:rsid w:val="00754DAE"/>
    <w:rsid w:val="007653C8"/>
    <w:rsid w:val="00782BB2"/>
    <w:rsid w:val="0078337C"/>
    <w:rsid w:val="007955B7"/>
    <w:rsid w:val="007B2F87"/>
    <w:rsid w:val="007C596C"/>
    <w:rsid w:val="007D7310"/>
    <w:rsid w:val="008118FB"/>
    <w:rsid w:val="008833FE"/>
    <w:rsid w:val="008A0043"/>
    <w:rsid w:val="008C22A7"/>
    <w:rsid w:val="008C774E"/>
    <w:rsid w:val="008F279D"/>
    <w:rsid w:val="008F3EE1"/>
    <w:rsid w:val="00917E99"/>
    <w:rsid w:val="0092076E"/>
    <w:rsid w:val="0092737D"/>
    <w:rsid w:val="00962327"/>
    <w:rsid w:val="00964294"/>
    <w:rsid w:val="00964352"/>
    <w:rsid w:val="009C1389"/>
    <w:rsid w:val="009C1754"/>
    <w:rsid w:val="009C54BD"/>
    <w:rsid w:val="009C6EB9"/>
    <w:rsid w:val="009D495C"/>
    <w:rsid w:val="009F608F"/>
    <w:rsid w:val="00A01AA6"/>
    <w:rsid w:val="00A030EF"/>
    <w:rsid w:val="00A44908"/>
    <w:rsid w:val="00A71583"/>
    <w:rsid w:val="00A728CA"/>
    <w:rsid w:val="00A904C9"/>
    <w:rsid w:val="00A90C8D"/>
    <w:rsid w:val="00AA29BE"/>
    <w:rsid w:val="00AA50FD"/>
    <w:rsid w:val="00AC3450"/>
    <w:rsid w:val="00AD2B9B"/>
    <w:rsid w:val="00AE7448"/>
    <w:rsid w:val="00AF333A"/>
    <w:rsid w:val="00B31C2D"/>
    <w:rsid w:val="00B50411"/>
    <w:rsid w:val="00B5250B"/>
    <w:rsid w:val="00B6708E"/>
    <w:rsid w:val="00BC79F4"/>
    <w:rsid w:val="00BD2FB7"/>
    <w:rsid w:val="00BE04BE"/>
    <w:rsid w:val="00BE65FE"/>
    <w:rsid w:val="00BF2E9F"/>
    <w:rsid w:val="00BF6FEF"/>
    <w:rsid w:val="00C06432"/>
    <w:rsid w:val="00C07CBA"/>
    <w:rsid w:val="00C23828"/>
    <w:rsid w:val="00C25EFB"/>
    <w:rsid w:val="00C412A1"/>
    <w:rsid w:val="00CD3C9B"/>
    <w:rsid w:val="00CD5C9E"/>
    <w:rsid w:val="00D11074"/>
    <w:rsid w:val="00D124E2"/>
    <w:rsid w:val="00D135B6"/>
    <w:rsid w:val="00D44387"/>
    <w:rsid w:val="00D559D7"/>
    <w:rsid w:val="00D56028"/>
    <w:rsid w:val="00D6644B"/>
    <w:rsid w:val="00DA2427"/>
    <w:rsid w:val="00DB3BC5"/>
    <w:rsid w:val="00DB61E4"/>
    <w:rsid w:val="00DD4E32"/>
    <w:rsid w:val="00E07BDD"/>
    <w:rsid w:val="00E16A10"/>
    <w:rsid w:val="00E262E4"/>
    <w:rsid w:val="00E2645F"/>
    <w:rsid w:val="00E600B4"/>
    <w:rsid w:val="00E6298E"/>
    <w:rsid w:val="00E750E9"/>
    <w:rsid w:val="00E80F3F"/>
    <w:rsid w:val="00EB6A0D"/>
    <w:rsid w:val="00ED4008"/>
    <w:rsid w:val="00ED54D2"/>
    <w:rsid w:val="00F20292"/>
    <w:rsid w:val="00F26D87"/>
    <w:rsid w:val="00F419BE"/>
    <w:rsid w:val="00F41F7B"/>
    <w:rsid w:val="00F746A4"/>
    <w:rsid w:val="00FA6C52"/>
    <w:rsid w:val="00FC4CC2"/>
    <w:rsid w:val="00FD79FA"/>
    <w:rsid w:val="00FE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03176A1-32E2-4ACB-A365-719F91C2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5B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00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B9"/>
  </w:style>
  <w:style w:type="paragraph" w:styleId="Footer">
    <w:name w:val="footer"/>
    <w:basedOn w:val="Normal"/>
    <w:link w:val="FooterChar"/>
    <w:uiPriority w:val="99"/>
    <w:unhideWhenUsed/>
    <w:rsid w:val="00200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B9"/>
  </w:style>
  <w:style w:type="character" w:styleId="Hyperlink">
    <w:name w:val="Hyperlink"/>
    <w:basedOn w:val="DefaultParagraphFont"/>
    <w:uiPriority w:val="99"/>
    <w:unhideWhenUsed/>
    <w:rsid w:val="00ED54D2"/>
    <w:rPr>
      <w:color w:val="0563C1" w:themeColor="hyperlink"/>
      <w:u w:val="single"/>
    </w:rPr>
  </w:style>
  <w:style w:type="character" w:customStyle="1" w:styleId="UnresolvedMention1">
    <w:name w:val="Unresolved Mention1"/>
    <w:basedOn w:val="DefaultParagraphFont"/>
    <w:uiPriority w:val="99"/>
    <w:semiHidden/>
    <w:unhideWhenUsed/>
    <w:rsid w:val="00ED54D2"/>
    <w:rPr>
      <w:color w:val="605E5C"/>
      <w:shd w:val="clear" w:color="auto" w:fill="E1DFDD"/>
    </w:rPr>
  </w:style>
  <w:style w:type="paragraph" w:styleId="BalloonText">
    <w:name w:val="Balloon Text"/>
    <w:basedOn w:val="Normal"/>
    <w:link w:val="BalloonTextChar"/>
    <w:uiPriority w:val="99"/>
    <w:semiHidden/>
    <w:unhideWhenUsed/>
    <w:rsid w:val="00196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269"/>
    <w:rPr>
      <w:rFonts w:ascii="Segoe UI" w:hAnsi="Segoe UI" w:cs="Segoe UI"/>
      <w:sz w:val="18"/>
      <w:szCs w:val="18"/>
    </w:rPr>
  </w:style>
  <w:style w:type="character" w:styleId="CommentReference">
    <w:name w:val="annotation reference"/>
    <w:basedOn w:val="DefaultParagraphFont"/>
    <w:uiPriority w:val="99"/>
    <w:semiHidden/>
    <w:unhideWhenUsed/>
    <w:rsid w:val="00196269"/>
    <w:rPr>
      <w:sz w:val="16"/>
      <w:szCs w:val="16"/>
    </w:rPr>
  </w:style>
  <w:style w:type="paragraph" w:styleId="CommentText">
    <w:name w:val="annotation text"/>
    <w:basedOn w:val="Normal"/>
    <w:link w:val="CommentTextChar"/>
    <w:uiPriority w:val="99"/>
    <w:semiHidden/>
    <w:unhideWhenUsed/>
    <w:rsid w:val="00196269"/>
    <w:pPr>
      <w:spacing w:line="240" w:lineRule="auto"/>
    </w:pPr>
    <w:rPr>
      <w:sz w:val="20"/>
      <w:szCs w:val="20"/>
    </w:rPr>
  </w:style>
  <w:style w:type="character" w:customStyle="1" w:styleId="CommentTextChar">
    <w:name w:val="Comment Text Char"/>
    <w:basedOn w:val="DefaultParagraphFont"/>
    <w:link w:val="CommentText"/>
    <w:uiPriority w:val="99"/>
    <w:semiHidden/>
    <w:rsid w:val="00196269"/>
    <w:rPr>
      <w:sz w:val="20"/>
      <w:szCs w:val="20"/>
    </w:rPr>
  </w:style>
  <w:style w:type="paragraph" w:styleId="CommentSubject">
    <w:name w:val="annotation subject"/>
    <w:basedOn w:val="CommentText"/>
    <w:next w:val="CommentText"/>
    <w:link w:val="CommentSubjectChar"/>
    <w:uiPriority w:val="99"/>
    <w:semiHidden/>
    <w:unhideWhenUsed/>
    <w:rsid w:val="00196269"/>
    <w:rPr>
      <w:b/>
      <w:bCs/>
    </w:rPr>
  </w:style>
  <w:style w:type="character" w:customStyle="1" w:styleId="CommentSubjectChar">
    <w:name w:val="Comment Subject Char"/>
    <w:basedOn w:val="CommentTextChar"/>
    <w:link w:val="CommentSubject"/>
    <w:uiPriority w:val="99"/>
    <w:semiHidden/>
    <w:rsid w:val="00196269"/>
    <w:rPr>
      <w:b/>
      <w:bCs/>
      <w:sz w:val="20"/>
      <w:szCs w:val="20"/>
    </w:rPr>
  </w:style>
  <w:style w:type="character" w:styleId="FollowedHyperlink">
    <w:name w:val="FollowedHyperlink"/>
    <w:basedOn w:val="DefaultParagraphFont"/>
    <w:uiPriority w:val="99"/>
    <w:semiHidden/>
    <w:unhideWhenUsed/>
    <w:rsid w:val="00530D75"/>
    <w:rPr>
      <w:color w:val="954F72" w:themeColor="followedHyperlink"/>
      <w:u w:val="single"/>
    </w:rPr>
  </w:style>
  <w:style w:type="character" w:customStyle="1" w:styleId="UnresolvedMention2">
    <w:name w:val="Unresolved Mention2"/>
    <w:basedOn w:val="DefaultParagraphFont"/>
    <w:uiPriority w:val="99"/>
    <w:semiHidden/>
    <w:unhideWhenUsed/>
    <w:rsid w:val="00A44908"/>
    <w:rPr>
      <w:color w:val="605E5C"/>
      <w:shd w:val="clear" w:color="auto" w:fill="E1DFDD"/>
    </w:rPr>
  </w:style>
  <w:style w:type="paragraph" w:styleId="Revision">
    <w:name w:val="Revision"/>
    <w:hidden/>
    <w:uiPriority w:val="99"/>
    <w:semiHidden/>
    <w:rsid w:val="001A2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e-exchange.energy.gov/default.aspx" TargetMode="External"/><Relationship Id="rId13" Type="http://schemas.openxmlformats.org/officeDocument/2006/relationships/hyperlink" Target="https://eere-exchange.energy.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ere-exchange.energy.gov/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ere-exchange.energ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re-exchange.energy.gov/" TargetMode="External"/><Relationship Id="rId5" Type="http://schemas.openxmlformats.org/officeDocument/2006/relationships/webSettings" Target="webSettings.xml"/><Relationship Id="rId15" Type="http://schemas.openxmlformats.org/officeDocument/2006/relationships/hyperlink" Target="https://eere-exchange.energy.gov/" TargetMode="External"/><Relationship Id="rId10" Type="http://schemas.openxmlformats.org/officeDocument/2006/relationships/hyperlink" Target="https://eere-exchange.energy.gov/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ioenergizeme@ee.doe.gov" TargetMode="External"/><Relationship Id="rId14" Type="http://schemas.openxmlformats.org/officeDocument/2006/relationships/hyperlink" Target="https://eere-exchange.energy.gov/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BEA9-F317-4DBB-8D09-ADE3FC20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1000</Words>
  <Characters>5703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Request for Information (RFI) DE-FOA-00002413: Understanding Workforce-Development Assets and Gaps for Technical and Non-Technical Bioenergy Workforce Preparation</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DE-FOA-00002413: Understanding Workforce-Development Assets and Gaps for Technical and Non-Technical Bioenergy Workforce Preparation</dc:title>
  <dc:subject>The U.S. Department of Energy Office of Energy Efficiency and Renewable Energy Bioenergy Technologies Office requests information from industry, academia, K–12 and postsecondary educators, career counselors, National Laboratories, Government agencies, and other stakeholders to aid in identifying existing bioenergy workforce-development learning/skill development assets (i.e., education/degree/or certification programs or open source curricula) and gaps that impede skill development and learning opportunities.</dc:subject>
  <dc:creator>Bioenergy Technologies Office</dc:creator>
  <cp:keywords/>
  <dc:description/>
  <cp:lastModifiedBy>Byham, Stephanie (CONTR)</cp:lastModifiedBy>
  <cp:revision>2</cp:revision>
  <dcterms:created xsi:type="dcterms:W3CDTF">2020-09-21T21:25:00Z</dcterms:created>
  <dcterms:modified xsi:type="dcterms:W3CDTF">2020-09-21T21:25:00Z</dcterms:modified>
</cp:coreProperties>
</file>