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BC02" w14:textId="77777777" w:rsidR="00476518" w:rsidRDefault="00476518" w:rsidP="00476518">
      <w:pPr>
        <w:rPr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66A8FD" wp14:editId="096DE933">
            <wp:simplePos x="0" y="0"/>
            <wp:positionH relativeFrom="column">
              <wp:posOffset>715645</wp:posOffset>
            </wp:positionH>
            <wp:positionV relativeFrom="paragraph">
              <wp:posOffset>-432435</wp:posOffset>
            </wp:positionV>
            <wp:extent cx="1597025" cy="7378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148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980398" wp14:editId="5ACED5A7">
                <wp:simplePos x="0" y="0"/>
                <wp:positionH relativeFrom="column">
                  <wp:posOffset>-1871980</wp:posOffset>
                </wp:positionH>
                <wp:positionV relativeFrom="paragraph">
                  <wp:posOffset>281939</wp:posOffset>
                </wp:positionV>
                <wp:extent cx="63246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AD156" id="Straight Connector 25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47.4pt,22.2pt" to="35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75609" wp14:editId="04DC8678">
            <wp:simplePos x="0" y="0"/>
            <wp:positionH relativeFrom="column">
              <wp:posOffset>-210185</wp:posOffset>
            </wp:positionH>
            <wp:positionV relativeFrom="paragraph">
              <wp:posOffset>-430530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148"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F4BFD" wp14:editId="1AB2EAB3">
                <wp:simplePos x="0" y="0"/>
                <wp:positionH relativeFrom="column">
                  <wp:posOffset>2534920</wp:posOffset>
                </wp:positionH>
                <wp:positionV relativeFrom="paragraph">
                  <wp:posOffset>-492760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88AD" w14:textId="77777777" w:rsidR="00476518" w:rsidRPr="00024749" w:rsidRDefault="00476518" w:rsidP="00476518">
                            <w:pPr>
                              <w:pStyle w:val="Header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 Kickoff Meeting Agenda</w:t>
                            </w:r>
                          </w:p>
                          <w:p w14:paraId="0D120DF2" w14:textId="77777777" w:rsidR="00476518" w:rsidRPr="00735889" w:rsidRDefault="00476518" w:rsidP="00476518">
                            <w:pPr>
                              <w:pStyle w:val="Header"/>
                              <w:jc w:val="right"/>
                            </w:pPr>
                            <w:r w:rsidRPr="00735889">
                              <w:t>ESPC Process Doc</w:t>
                            </w:r>
                            <w:r>
                              <w:t>.</w:t>
                            </w:r>
                            <w:r w:rsidRPr="00735889">
                              <w:t xml:space="preserve"> P</w:t>
                            </w:r>
                            <w:r>
                              <w:t>2-07</w:t>
                            </w:r>
                            <w:r w:rsidRPr="00735889">
                              <w:t xml:space="preserve"> </w:t>
                            </w:r>
                          </w:p>
                          <w:p w14:paraId="08ADC021" w14:textId="77777777" w:rsidR="00476518" w:rsidRPr="00735889" w:rsidRDefault="00476518" w:rsidP="00476518">
                            <w:pPr>
                              <w:pStyle w:val="Header"/>
                              <w:jc w:val="right"/>
                            </w:pPr>
                            <w:r>
                              <w:t>r. 10-6-14</w:t>
                            </w:r>
                          </w:p>
                          <w:p w14:paraId="0CB062D8" w14:textId="77777777" w:rsidR="00476518" w:rsidRPr="00735889" w:rsidRDefault="00476518" w:rsidP="0047651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35889">
                              <w:t>Responsibility:</w:t>
                            </w:r>
                            <w:r w:rsidRPr="0073588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735889">
                              <w:t xml:space="preserve"> </w:t>
                            </w:r>
                            <w:r>
                              <w:t xml:space="preserve">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4BF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99.6pt;margin-top:-38.8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" filled="f" stroked="f" strokeweight=".5pt">
                <v:textbox>
                  <w:txbxContent>
                    <w:p w14:paraId="271288AD" w14:textId="77777777" w:rsidR="00476518" w:rsidRPr="00024749" w:rsidRDefault="00476518" w:rsidP="00476518">
                      <w:pPr>
                        <w:pStyle w:val="Header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 Kickoff Meeting Agenda</w:t>
                      </w:r>
                    </w:p>
                    <w:p w14:paraId="0D120DF2" w14:textId="77777777" w:rsidR="00476518" w:rsidRPr="00735889" w:rsidRDefault="00476518" w:rsidP="00476518">
                      <w:pPr>
                        <w:pStyle w:val="Header"/>
                        <w:jc w:val="right"/>
                      </w:pPr>
                      <w:r w:rsidRPr="00735889">
                        <w:t>ESPC Process Doc</w:t>
                      </w:r>
                      <w:r>
                        <w:t>.</w:t>
                      </w:r>
                      <w:r w:rsidRPr="00735889">
                        <w:t xml:space="preserve"> P</w:t>
                      </w:r>
                      <w:r>
                        <w:t>2-07</w:t>
                      </w:r>
                      <w:r w:rsidRPr="00735889">
                        <w:t xml:space="preserve"> </w:t>
                      </w:r>
                    </w:p>
                    <w:p w14:paraId="08ADC021" w14:textId="77777777" w:rsidR="00476518" w:rsidRPr="00735889" w:rsidRDefault="00476518" w:rsidP="00476518">
                      <w:pPr>
                        <w:pStyle w:val="Header"/>
                        <w:jc w:val="right"/>
                      </w:pPr>
                      <w:r>
                        <w:t>r. 10-6-14</w:t>
                      </w:r>
                    </w:p>
                    <w:p w14:paraId="0CB062D8" w14:textId="77777777" w:rsidR="00476518" w:rsidRPr="00735889" w:rsidRDefault="00476518" w:rsidP="00476518">
                      <w:pPr>
                        <w:jc w:val="right"/>
                        <w:rPr>
                          <w:b/>
                        </w:rPr>
                      </w:pPr>
                      <w:r w:rsidRPr="00735889">
                        <w:t>Responsibility:</w:t>
                      </w:r>
                      <w:r w:rsidRPr="00735889">
                        <w:rPr>
                          <w:noProof/>
                          <w:sz w:val="24"/>
                        </w:rPr>
                        <w:t xml:space="preserve"> </w:t>
                      </w:r>
                      <w:r w:rsidRPr="00735889">
                        <w:t xml:space="preserve"> </w:t>
                      </w:r>
                      <w:r>
                        <w:t xml:space="preserve"> PF</w:t>
                      </w:r>
                    </w:p>
                  </w:txbxContent>
                </v:textbox>
              </v:shape>
            </w:pict>
          </mc:Fallback>
        </mc:AlternateContent>
      </w:r>
      <w:r w:rsidR="0037414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29AEF" wp14:editId="7C5EAEB8">
                <wp:simplePos x="0" y="0"/>
                <wp:positionH relativeFrom="column">
                  <wp:posOffset>-1948180</wp:posOffset>
                </wp:positionH>
                <wp:positionV relativeFrom="paragraph">
                  <wp:posOffset>-613410</wp:posOffset>
                </wp:positionV>
                <wp:extent cx="6477000" cy="142875"/>
                <wp:effectExtent l="12700" t="1270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3411" id="Rectangle 18" o:spid="_x0000_s1026" style="position:absolute;margin-left:-153.4pt;margin-top:-48.3pt;width:510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" fillcolor="#b8cce4 [1300]" strokecolor="#95b3d7 [1940]" strokeweight="2pt">
                <v:path arrowok="t"/>
              </v:rect>
            </w:pict>
          </mc:Fallback>
        </mc:AlternateContent>
      </w:r>
    </w:p>
    <w:p w14:paraId="45668479" w14:textId="77777777" w:rsidR="00476518" w:rsidRDefault="00476518" w:rsidP="00476518">
      <w:pPr>
        <w:rPr>
          <w:b/>
        </w:rPr>
      </w:pPr>
      <w:r>
        <w:rPr>
          <w:b/>
        </w:rPr>
        <w:t xml:space="preserve"> </w:t>
      </w:r>
    </w:p>
    <w:p w14:paraId="09AE1562" w14:textId="77777777" w:rsidR="008C3D5B" w:rsidRDefault="008C3D5B" w:rsidP="00476518">
      <w:pPr>
        <w:spacing w:before="120"/>
        <w:jc w:val="center"/>
        <w:rPr>
          <w:b/>
          <w:sz w:val="28"/>
          <w:szCs w:val="28"/>
        </w:rPr>
      </w:pPr>
    </w:p>
    <w:p w14:paraId="4EBC06BF" w14:textId="77777777" w:rsidR="008C3D5B" w:rsidRDefault="008C3D5B" w:rsidP="00476518">
      <w:pPr>
        <w:spacing w:before="120"/>
        <w:jc w:val="center"/>
        <w:rPr>
          <w:b/>
          <w:sz w:val="28"/>
          <w:szCs w:val="28"/>
        </w:rPr>
      </w:pPr>
    </w:p>
    <w:p w14:paraId="08F4F771" w14:textId="7F66F4D2" w:rsidR="00476518" w:rsidRPr="006E1D1E" w:rsidRDefault="00D800F8" w:rsidP="008C3D5B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Agenda: </w:t>
      </w:r>
      <w:r w:rsidR="00476518">
        <w:rPr>
          <w:b/>
          <w:sz w:val="28"/>
          <w:szCs w:val="28"/>
        </w:rPr>
        <w:t>P</w:t>
      </w:r>
      <w:r w:rsidR="00551344">
        <w:rPr>
          <w:b/>
          <w:sz w:val="28"/>
          <w:szCs w:val="28"/>
        </w:rPr>
        <w:t xml:space="preserve">reliminary </w:t>
      </w:r>
      <w:r w:rsidR="00476518">
        <w:rPr>
          <w:b/>
          <w:sz w:val="28"/>
          <w:szCs w:val="28"/>
        </w:rPr>
        <w:t>A</w:t>
      </w:r>
      <w:r w:rsidR="00551344">
        <w:rPr>
          <w:b/>
          <w:sz w:val="28"/>
          <w:szCs w:val="28"/>
        </w:rPr>
        <w:t>ssessment</w:t>
      </w:r>
      <w:r>
        <w:rPr>
          <w:b/>
          <w:sz w:val="28"/>
          <w:szCs w:val="28"/>
        </w:rPr>
        <w:t xml:space="preserve"> Kickoff Meeting</w:t>
      </w:r>
      <w:r w:rsidR="007E35FB">
        <w:rPr>
          <w:b/>
          <w:sz w:val="28"/>
          <w:szCs w:val="28"/>
        </w:rPr>
        <w:t xml:space="preserve"> </w:t>
      </w:r>
      <w:r w:rsidR="008C3D5B">
        <w:rPr>
          <w:b/>
          <w:sz w:val="28"/>
          <w:szCs w:val="28"/>
        </w:rPr>
        <w:t>(</w:t>
      </w:r>
      <w:r w:rsidR="007E35FB">
        <w:rPr>
          <w:b/>
          <w:sz w:val="28"/>
          <w:szCs w:val="28"/>
        </w:rPr>
        <w:t xml:space="preserve">with </w:t>
      </w:r>
      <w:r w:rsidR="008C3D5B">
        <w:rPr>
          <w:b/>
          <w:sz w:val="28"/>
          <w:szCs w:val="28"/>
        </w:rPr>
        <w:t xml:space="preserve">PV </w:t>
      </w:r>
      <w:r w:rsidR="007E35FB">
        <w:rPr>
          <w:b/>
          <w:sz w:val="28"/>
          <w:szCs w:val="28"/>
        </w:rPr>
        <w:t>ESA ECM</w:t>
      </w:r>
      <w:r w:rsidR="008C3D5B">
        <w:rPr>
          <w:b/>
          <w:sz w:val="28"/>
          <w:szCs w:val="28"/>
        </w:rPr>
        <w:t>)</w:t>
      </w:r>
    </w:p>
    <w:p w14:paraId="38C56997" w14:textId="7777777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Introductions/Roles</w:t>
      </w:r>
    </w:p>
    <w:p w14:paraId="0870A0E6" w14:textId="77777777" w:rsidR="00476518" w:rsidRPr="00FB0217" w:rsidRDefault="00476518" w:rsidP="00476518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Welcome by site person (Agency)</w:t>
      </w:r>
    </w:p>
    <w:p w14:paraId="63D93F44" w14:textId="77777777" w:rsidR="00476518" w:rsidRPr="00FB0217" w:rsidRDefault="00476518" w:rsidP="00476518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Introductions and roles of each person in the project (PF)</w:t>
      </w:r>
    </w:p>
    <w:p w14:paraId="205CF7E2" w14:textId="77777777" w:rsidR="00476518" w:rsidRPr="00FB0217" w:rsidRDefault="00476518" w:rsidP="00476518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Objectives of the meeting (PF)</w:t>
      </w:r>
    </w:p>
    <w:p w14:paraId="299E6D53" w14:textId="7777777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Setting the Stage</w:t>
      </w:r>
    </w:p>
    <w:p w14:paraId="3DD4C2EC" w14:textId="77777777" w:rsidR="00476518" w:rsidRPr="00FB0217" w:rsidRDefault="00476518" w:rsidP="00476518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Discussion by Agency/Site of interest, goals, objectives and priorities (Agency)</w:t>
      </w:r>
    </w:p>
    <w:p w14:paraId="2646B34C" w14:textId="77777777" w:rsidR="00476518" w:rsidRPr="00FB0217" w:rsidRDefault="00476518" w:rsidP="00476518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Levels of management support (Agency)</w:t>
      </w:r>
    </w:p>
    <w:p w14:paraId="0159431B" w14:textId="77777777" w:rsidR="00476518" w:rsidRPr="00FB0217" w:rsidRDefault="00476518" w:rsidP="004765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on scope, buildings, areas and ECMs to be considered (Agency)</w:t>
      </w:r>
    </w:p>
    <w:p w14:paraId="587003C7" w14:textId="77777777" w:rsidR="00476518" w:rsidRPr="00FB0217" w:rsidRDefault="00476518" w:rsidP="00476518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Discussion by ESCO of their interest, anticipated hurdles in the project (ESCO)</w:t>
      </w:r>
    </w:p>
    <w:p w14:paraId="5C4DC022" w14:textId="77777777" w:rsidR="00476518" w:rsidRPr="00FB0217" w:rsidRDefault="00476518" w:rsidP="00476518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Process Development and Templates</w:t>
      </w:r>
      <w:r>
        <w:rPr>
          <w:rFonts w:ascii="Calibri" w:hAnsi="Calibri" w:cstheme="minorHAnsi"/>
          <w:sz w:val="22"/>
          <w:szCs w:val="22"/>
        </w:rPr>
        <w:t xml:space="preserve">  </w:t>
      </w:r>
      <w:r w:rsidRPr="00FB0217">
        <w:rPr>
          <w:rFonts w:ascii="Calibri" w:hAnsi="Calibri" w:cstheme="minorHAnsi"/>
          <w:sz w:val="22"/>
          <w:szCs w:val="22"/>
        </w:rPr>
        <w:t>(</w:t>
      </w:r>
      <w:r w:rsidRPr="00FB0217">
        <w:rPr>
          <w:rFonts w:asciiTheme="minorHAnsi" w:hAnsiTheme="minorHAnsi" w:cstheme="minorHAnsi"/>
          <w:color w:val="222222"/>
          <w:sz w:val="22"/>
          <w:szCs w:val="22"/>
        </w:rPr>
        <w:t>promote comprehensive project, but simplified NOO if not yet addressed in pre-PA discussions)</w:t>
      </w:r>
    </w:p>
    <w:p w14:paraId="2DD0D1A9" w14:textId="77777777" w:rsidR="00476518" w:rsidRPr="00FB0217" w:rsidRDefault="00476518" w:rsidP="00476518">
      <w:pPr>
        <w:pStyle w:val="a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Brief overview of the Task Order project development process (PF)</w:t>
      </w:r>
    </w:p>
    <w:p w14:paraId="3F081D28" w14:textId="77777777" w:rsidR="00476518" w:rsidRPr="00FB0217" w:rsidRDefault="00476518" w:rsidP="00476518">
      <w:pPr>
        <w:pStyle w:val="ListParagraph"/>
        <w:numPr>
          <w:ilvl w:val="1"/>
          <w:numId w:val="3"/>
        </w:numPr>
        <w:shd w:val="clear" w:color="auto" w:fill="FFFFFF"/>
        <w:spacing w:after="0" w:line="240" w:lineRule="exact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t xml:space="preserve">Promote 12-month development schedule  </w:t>
      </w:r>
      <w:r w:rsidRPr="00FB0217">
        <w:rPr>
          <w:rFonts w:ascii="Calibri" w:hAnsi="Calibri" w:cstheme="minorHAnsi"/>
        </w:rPr>
        <w:t>(PF)</w:t>
      </w:r>
    </w:p>
    <w:p w14:paraId="35535C6D" w14:textId="77777777" w:rsidR="00476518" w:rsidRPr="00FB0217" w:rsidRDefault="00476518" w:rsidP="00476518">
      <w:pPr>
        <w:pStyle w:val="ListParagraph"/>
        <w:numPr>
          <w:ilvl w:val="1"/>
          <w:numId w:val="3"/>
        </w:numPr>
        <w:shd w:val="clear" w:color="auto" w:fill="FFFFFF"/>
        <w:spacing w:after="0" w:line="240" w:lineRule="exact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t xml:space="preserve">Promote 20 page PA </w:t>
      </w:r>
      <w:r w:rsidRPr="00FB0217">
        <w:rPr>
          <w:rFonts w:ascii="Calibri" w:hAnsi="Calibri" w:cstheme="minorHAnsi"/>
        </w:rPr>
        <w:t>(PF)</w:t>
      </w:r>
    </w:p>
    <w:p w14:paraId="5A0D93B8" w14:textId="7777777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Setting Expectations</w:t>
      </w:r>
    </w:p>
    <w:p w14:paraId="55E8D6AE" w14:textId="77777777" w:rsidR="00476518" w:rsidRPr="00FB0217" w:rsidRDefault="00476518" w:rsidP="00476518">
      <w:pPr>
        <w:pStyle w:val="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Site Data</w:t>
      </w:r>
    </w:p>
    <w:p w14:paraId="6080AD12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Building environmental/performance requirements (Agency)</w:t>
      </w:r>
    </w:p>
    <w:p w14:paraId="437C7FE7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Long term plans at the site-additional capacity, utilization (Agency)</w:t>
      </w:r>
    </w:p>
    <w:p w14:paraId="1A439E22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of ECMs, long-term plans at the site, and exceptions (Agency)</w:t>
      </w:r>
    </w:p>
    <w:p w14:paraId="2F163055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Contract term, total investment parameters   (Agency)</w:t>
      </w:r>
    </w:p>
    <w:p w14:paraId="0148E647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O&amp;M services, R&amp;R responsibilities and O&amp;M savings (Agency)</w:t>
      </w:r>
    </w:p>
    <w:p w14:paraId="64B6EA83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Codes, regulations, hazards, other considerations/issues  (Agency)</w:t>
      </w:r>
    </w:p>
    <w:p w14:paraId="584F90AF" w14:textId="77777777" w:rsidR="00476518" w:rsidRPr="00FB0217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Categorical Exclusions – environmental documentation</w:t>
      </w:r>
      <w:r w:rsidRPr="00FB0217">
        <w:rPr>
          <w:rFonts w:ascii="Calibri" w:hAnsi="Calibri" w:cstheme="minorHAnsi"/>
          <w:b/>
        </w:rPr>
        <w:t xml:space="preserve"> </w:t>
      </w:r>
      <w:r w:rsidRPr="00FB0217">
        <w:rPr>
          <w:rFonts w:ascii="Calibri" w:hAnsi="Calibri" w:cstheme="minorHAnsi"/>
        </w:rPr>
        <w:t>(Agency)</w:t>
      </w:r>
    </w:p>
    <w:p w14:paraId="7F6E80DB" w14:textId="77777777" w:rsidR="00476518" w:rsidRPr="00374148" w:rsidRDefault="00476518" w:rsidP="00476518">
      <w:pPr>
        <w:pStyle w:val="ListParagraph"/>
        <w:numPr>
          <w:ilvl w:val="1"/>
          <w:numId w:val="4"/>
        </w:numPr>
        <w:spacing w:after="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Design Intent – Commissioning requirements (Agency)</w:t>
      </w:r>
    </w:p>
    <w:p w14:paraId="4D52585B" w14:textId="34289172" w:rsidR="00374148" w:rsidRPr="003F706F" w:rsidRDefault="00374148" w:rsidP="00374148">
      <w:pPr>
        <w:pStyle w:val="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="Arial"/>
          <w:color w:val="FF0000"/>
          <w:sz w:val="22"/>
          <w:szCs w:val="22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 xml:space="preserve">PV ESA ECM </w:t>
      </w:r>
      <w:r w:rsidR="003F706F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563522C3" w14:textId="77777777" w:rsidR="00E861C3" w:rsidRPr="003F706F" w:rsidRDefault="00E861C3" w:rsidP="00E861C3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bookmarkStart w:id="0" w:name="_Hlk25683658"/>
      <w:r>
        <w:rPr>
          <w:rFonts w:asciiTheme="minorHAnsi" w:hAnsiTheme="minorHAnsi" w:cs="Arial"/>
          <w:color w:val="FF0000"/>
          <w:sz w:val="22"/>
          <w:szCs w:val="22"/>
        </w:rPr>
        <w:t>PV s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 xml:space="preserve">ystem </w:t>
      </w:r>
      <w:r>
        <w:rPr>
          <w:rFonts w:asciiTheme="minorHAnsi" w:hAnsiTheme="minorHAnsi" w:cs="Arial"/>
          <w:color w:val="FF0000"/>
          <w:sz w:val="22"/>
          <w:szCs w:val="22"/>
        </w:rPr>
        <w:t>type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FF0000"/>
          <w:sz w:val="22"/>
          <w:szCs w:val="22"/>
        </w:rPr>
        <w:t>(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>ground-mount, rooftop, ca</w:t>
      </w:r>
      <w:bookmarkStart w:id="1" w:name="_GoBack"/>
      <w:bookmarkEnd w:id="1"/>
      <w:r w:rsidRPr="003F706F">
        <w:rPr>
          <w:rFonts w:asciiTheme="minorHAnsi" w:hAnsiTheme="minorHAnsi" w:cs="Arial"/>
          <w:color w:val="FF0000"/>
          <w:sz w:val="22"/>
          <w:szCs w:val="22"/>
        </w:rPr>
        <w:t>rport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) </w:t>
      </w:r>
      <w:r w:rsidRPr="003F706F">
        <w:rPr>
          <w:rFonts w:asciiTheme="minorHAnsi" w:hAnsiTheme="minorHAnsi" w:cs="Arial"/>
          <w:color w:val="FF0000"/>
          <w:sz w:val="22"/>
          <w:szCs w:val="22"/>
        </w:rPr>
        <w:t>and area available (Agency)</w:t>
      </w:r>
    </w:p>
    <w:bookmarkEnd w:id="0"/>
    <w:p w14:paraId="6533FAE0" w14:textId="4D623E51" w:rsidR="003F706F" w:rsidRDefault="003F706F" w:rsidP="003F706F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ESPC ESA overview</w:t>
      </w:r>
      <w:r w:rsidR="00666D7E">
        <w:rPr>
          <w:rFonts w:asciiTheme="minorHAnsi" w:hAnsiTheme="minorHAnsi" w:cs="Arial"/>
          <w:color w:val="FF0000"/>
          <w:sz w:val="22"/>
          <w:szCs w:val="22"/>
        </w:rPr>
        <w:t xml:space="preserve"> (Agency or FEMP/PF)</w:t>
      </w:r>
    </w:p>
    <w:p w14:paraId="219B7DC0" w14:textId="0829BDBD" w:rsidR="003F706F" w:rsidRPr="003F706F" w:rsidRDefault="003F706F" w:rsidP="003F706F">
      <w:pPr>
        <w:pStyle w:val="a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Unique requirements and considerations (OMB Memo, IRS Revenue Procedure)</w:t>
      </w:r>
    </w:p>
    <w:p w14:paraId="0D61B908" w14:textId="77777777" w:rsidR="00711C8A" w:rsidRPr="00215339" w:rsidRDefault="00711C8A" w:rsidP="00711C8A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>Financial incentives (ESCO)</w:t>
      </w:r>
    </w:p>
    <w:p w14:paraId="03375AFF" w14:textId="648EF9B2" w:rsidR="00E861C3" w:rsidRDefault="00E9726F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F</w:t>
      </w:r>
      <w:r w:rsidRPr="00E9726F">
        <w:rPr>
          <w:rFonts w:asciiTheme="minorHAnsi" w:hAnsiTheme="minorHAnsi" w:cs="Arial"/>
          <w:color w:val="FF0000"/>
          <w:sz w:val="22"/>
          <w:szCs w:val="22"/>
        </w:rPr>
        <w:t xml:space="preserve">inancial comparison of </w:t>
      </w:r>
      <w:r>
        <w:rPr>
          <w:rFonts w:asciiTheme="minorHAnsi" w:hAnsiTheme="minorHAnsi" w:cs="Arial"/>
          <w:color w:val="FF0000"/>
          <w:sz w:val="22"/>
          <w:szCs w:val="22"/>
        </w:rPr>
        <w:t>g</w:t>
      </w:r>
      <w:r w:rsidRPr="00E9726F">
        <w:rPr>
          <w:rFonts w:asciiTheme="minorHAnsi" w:hAnsiTheme="minorHAnsi" w:cs="Arial"/>
          <w:color w:val="FF0000"/>
          <w:sz w:val="22"/>
          <w:szCs w:val="22"/>
        </w:rPr>
        <w:t>ov</w:t>
      </w:r>
      <w:r>
        <w:rPr>
          <w:rFonts w:asciiTheme="minorHAnsi" w:hAnsiTheme="minorHAnsi" w:cs="Arial"/>
          <w:color w:val="FF0000"/>
          <w:sz w:val="22"/>
          <w:szCs w:val="22"/>
        </w:rPr>
        <w:t>ernmen</w:t>
      </w:r>
      <w:r w:rsidRPr="00E9726F">
        <w:rPr>
          <w:rFonts w:asciiTheme="minorHAnsi" w:hAnsiTheme="minorHAnsi" w:cs="Arial"/>
          <w:color w:val="FF0000"/>
          <w:sz w:val="22"/>
          <w:szCs w:val="22"/>
        </w:rPr>
        <w:t>t owned ECM vs. ESA</w:t>
      </w:r>
      <w:r w:rsidR="00711C8A">
        <w:rPr>
          <w:rFonts w:asciiTheme="minorHAnsi" w:hAnsiTheme="minorHAnsi" w:cs="Arial"/>
          <w:color w:val="FF0000"/>
          <w:sz w:val="22"/>
          <w:szCs w:val="22"/>
        </w:rPr>
        <w:t xml:space="preserve"> (ESCO)</w:t>
      </w:r>
    </w:p>
    <w:p w14:paraId="0987FC3B" w14:textId="4F8382A2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>PV ESA ECM Fair Market Value determination and title transfer (ESCO)</w:t>
      </w:r>
    </w:p>
    <w:p w14:paraId="40E4284B" w14:textId="77777777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>Reserve account (ESCO)</w:t>
      </w:r>
    </w:p>
    <w:p w14:paraId="0BEA9C51" w14:textId="63C8431F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 xml:space="preserve">Interconnection requirements </w:t>
      </w:r>
      <w:bookmarkStart w:id="2" w:name="_Hlk25683050"/>
      <w:r w:rsidR="00711C8A">
        <w:rPr>
          <w:rFonts w:asciiTheme="minorHAnsi" w:hAnsiTheme="minorHAnsi" w:cs="Arial"/>
          <w:color w:val="FF0000"/>
          <w:sz w:val="22"/>
          <w:szCs w:val="22"/>
        </w:rPr>
        <w:t xml:space="preserve">and the interconnection agreement </w:t>
      </w:r>
      <w:bookmarkEnd w:id="2"/>
      <w:r w:rsidRPr="003F706F">
        <w:rPr>
          <w:rFonts w:asciiTheme="minorHAnsi" w:hAnsiTheme="minorHAnsi" w:cs="Arial"/>
          <w:color w:val="FF0000"/>
          <w:sz w:val="22"/>
          <w:szCs w:val="22"/>
        </w:rPr>
        <w:t>(Agency/ESCO)</w:t>
      </w:r>
    </w:p>
    <w:p w14:paraId="0CD2E43D" w14:textId="21D15F06" w:rsidR="00711C8A" w:rsidRDefault="00711C8A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25683452"/>
      <w:r>
        <w:rPr>
          <w:rFonts w:asciiTheme="minorHAnsi" w:hAnsiTheme="minorHAnsi" w:cstheme="minorHAnsi"/>
          <w:color w:val="FF0000"/>
          <w:sz w:val="22"/>
          <w:szCs w:val="22"/>
        </w:rPr>
        <w:t>Cyber security requirements</w:t>
      </w:r>
      <w:r w:rsidR="00666D7E">
        <w:rPr>
          <w:rFonts w:asciiTheme="minorHAnsi" w:hAnsiTheme="minorHAnsi" w:cstheme="minorHAnsi"/>
          <w:color w:val="FF0000"/>
          <w:sz w:val="22"/>
          <w:szCs w:val="22"/>
        </w:rPr>
        <w:t xml:space="preserve"> (Agency)</w:t>
      </w:r>
    </w:p>
    <w:bookmarkEnd w:id="3"/>
    <w:p w14:paraId="427B8573" w14:textId="2CCE9911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3F706F">
        <w:rPr>
          <w:rFonts w:asciiTheme="minorHAnsi" w:hAnsiTheme="minorHAnsi" w:cstheme="minorHAnsi"/>
          <w:color w:val="FF0000"/>
          <w:sz w:val="22"/>
          <w:szCs w:val="22"/>
        </w:rPr>
        <w:t>Permitting requirements – local, state, etc. (Agency/ESCO)</w:t>
      </w:r>
    </w:p>
    <w:p w14:paraId="17BB6532" w14:textId="0707ADEE" w:rsidR="00374148" w:rsidRPr="003F706F" w:rsidRDefault="003F706F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 xml:space="preserve">National Environmental Policy Act </w:t>
      </w:r>
      <w:r w:rsidR="00374148" w:rsidRPr="003F706F">
        <w:rPr>
          <w:rFonts w:asciiTheme="minorHAnsi" w:hAnsiTheme="minorHAnsi" w:cs="Arial"/>
          <w:color w:val="FF0000"/>
          <w:sz w:val="22"/>
          <w:szCs w:val="22"/>
        </w:rPr>
        <w:t>(Agency)</w:t>
      </w:r>
    </w:p>
    <w:p w14:paraId="0B25EF88" w14:textId="4CA84A45" w:rsidR="00374148" w:rsidRPr="003F706F" w:rsidRDefault="003F706F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215339">
        <w:rPr>
          <w:rFonts w:asciiTheme="minorHAnsi" w:hAnsiTheme="minorHAnsi" w:cs="Arial"/>
          <w:color w:val="FF0000"/>
          <w:sz w:val="22"/>
          <w:szCs w:val="22"/>
        </w:rPr>
        <w:t xml:space="preserve">National Historic Preservation Act </w:t>
      </w:r>
      <w:r w:rsidR="00374148" w:rsidRPr="003F706F">
        <w:rPr>
          <w:rFonts w:asciiTheme="minorHAnsi" w:hAnsiTheme="minorHAnsi" w:cs="Arial"/>
          <w:color w:val="FF0000"/>
          <w:sz w:val="22"/>
          <w:szCs w:val="22"/>
        </w:rPr>
        <w:t>(Agency)</w:t>
      </w:r>
    </w:p>
    <w:p w14:paraId="4962E901" w14:textId="77777777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="Arial"/>
          <w:color w:val="FF0000"/>
          <w:sz w:val="22"/>
          <w:szCs w:val="22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>Glare analysis (Agency/ESCO)</w:t>
      </w:r>
    </w:p>
    <w:p w14:paraId="7291B8D5" w14:textId="77777777" w:rsidR="00374148" w:rsidRPr="003F706F" w:rsidRDefault="00374148" w:rsidP="00374148">
      <w:pPr>
        <w:pStyle w:val="a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  <w:color w:val="FF0000"/>
        </w:rPr>
      </w:pPr>
      <w:r w:rsidRPr="003F706F">
        <w:rPr>
          <w:rFonts w:asciiTheme="minorHAnsi" w:hAnsiTheme="minorHAnsi" w:cs="Arial"/>
          <w:color w:val="FF0000"/>
          <w:sz w:val="22"/>
          <w:szCs w:val="22"/>
        </w:rPr>
        <w:t>Other compliance requirements (Agency/ESCO)</w:t>
      </w:r>
    </w:p>
    <w:p w14:paraId="5B6CABAE" w14:textId="77777777" w:rsidR="00476518" w:rsidRPr="00FB0217" w:rsidRDefault="00476518" w:rsidP="00476518">
      <w:pPr>
        <w:pStyle w:val="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Questions/answers on TO RFP document or attachments (PF)</w:t>
      </w:r>
    </w:p>
    <w:p w14:paraId="7303060E" w14:textId="77777777" w:rsidR="00476518" w:rsidRPr="00FB0217" w:rsidRDefault="00476518" w:rsidP="00476518">
      <w:pPr>
        <w:pStyle w:val="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Renewable Energy/Technology Deployment Matrix (PF)</w:t>
      </w:r>
    </w:p>
    <w:p w14:paraId="560C2ABD" w14:textId="77777777" w:rsidR="00476518" w:rsidRPr="00FB0217" w:rsidRDefault="00476518" w:rsidP="00476518">
      <w:pPr>
        <w:pStyle w:val="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color w:val="222222"/>
          <w:sz w:val="22"/>
          <w:szCs w:val="22"/>
        </w:rPr>
        <w:t>Assure Energy Star/FEMP EE Project requirements met (PF)</w:t>
      </w:r>
    </w:p>
    <w:p w14:paraId="2BD084FB" w14:textId="77777777" w:rsidR="00476518" w:rsidRDefault="00476518" w:rsidP="0047651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lastRenderedPageBreak/>
        <w:t>Address Life of Contract planning prior to task order award (PF)</w:t>
      </w:r>
    </w:p>
    <w:p w14:paraId="74AB87D3" w14:textId="77777777" w:rsidR="00476518" w:rsidRPr="00FB0217" w:rsidRDefault="00476518" w:rsidP="00476518">
      <w:pPr>
        <w:spacing w:before="120" w:line="240" w:lineRule="atLeast"/>
        <w:outlineLvl w:val="0"/>
        <w:rPr>
          <w:rFonts w:cs="Arial"/>
        </w:rPr>
      </w:pPr>
      <w:r w:rsidRPr="00FB0217">
        <w:rPr>
          <w:rFonts w:cs="Arial"/>
          <w:b/>
        </w:rPr>
        <w:t>Preliminary Audit Process</w:t>
      </w:r>
    </w:p>
    <w:p w14:paraId="73868D7E" w14:textId="77777777" w:rsidR="00476518" w:rsidRPr="00FB0217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Contractor discussion of their plans for PA phase (ESCO)</w:t>
      </w:r>
    </w:p>
    <w:p w14:paraId="0BEF094C" w14:textId="77777777" w:rsidR="00476518" w:rsidRPr="00FB0217" w:rsidRDefault="00476518" w:rsidP="00476518">
      <w:pPr>
        <w:pStyle w:val="ListParagraph"/>
        <w:numPr>
          <w:ilvl w:val="1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Logistics and access; testing/metering to be accomplished</w:t>
      </w:r>
    </w:p>
    <w:p w14:paraId="6C445916" w14:textId="77777777" w:rsidR="00476518" w:rsidRPr="00FB0217" w:rsidRDefault="00476518" w:rsidP="00476518">
      <w:pPr>
        <w:pStyle w:val="ListParagraph"/>
        <w:numPr>
          <w:ilvl w:val="1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Security – restricted areas, escorts, etc.</w:t>
      </w:r>
    </w:p>
    <w:p w14:paraId="151A8ED7" w14:textId="77777777" w:rsidR="00476518" w:rsidRPr="00FB0217" w:rsidRDefault="00476518" w:rsidP="00476518">
      <w:pPr>
        <w:pStyle w:val="ListParagraph"/>
        <w:numPr>
          <w:ilvl w:val="1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Safety requirements – training, hazards </w:t>
      </w:r>
    </w:p>
    <w:p w14:paraId="36E68CAC" w14:textId="77777777" w:rsidR="00476518" w:rsidRPr="00FB0217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Process discussion – reviews (copies), document transmittals, etc. (ESCO)</w:t>
      </w:r>
    </w:p>
    <w:p w14:paraId="45AF6FA9" w14:textId="77777777" w:rsidR="00476518" w:rsidRPr="00FB0217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PA requirements; what does it look like (components/revised proposal) what needs to be approved (ECM package, savings estimates, baseline, M&amp;V plan, etc.) (ESCO)</w:t>
      </w:r>
    </w:p>
    <w:p w14:paraId="765B83AD" w14:textId="77777777" w:rsidR="00476518" w:rsidRPr="00FB0217" w:rsidRDefault="00476518" w:rsidP="0047651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  <w:r w:rsidRPr="00FB0217">
        <w:rPr>
          <w:rFonts w:ascii="Calibri" w:hAnsi="Calibri"/>
        </w:rPr>
        <w:t>Government discussion/expectations of what they think needs further investigation (Agency / ESCO)</w:t>
      </w:r>
    </w:p>
    <w:p w14:paraId="2FD78985" w14:textId="7777777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Communications Protocols</w:t>
      </w:r>
    </w:p>
    <w:p w14:paraId="7AC38EF3" w14:textId="77777777" w:rsidR="00476518" w:rsidRPr="00FB0217" w:rsidRDefault="00476518" w:rsidP="00476518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leads and discuss responsibilities </w:t>
      </w:r>
      <w:r w:rsidRPr="00FB0217">
        <w:rPr>
          <w:rFonts w:ascii="Calibri" w:hAnsi="Calibri" w:cstheme="minorHAnsi"/>
        </w:rPr>
        <w:t>(Agency/ESCO)</w:t>
      </w:r>
    </w:p>
    <w:p w14:paraId="3B50061A" w14:textId="77777777" w:rsidR="00476518" w:rsidRPr="00FB0217" w:rsidRDefault="00476518" w:rsidP="00476518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frequency and method of communications – emails, conference calls </w:t>
      </w:r>
      <w:r w:rsidRPr="00FB0217">
        <w:rPr>
          <w:rFonts w:ascii="Calibri" w:hAnsi="Calibri" w:cstheme="minorHAnsi"/>
        </w:rPr>
        <w:t>(Agency/ESCO)</w:t>
      </w:r>
    </w:p>
    <w:p w14:paraId="0806D6CF" w14:textId="77777777" w:rsidR="00476518" w:rsidRPr="00FB0217" w:rsidRDefault="00476518" w:rsidP="00476518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Protocols for bringing new people in/exiting others – responsibility for passing on information and informing the team</w:t>
      </w:r>
    </w:p>
    <w:p w14:paraId="096B81FE" w14:textId="77777777" w:rsidR="008D65F6" w:rsidRDefault="00E42DC9"/>
    <w:sectPr w:rsidR="008D65F6" w:rsidSect="00FB0217">
      <w:headerReference w:type="default" r:id="rId9"/>
      <w:footerReference w:type="default" r:id="rId10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EDB2" w14:textId="77777777" w:rsidR="00E42DC9" w:rsidRDefault="00E42DC9" w:rsidP="00476518">
      <w:r>
        <w:separator/>
      </w:r>
    </w:p>
  </w:endnote>
  <w:endnote w:type="continuationSeparator" w:id="0">
    <w:p w14:paraId="2BD1AE57" w14:textId="77777777" w:rsidR="00E42DC9" w:rsidRDefault="00E42DC9" w:rsidP="0047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BA8B" w14:textId="77777777" w:rsidR="00241965" w:rsidRDefault="00D9416F" w:rsidP="00024749">
    <w:pPr>
      <w:pStyle w:val="Footer"/>
      <w:pBdr>
        <w:top w:val="single" w:sz="4" w:space="1" w:color="auto"/>
      </w:pBdr>
    </w:pPr>
    <w:r>
      <w:tab/>
    </w:r>
    <w:r w:rsidR="002913FC"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="002913FC" w:rsidRPr="00024749">
      <w:rPr>
        <w:sz w:val="20"/>
      </w:rPr>
      <w:fldChar w:fldCharType="separate"/>
    </w:r>
    <w:r w:rsidR="007E35FB">
      <w:rPr>
        <w:noProof/>
        <w:sz w:val="20"/>
      </w:rPr>
      <w:t>1</w:t>
    </w:r>
    <w:r w:rsidR="002913FC"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DCA0" w14:textId="77777777" w:rsidR="00E42DC9" w:rsidRDefault="00E42DC9" w:rsidP="00476518">
      <w:r>
        <w:separator/>
      </w:r>
    </w:p>
  </w:footnote>
  <w:footnote w:type="continuationSeparator" w:id="0">
    <w:p w14:paraId="1BC87AAD" w14:textId="77777777" w:rsidR="00E42DC9" w:rsidRDefault="00E42DC9" w:rsidP="0047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AEEC" w14:textId="77777777" w:rsidR="00241965" w:rsidRDefault="00D9416F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15576EC6" w14:textId="77777777" w:rsidR="00241965" w:rsidRDefault="00E42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E0"/>
    <w:multiLevelType w:val="hybridMultilevel"/>
    <w:tmpl w:val="6B5E65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81236"/>
    <w:multiLevelType w:val="hybridMultilevel"/>
    <w:tmpl w:val="A33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4A82"/>
    <w:multiLevelType w:val="hybridMultilevel"/>
    <w:tmpl w:val="BF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F012C"/>
    <w:multiLevelType w:val="hybridMultilevel"/>
    <w:tmpl w:val="E0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4C4"/>
    <w:multiLevelType w:val="hybridMultilevel"/>
    <w:tmpl w:val="07AE1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18"/>
    <w:rsid w:val="000516EB"/>
    <w:rsid w:val="00135DC1"/>
    <w:rsid w:val="00215F5A"/>
    <w:rsid w:val="00285341"/>
    <w:rsid w:val="002913FC"/>
    <w:rsid w:val="002D7252"/>
    <w:rsid w:val="00374148"/>
    <w:rsid w:val="003D4DEA"/>
    <w:rsid w:val="003F706F"/>
    <w:rsid w:val="004473C4"/>
    <w:rsid w:val="00476518"/>
    <w:rsid w:val="00551344"/>
    <w:rsid w:val="00666D7E"/>
    <w:rsid w:val="006E028D"/>
    <w:rsid w:val="00711C8A"/>
    <w:rsid w:val="007C5B10"/>
    <w:rsid w:val="007E35FB"/>
    <w:rsid w:val="00865557"/>
    <w:rsid w:val="008A6C26"/>
    <w:rsid w:val="008C3D5B"/>
    <w:rsid w:val="008C6666"/>
    <w:rsid w:val="008C75CB"/>
    <w:rsid w:val="00A14A77"/>
    <w:rsid w:val="00AA6E19"/>
    <w:rsid w:val="00AF0BA9"/>
    <w:rsid w:val="00B21330"/>
    <w:rsid w:val="00B47928"/>
    <w:rsid w:val="00B679F9"/>
    <w:rsid w:val="00C1583E"/>
    <w:rsid w:val="00C7186D"/>
    <w:rsid w:val="00CA4041"/>
    <w:rsid w:val="00CB0BD4"/>
    <w:rsid w:val="00D800F8"/>
    <w:rsid w:val="00D9416F"/>
    <w:rsid w:val="00E42DC9"/>
    <w:rsid w:val="00E861C3"/>
    <w:rsid w:val="00E9726F"/>
    <w:rsid w:val="00F47FAF"/>
    <w:rsid w:val="00F75E6E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9403"/>
  <w15:docId w15:val="{14EE676E-77C7-BF40-8FE1-911A962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6E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6EB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18"/>
  </w:style>
  <w:style w:type="paragraph" w:styleId="Footer">
    <w:name w:val="footer"/>
    <w:basedOn w:val="Normal"/>
    <w:link w:val="FooterChar"/>
    <w:uiPriority w:val="99"/>
    <w:unhideWhenUsed/>
    <w:rsid w:val="0047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18"/>
  </w:style>
  <w:style w:type="paragraph" w:styleId="ListParagraph">
    <w:name w:val="List Paragraph"/>
    <w:basedOn w:val="Normal"/>
    <w:uiPriority w:val="72"/>
    <w:qFormat/>
    <w:rsid w:val="00476518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customStyle="1" w:styleId="a">
    <w:name w:val="#"/>
    <w:rsid w:val="00476518"/>
    <w:pPr>
      <w:spacing w:after="0"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Atkin</dc:creator>
  <cp:lastModifiedBy>Shah, Chandra</cp:lastModifiedBy>
  <cp:revision>3</cp:revision>
  <dcterms:created xsi:type="dcterms:W3CDTF">2019-11-27T01:28:00Z</dcterms:created>
  <dcterms:modified xsi:type="dcterms:W3CDTF">2019-11-27T01:28:00Z</dcterms:modified>
</cp:coreProperties>
</file>