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9E41" w14:textId="77777777" w:rsidR="00E97794" w:rsidRPr="00F34AE7" w:rsidRDefault="00E97794" w:rsidP="00E97794">
      <w:pPr>
        <w:pStyle w:val="Heading2"/>
        <w:ind w:left="720" w:hanging="720"/>
        <w:jc w:val="center"/>
        <w:rPr>
          <w:b/>
          <w:sz w:val="32"/>
          <w:szCs w:val="32"/>
        </w:rPr>
      </w:pPr>
      <w:bookmarkStart w:id="0" w:name="_Toc289778595"/>
      <w:bookmarkStart w:id="1" w:name="_Toc481155212"/>
      <w:bookmarkStart w:id="2" w:name="_Toc414448270"/>
      <w:r w:rsidRPr="00F34AE7">
        <w:rPr>
          <w:b/>
          <w:sz w:val="32"/>
          <w:szCs w:val="32"/>
        </w:rPr>
        <w:t>ATTACHMENT J-8</w:t>
      </w:r>
      <w:bookmarkEnd w:id="0"/>
      <w:bookmarkEnd w:id="1"/>
    </w:p>
    <w:p w14:paraId="720E2889" w14:textId="77777777" w:rsidR="00E97794" w:rsidRPr="00C73D79" w:rsidRDefault="00E97794" w:rsidP="00E97794">
      <w:pPr>
        <w:jc w:val="center"/>
        <w:rPr>
          <w:b/>
          <w:sz w:val="32"/>
          <w:szCs w:val="32"/>
        </w:rPr>
      </w:pPr>
      <w:r w:rsidRPr="00C73D79">
        <w:rPr>
          <w:b/>
          <w:sz w:val="32"/>
          <w:szCs w:val="32"/>
        </w:rPr>
        <w:t xml:space="preserve">ESPC Measurement and Verification Plan </w:t>
      </w:r>
    </w:p>
    <w:p w14:paraId="2435F29A" w14:textId="77777777" w:rsidR="00E97794" w:rsidRPr="00C73D79" w:rsidRDefault="00E97794" w:rsidP="00E97794">
      <w:pPr>
        <w:jc w:val="center"/>
        <w:rPr>
          <w:b/>
          <w:sz w:val="32"/>
          <w:szCs w:val="32"/>
        </w:rPr>
      </w:pPr>
      <w:proofErr w:type="gramStart"/>
      <w:r w:rsidRPr="00C73D79">
        <w:rPr>
          <w:b/>
          <w:sz w:val="32"/>
          <w:szCs w:val="32"/>
        </w:rPr>
        <w:t>and</w:t>
      </w:r>
      <w:proofErr w:type="gramEnd"/>
      <w:r w:rsidRPr="00C73D79">
        <w:rPr>
          <w:b/>
          <w:sz w:val="32"/>
          <w:szCs w:val="32"/>
        </w:rPr>
        <w:t xml:space="preserve"> Savings Calculation Methods Outline</w:t>
      </w:r>
      <w:bookmarkEnd w:id="2"/>
    </w:p>
    <w:p w14:paraId="44A8C7E6" w14:textId="77777777" w:rsidR="00E97794" w:rsidRPr="00C73D79" w:rsidRDefault="00E97794" w:rsidP="00E97794">
      <w:pPr>
        <w:rPr>
          <w:bCs/>
          <w:szCs w:val="24"/>
        </w:rPr>
      </w:pPr>
    </w:p>
    <w:p w14:paraId="1A09A71C" w14:textId="77777777" w:rsidR="00E97794" w:rsidRPr="00C73D79" w:rsidRDefault="00E97794" w:rsidP="00E97794">
      <w:pPr>
        <w:jc w:val="center"/>
        <w:rPr>
          <w:bCs/>
          <w:szCs w:val="24"/>
        </w:rPr>
      </w:pPr>
      <w:r w:rsidRPr="00C73D79">
        <w:rPr>
          <w:b/>
          <w:bCs/>
          <w:szCs w:val="24"/>
        </w:rPr>
        <w:t>[</w:t>
      </w:r>
      <w:r w:rsidRPr="00C73D79">
        <w:rPr>
          <w:b/>
          <w:bCs/>
          <w:color w:val="FF0000"/>
          <w:szCs w:val="24"/>
        </w:rPr>
        <w:t>NOTE:</w:t>
      </w:r>
      <w:r w:rsidRPr="00C73D79">
        <w:rPr>
          <w:bCs/>
          <w:szCs w:val="24"/>
        </w:rPr>
        <w:t xml:space="preserve">  All content called for in this outline is required (if applicable), except items noted as optional.]</w:t>
      </w:r>
    </w:p>
    <w:p w14:paraId="7F5CADDE" w14:textId="77777777" w:rsidR="00E97794" w:rsidRPr="00C73D79" w:rsidRDefault="00E97794" w:rsidP="00E97794">
      <w:pPr>
        <w:rPr>
          <w:bCs/>
          <w:szCs w:val="24"/>
        </w:rPr>
      </w:pPr>
    </w:p>
    <w:p w14:paraId="21870F8B" w14:textId="77777777" w:rsidR="00E97794" w:rsidRPr="00C73D79" w:rsidRDefault="00E97794" w:rsidP="00E97794">
      <w:pPr>
        <w:rPr>
          <w:b/>
          <w:sz w:val="24"/>
          <w:szCs w:val="24"/>
        </w:rPr>
      </w:pPr>
      <w:r w:rsidRPr="00C73D79">
        <w:rPr>
          <w:b/>
          <w:sz w:val="24"/>
          <w:szCs w:val="24"/>
        </w:rPr>
        <w:t>J-8.1</w:t>
      </w:r>
      <w:r w:rsidRPr="00C73D79">
        <w:rPr>
          <w:b/>
          <w:sz w:val="24"/>
          <w:szCs w:val="24"/>
        </w:rPr>
        <w:tab/>
        <w:t>Executive Summary / M&amp;V Overview and Proposed Savings Calculations</w:t>
      </w:r>
    </w:p>
    <w:p w14:paraId="556BFE91" w14:textId="77777777" w:rsidR="00E97794" w:rsidRPr="00C73D79" w:rsidRDefault="00E97794" w:rsidP="00E97794">
      <w:pPr>
        <w:rPr>
          <w:szCs w:val="24"/>
        </w:rPr>
      </w:pPr>
    </w:p>
    <w:p w14:paraId="2B11EDEC" w14:textId="77777777" w:rsidR="00E97794" w:rsidRPr="00C73D79" w:rsidRDefault="00E97794" w:rsidP="00E97794">
      <w:pPr>
        <w:rPr>
          <w:szCs w:val="24"/>
        </w:rPr>
      </w:pPr>
      <w:r w:rsidRPr="00C73D79">
        <w:rPr>
          <w:szCs w:val="24"/>
        </w:rPr>
        <w:t>Fill in the following tables or provide equivalent information.</w:t>
      </w:r>
    </w:p>
    <w:p w14:paraId="69E14A21" w14:textId="77777777" w:rsidR="00E97794" w:rsidRPr="00C73D79" w:rsidRDefault="00E97794" w:rsidP="00E97794"/>
    <w:p w14:paraId="02E5B433" w14:textId="77777777" w:rsidR="00E97794" w:rsidRPr="00C73D79" w:rsidRDefault="00E97794" w:rsidP="00E97794">
      <w:pPr>
        <w:ind w:left="288" w:hanging="144"/>
        <w:rPr>
          <w:b/>
        </w:rPr>
      </w:pPr>
      <w:r w:rsidRPr="00C73D79">
        <w:rPr>
          <w:b/>
        </w:rPr>
        <w:t xml:space="preserve">J-8.1.1   </w:t>
      </w:r>
      <w:r w:rsidRPr="00C73D79">
        <w:rPr>
          <w:b/>
          <w:u w:val="single"/>
        </w:rPr>
        <w:t>Table 1 - Proposed Annual Savings Overview</w:t>
      </w:r>
    </w:p>
    <w:p w14:paraId="413EC4B2" w14:textId="77777777" w:rsidR="00E97794" w:rsidRPr="00C73D79" w:rsidRDefault="00E97794" w:rsidP="00E97794">
      <w:pPr>
        <w:pStyle w:val="tbltitle"/>
        <w:spacing w:before="0" w:after="0"/>
        <w:ind w:left="288" w:hanging="144"/>
        <w:jc w:val="left"/>
        <w:rPr>
          <w:rFonts w:cs="Times New Roman"/>
          <w:b w:val="0"/>
          <w:sz w:val="20"/>
          <w:szCs w:val="20"/>
        </w:rPr>
      </w:pPr>
    </w:p>
    <w:p w14:paraId="200CB50A" w14:textId="77777777" w:rsidR="00E97794" w:rsidRPr="00EB541A" w:rsidRDefault="00E97794" w:rsidP="00E97794">
      <w:pPr>
        <w:pStyle w:val="paracenter"/>
        <w:ind w:left="144"/>
        <w:jc w:val="left"/>
        <w:rPr>
          <w:sz w:val="20"/>
          <w:szCs w:val="20"/>
        </w:rPr>
      </w:pPr>
      <w:r w:rsidRPr="00C73D79">
        <w:rPr>
          <w:sz w:val="20"/>
          <w:szCs w:val="20"/>
        </w:rPr>
        <w:t>[Include all applicable fuels/commodities for project, such as electric</w:t>
      </w:r>
      <w:r w:rsidRPr="00EB541A">
        <w:rPr>
          <w:sz w:val="20"/>
          <w:szCs w:val="20"/>
        </w:rPr>
        <w:t xml:space="preserve"> energy, electric demand, natural gas, fuel oil, coal, water, etc.]</w:t>
      </w:r>
    </w:p>
    <w:tbl>
      <w:tblPr>
        <w:tblW w:w="500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045"/>
        <w:gridCol w:w="937"/>
        <w:gridCol w:w="937"/>
        <w:gridCol w:w="1015"/>
        <w:gridCol w:w="983"/>
        <w:gridCol w:w="813"/>
        <w:gridCol w:w="937"/>
        <w:gridCol w:w="937"/>
        <w:gridCol w:w="929"/>
      </w:tblGrid>
      <w:tr w:rsidR="00E97794" w:rsidRPr="00455513" w14:paraId="3A3A2BA8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8FB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 xml:space="preserve">ECM 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7F7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C5C0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energy savings (kWh/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3D54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demand savings (kW/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8C9E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Natural gas savings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513">
              <w:rPr>
                <w:color w:val="000000"/>
                <w:sz w:val="18"/>
                <w:szCs w:val="18"/>
              </w:rPr>
              <w:t>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)**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5FB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Water savings (gallons/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D2E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Other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)**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DD0FE8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energy and water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1A6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Other energy-related O&amp;M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DA13E6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cost savings, Year 1 ($/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</w:tr>
      <w:tr w:rsidR="00E97794" w:rsidRPr="00455513" w14:paraId="5CBA692A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A9A25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C613C3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F0FB1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DDF76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69E87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608DFB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7B8DA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7F62A84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C9E48B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1731F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4C481031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6168AA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93DFE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CBF30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37C88F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15EE70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692C63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D88271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51116E5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A833F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E96B2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6AEDF461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A2065D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DADA1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BEDF9C0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932094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55A1D6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2E60F0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49BAFD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3977A04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30B9E7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58B393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3788EB14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C50F3F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E6ADD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A7F5A9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88251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03D53E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18AF52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0ACA1D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3F86E8A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B559DB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5097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79CA31E0" w14:textId="77777777" w:rsidTr="00E97794">
        <w:trPr>
          <w:trHeight w:val="144"/>
        </w:trPr>
        <w:tc>
          <w:tcPr>
            <w:tcW w:w="4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AAF37B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F9D620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98779E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31DB1D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AFC4E5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216B7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24B21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5D1BC02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26586A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1AC37C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4B23D2EC" w14:textId="77777777" w:rsidTr="00E97794">
        <w:trPr>
          <w:trHeight w:val="144"/>
        </w:trPr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69AA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925F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2AC5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7C63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E457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B98B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DE7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5453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A682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7F1A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56A8E4BB" w14:textId="77777777" w:rsidTr="00E97794">
        <w:trPr>
          <w:trHeight w:val="474"/>
        </w:trPr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96B4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  <w:r w:rsidRPr="00455513">
              <w:rPr>
                <w:color w:val="000000"/>
              </w:rPr>
              <w:t>Total savings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519B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7576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F4A6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7AC5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91B6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CB2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A7C7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6CDD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1F98" w14:textId="77777777" w:rsidR="00E97794" w:rsidRPr="00455513" w:rsidRDefault="00E97794" w:rsidP="00E97794">
            <w:pPr>
              <w:jc w:val="center"/>
              <w:rPr>
                <w:color w:val="000000"/>
              </w:rPr>
            </w:pPr>
          </w:p>
        </w:tc>
      </w:tr>
      <w:tr w:rsidR="00E97794" w:rsidRPr="00455513" w14:paraId="637968AA" w14:textId="77777777" w:rsidTr="00E97794">
        <w:trPr>
          <w:trHeight w:val="432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BC3F5" w14:textId="77777777" w:rsidR="00E97794" w:rsidRPr="00455513" w:rsidRDefault="00E97794" w:rsidP="00E97794">
            <w:pPr>
              <w:jc w:val="center"/>
              <w:rPr>
                <w:b/>
                <w:bCs/>
                <w:color w:val="000000"/>
              </w:rPr>
            </w:pPr>
            <w:r w:rsidRPr="00455513">
              <w:rPr>
                <w:b/>
                <w:bCs/>
                <w:color w:val="000000"/>
              </w:rPr>
              <w:t>First Year Guaranteed Cost Savings:   $</w:t>
            </w:r>
          </w:p>
        </w:tc>
      </w:tr>
      <w:tr w:rsidR="00E97794" w:rsidRPr="00455513" w14:paraId="1F233F1B" w14:textId="77777777" w:rsidTr="00E97794">
        <w:trPr>
          <w:trHeight w:val="24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9B8" w14:textId="77777777" w:rsidR="00E97794" w:rsidRPr="00A10776" w:rsidRDefault="00E97794" w:rsidP="00E97794">
            <w:pPr>
              <w:rPr>
                <w:sz w:val="18"/>
                <w:szCs w:val="18"/>
              </w:rPr>
            </w:pPr>
            <w:r w:rsidRPr="00A10776">
              <w:rPr>
                <w:sz w:val="18"/>
                <w:szCs w:val="18"/>
                <w:u w:val="single"/>
              </w:rPr>
              <w:t>Notes:</w:t>
            </w:r>
            <w:r>
              <w:rPr>
                <w:sz w:val="18"/>
                <w:szCs w:val="18"/>
              </w:rPr>
              <w:t xml:space="preserve">  </w:t>
            </w:r>
            <w:r w:rsidRPr="00A10776">
              <w:rPr>
                <w:sz w:val="18"/>
                <w:szCs w:val="18"/>
              </w:rPr>
              <w:t>MMBtu=10</w:t>
            </w:r>
            <w:r w:rsidRPr="00A10776">
              <w:rPr>
                <w:sz w:val="18"/>
                <w:szCs w:val="18"/>
                <w:vertAlign w:val="superscript"/>
              </w:rPr>
              <w:t>6</w:t>
            </w:r>
            <w:r w:rsidRPr="00A10776">
              <w:rPr>
                <w:sz w:val="18"/>
                <w:szCs w:val="18"/>
              </w:rPr>
              <w:t xml:space="preserve"> Btu.</w:t>
            </w:r>
          </w:p>
          <w:p w14:paraId="01001A45" w14:textId="77777777" w:rsidR="00E97794" w:rsidRPr="00A10776" w:rsidRDefault="00E97794" w:rsidP="00E97794">
            <w:pPr>
              <w:rPr>
                <w:sz w:val="18"/>
                <w:szCs w:val="18"/>
              </w:rPr>
            </w:pPr>
            <w:r w:rsidRPr="00A10776">
              <w:rPr>
                <w:sz w:val="18"/>
                <w:szCs w:val="18"/>
              </w:rPr>
              <w:t>*Annual electric demand savings (kW/</w:t>
            </w:r>
            <w:proofErr w:type="spellStart"/>
            <w:r w:rsidRPr="00A10776">
              <w:rPr>
                <w:sz w:val="18"/>
                <w:szCs w:val="18"/>
              </w:rPr>
              <w:t>yr</w:t>
            </w:r>
            <w:proofErr w:type="spellEnd"/>
            <w:r w:rsidRPr="00A10776">
              <w:rPr>
                <w:sz w:val="18"/>
                <w:szCs w:val="18"/>
              </w:rPr>
              <w:t>) is the sum of the monthly demand savings.</w:t>
            </w:r>
          </w:p>
          <w:p w14:paraId="7BFC750C" w14:textId="77777777" w:rsidR="00E97794" w:rsidRPr="00455513" w:rsidRDefault="00E97794" w:rsidP="00E97794">
            <w:r w:rsidRPr="00A10776">
              <w:rPr>
                <w:sz w:val="18"/>
                <w:szCs w:val="18"/>
              </w:rPr>
              <w:t xml:space="preserve">**If energy is reported in units other than MMBtu, provide a conversion factor to MMBtu for link to </w:t>
            </w:r>
            <w:r>
              <w:rPr>
                <w:sz w:val="18"/>
                <w:szCs w:val="18"/>
              </w:rPr>
              <w:t xml:space="preserve">Task Order </w:t>
            </w:r>
            <w:r w:rsidRPr="00A10776">
              <w:rPr>
                <w:sz w:val="18"/>
                <w:szCs w:val="18"/>
              </w:rPr>
              <w:t>schedules (e.g., 0.003413 MMBtu/kWh).</w:t>
            </w:r>
          </w:p>
        </w:tc>
      </w:tr>
    </w:tbl>
    <w:p w14:paraId="2638A37C" w14:textId="77777777" w:rsidR="00E97794" w:rsidRPr="003D5C5A" w:rsidRDefault="00E97794" w:rsidP="00E97794"/>
    <w:p w14:paraId="65E49A1F" w14:textId="77777777" w:rsidR="00E97794" w:rsidRDefault="00E97794" w:rsidP="00E97794">
      <w:pPr>
        <w:widowControl/>
        <w:autoSpaceDE/>
        <w:autoSpaceDN/>
        <w:adjustRightInd/>
      </w:pPr>
      <w:r>
        <w:br w:type="page"/>
      </w:r>
    </w:p>
    <w:p w14:paraId="0DF97B72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lastRenderedPageBreak/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.1.2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 </w:t>
      </w:r>
      <w:r w:rsidRPr="00F34AE7">
        <w:rPr>
          <w:b/>
          <w:szCs w:val="24"/>
          <w:u w:val="single"/>
        </w:rPr>
        <w:t xml:space="preserve">Table 2 - Site Use and Savings </w:t>
      </w:r>
      <w:r w:rsidRPr="00A10776">
        <w:rPr>
          <w:b/>
          <w:szCs w:val="24"/>
          <w:u w:val="single"/>
        </w:rPr>
        <w:t>Overview (Optional)</w:t>
      </w:r>
    </w:p>
    <w:p w14:paraId="37017245" w14:textId="77777777" w:rsidR="00E97794" w:rsidRPr="00EC0F8D" w:rsidRDefault="00E97794" w:rsidP="00E97794">
      <w:pPr>
        <w:pStyle w:val="tbltitle"/>
        <w:spacing w:before="0" w:after="0"/>
        <w:ind w:left="288" w:hanging="144"/>
        <w:jc w:val="left"/>
        <w:rPr>
          <w:rFonts w:cs="Times New Roman"/>
          <w:b w:val="0"/>
          <w:sz w:val="20"/>
          <w:szCs w:val="20"/>
        </w:rPr>
      </w:pPr>
    </w:p>
    <w:tbl>
      <w:tblPr>
        <w:tblW w:w="47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7"/>
        <w:gridCol w:w="1279"/>
        <w:gridCol w:w="1020"/>
        <w:gridCol w:w="304"/>
        <w:gridCol w:w="834"/>
        <w:gridCol w:w="718"/>
        <w:gridCol w:w="424"/>
        <w:gridCol w:w="1128"/>
        <w:gridCol w:w="1140"/>
      </w:tblGrid>
      <w:tr w:rsidR="00E97794" w:rsidRPr="00455513" w14:paraId="5872A1DE" w14:textId="77777777" w:rsidTr="00E97794">
        <w:trPr>
          <w:trHeight w:val="144"/>
        </w:trPr>
        <w:tc>
          <w:tcPr>
            <w:tcW w:w="1171" w:type="pct"/>
          </w:tcPr>
          <w:p w14:paraId="4D89A133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14:paraId="33F9FD17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Total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78" w:type="pct"/>
            <w:vAlign w:val="center"/>
          </w:tcPr>
          <w:p w14:paraId="186F33D9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energy savings (kWh/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51" w:type="pct"/>
            <w:gridSpan w:val="2"/>
            <w:vAlign w:val="center"/>
          </w:tcPr>
          <w:p w14:paraId="7D24D329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Electric demand savings (kW/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</w:t>
            </w:r>
          </w:p>
        </w:tc>
        <w:tc>
          <w:tcPr>
            <w:tcW w:w="652" w:type="pct"/>
            <w:gridSpan w:val="2"/>
            <w:vAlign w:val="center"/>
          </w:tcPr>
          <w:p w14:paraId="08C5C91A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Natural gas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)**</w:t>
            </w:r>
          </w:p>
        </w:tc>
        <w:tc>
          <w:tcPr>
            <w:tcW w:w="640" w:type="pct"/>
            <w:vAlign w:val="center"/>
          </w:tcPr>
          <w:p w14:paraId="26C0B201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Water savings (gallons/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84" w:type="pct"/>
            <w:vAlign w:val="center"/>
          </w:tcPr>
          <w:p w14:paraId="497995BF" w14:textId="77777777" w:rsidR="00E97794" w:rsidRPr="00455513" w:rsidRDefault="00E97794" w:rsidP="00E97794">
            <w:pPr>
              <w:jc w:val="center"/>
              <w:rPr>
                <w:color w:val="000000"/>
                <w:sz w:val="18"/>
                <w:szCs w:val="18"/>
              </w:rPr>
            </w:pPr>
            <w:r w:rsidRPr="00455513">
              <w:rPr>
                <w:color w:val="000000"/>
                <w:sz w:val="18"/>
                <w:szCs w:val="18"/>
              </w:rPr>
              <w:t>Other energy savings (MMBtu/</w:t>
            </w:r>
            <w:proofErr w:type="spellStart"/>
            <w:r w:rsidRPr="00455513">
              <w:rPr>
                <w:color w:val="000000"/>
                <w:sz w:val="18"/>
                <w:szCs w:val="18"/>
              </w:rPr>
              <w:t>yr</w:t>
            </w:r>
            <w:proofErr w:type="spellEnd"/>
            <w:r w:rsidRPr="00455513">
              <w:rPr>
                <w:color w:val="000000"/>
                <w:sz w:val="18"/>
                <w:szCs w:val="18"/>
              </w:rPr>
              <w:t>)**</w:t>
            </w:r>
          </w:p>
        </w:tc>
      </w:tr>
      <w:tr w:rsidR="00E97794" w:rsidRPr="00455513" w14:paraId="196C4248" w14:textId="77777777" w:rsidTr="00E97794">
        <w:trPr>
          <w:trHeight w:val="144"/>
        </w:trPr>
        <w:tc>
          <w:tcPr>
            <w:tcW w:w="1171" w:type="pct"/>
          </w:tcPr>
          <w:p w14:paraId="40B8A78D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>Total proposed project savings</w:t>
            </w:r>
          </w:p>
        </w:tc>
        <w:tc>
          <w:tcPr>
            <w:tcW w:w="724" w:type="pct"/>
          </w:tcPr>
          <w:p w14:paraId="0700A744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78" w:type="pct"/>
          </w:tcPr>
          <w:p w14:paraId="3F1D836A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1" w:type="pct"/>
            <w:gridSpan w:val="2"/>
          </w:tcPr>
          <w:p w14:paraId="6A475DAF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2" w:type="pct"/>
            <w:gridSpan w:val="2"/>
          </w:tcPr>
          <w:p w14:paraId="4EE1FD28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40" w:type="pct"/>
          </w:tcPr>
          <w:p w14:paraId="4EB9C7AA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</w:tcPr>
          <w:p w14:paraId="482DA052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12EE4C86" w14:textId="77777777" w:rsidTr="00E97794">
        <w:trPr>
          <w:trHeight w:val="273"/>
        </w:trPr>
        <w:tc>
          <w:tcPr>
            <w:tcW w:w="1171" w:type="pct"/>
            <w:vAlign w:val="center"/>
          </w:tcPr>
          <w:p w14:paraId="69378B7C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>Usage for entire site***</w:t>
            </w:r>
          </w:p>
        </w:tc>
        <w:tc>
          <w:tcPr>
            <w:tcW w:w="724" w:type="pct"/>
          </w:tcPr>
          <w:p w14:paraId="12EF1141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78" w:type="pct"/>
          </w:tcPr>
          <w:p w14:paraId="7875B217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1" w:type="pct"/>
            <w:gridSpan w:val="2"/>
          </w:tcPr>
          <w:p w14:paraId="563E277F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2" w:type="pct"/>
            <w:gridSpan w:val="2"/>
          </w:tcPr>
          <w:p w14:paraId="297E18D1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40" w:type="pct"/>
          </w:tcPr>
          <w:p w14:paraId="658AD00F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</w:tcPr>
          <w:p w14:paraId="195CA9E4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6EDFC9E8" w14:textId="77777777" w:rsidTr="00E97794">
        <w:trPr>
          <w:trHeight w:val="264"/>
        </w:trPr>
        <w:tc>
          <w:tcPr>
            <w:tcW w:w="1171" w:type="pct"/>
            <w:vAlign w:val="center"/>
          </w:tcPr>
          <w:p w14:paraId="5AFA6919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>% Total site usage saved</w:t>
            </w:r>
          </w:p>
        </w:tc>
        <w:tc>
          <w:tcPr>
            <w:tcW w:w="724" w:type="pct"/>
          </w:tcPr>
          <w:p w14:paraId="539EDBAB" w14:textId="77777777" w:rsidR="00E97794" w:rsidRPr="00455513" w:rsidRDefault="00E97794" w:rsidP="00E97794">
            <w:pPr>
              <w:rPr>
                <w:color w:val="000000"/>
              </w:rPr>
            </w:pPr>
          </w:p>
        </w:tc>
        <w:tc>
          <w:tcPr>
            <w:tcW w:w="578" w:type="pct"/>
          </w:tcPr>
          <w:p w14:paraId="105E0511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1" w:type="pct"/>
            <w:gridSpan w:val="2"/>
          </w:tcPr>
          <w:p w14:paraId="01F51DC5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52" w:type="pct"/>
            <w:gridSpan w:val="2"/>
          </w:tcPr>
          <w:p w14:paraId="3383B1B5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640" w:type="pct"/>
          </w:tcPr>
          <w:p w14:paraId="5E454DDD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</w:tcPr>
          <w:p w14:paraId="23C8F15A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4CBFE1D5" w14:textId="77777777" w:rsidTr="00E97794">
        <w:trPr>
          <w:trHeight w:val="144"/>
        </w:trPr>
        <w:tc>
          <w:tcPr>
            <w:tcW w:w="5000" w:type="pct"/>
            <w:gridSpan w:val="9"/>
            <w:shd w:val="clear" w:color="auto" w:fill="D9D9D9"/>
          </w:tcPr>
          <w:p w14:paraId="1A51BCAC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5176C38D" w14:textId="77777777" w:rsidTr="00E97794">
        <w:trPr>
          <w:trHeight w:val="144"/>
        </w:trPr>
        <w:tc>
          <w:tcPr>
            <w:tcW w:w="1171" w:type="pct"/>
            <w:vAlign w:val="center"/>
          </w:tcPr>
          <w:p w14:paraId="78478FED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>Project square footage (KSF)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6C697859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E9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BBF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4B4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0D2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1BF7EADE" w14:textId="77777777" w:rsidTr="00E97794">
        <w:trPr>
          <w:trHeight w:val="144"/>
        </w:trPr>
        <w:tc>
          <w:tcPr>
            <w:tcW w:w="1171" w:type="pct"/>
            <w:vAlign w:val="center"/>
          </w:tcPr>
          <w:p w14:paraId="5438DB34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 xml:space="preserve">Total site square footage (KSF) 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14:paraId="243E31B5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21A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EA6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0C8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BDD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27EE7739" w14:textId="77777777" w:rsidTr="00E97794">
        <w:trPr>
          <w:trHeight w:val="144"/>
        </w:trPr>
        <w:tc>
          <w:tcPr>
            <w:tcW w:w="1171" w:type="pct"/>
            <w:tcBorders>
              <w:bottom w:val="nil"/>
            </w:tcBorders>
            <w:vAlign w:val="center"/>
          </w:tcPr>
          <w:p w14:paraId="10FA0A9D" w14:textId="77777777" w:rsidR="00E97794" w:rsidRPr="00455513" w:rsidRDefault="00E97794" w:rsidP="00E97794">
            <w:pPr>
              <w:rPr>
                <w:color w:val="000000"/>
              </w:rPr>
            </w:pPr>
            <w:r w:rsidRPr="00455513">
              <w:rPr>
                <w:color w:val="000000"/>
              </w:rPr>
              <w:t>% Total site area affected</w:t>
            </w:r>
          </w:p>
        </w:tc>
        <w:tc>
          <w:tcPr>
            <w:tcW w:w="724" w:type="pct"/>
            <w:tcBorders>
              <w:bottom w:val="nil"/>
              <w:right w:val="single" w:sz="4" w:space="0" w:color="auto"/>
            </w:tcBorders>
            <w:vAlign w:val="center"/>
          </w:tcPr>
          <w:p w14:paraId="6375D2D8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FF2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AD5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801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420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4E8DF547" w14:textId="77777777" w:rsidTr="00E97794">
        <w:trPr>
          <w:trHeight w:val="144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2609703" w14:textId="77777777" w:rsidR="00E97794" w:rsidRPr="00455513" w:rsidRDefault="00E97794" w:rsidP="00E97794">
            <w:pPr>
              <w:jc w:val="right"/>
              <w:rPr>
                <w:color w:val="000000"/>
              </w:rPr>
            </w:pPr>
          </w:p>
        </w:tc>
      </w:tr>
      <w:tr w:rsidR="00E97794" w:rsidRPr="00455513" w14:paraId="548935D6" w14:textId="77777777" w:rsidTr="00E97794">
        <w:trPr>
          <w:trHeight w:val="144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37077E8F" w14:textId="77777777" w:rsidR="00E97794" w:rsidRPr="00A10776" w:rsidRDefault="00E97794" w:rsidP="00E97794">
            <w:pPr>
              <w:rPr>
                <w:sz w:val="18"/>
                <w:szCs w:val="18"/>
              </w:rPr>
            </w:pPr>
            <w:r w:rsidRPr="00A10776">
              <w:rPr>
                <w:sz w:val="18"/>
                <w:szCs w:val="18"/>
                <w:u w:val="single"/>
              </w:rPr>
              <w:t>Notes</w:t>
            </w:r>
            <w:r>
              <w:rPr>
                <w:sz w:val="18"/>
                <w:szCs w:val="18"/>
              </w:rPr>
              <w:t xml:space="preserve">:  </w:t>
            </w:r>
            <w:r w:rsidRPr="00A10776">
              <w:rPr>
                <w:sz w:val="18"/>
                <w:szCs w:val="18"/>
              </w:rPr>
              <w:t>MMBtu=10</w:t>
            </w:r>
            <w:r w:rsidRPr="00A10776">
              <w:rPr>
                <w:sz w:val="18"/>
                <w:szCs w:val="18"/>
                <w:vertAlign w:val="superscript"/>
              </w:rPr>
              <w:t>6</w:t>
            </w:r>
            <w:r w:rsidRPr="00A10776">
              <w:rPr>
                <w:sz w:val="18"/>
                <w:szCs w:val="18"/>
              </w:rPr>
              <w:t xml:space="preserve"> Btu</w:t>
            </w:r>
            <w:r>
              <w:rPr>
                <w:sz w:val="18"/>
                <w:szCs w:val="18"/>
              </w:rPr>
              <w:t xml:space="preserve">       </w:t>
            </w:r>
            <w:r w:rsidRPr="00A10776">
              <w:rPr>
                <w:sz w:val="18"/>
                <w:szCs w:val="18"/>
              </w:rPr>
              <w:t xml:space="preserve"> KSF = 10</w:t>
            </w:r>
            <w:r w:rsidRPr="00A10776">
              <w:rPr>
                <w:sz w:val="18"/>
                <w:szCs w:val="18"/>
                <w:vertAlign w:val="superscript"/>
              </w:rPr>
              <w:t>3</w:t>
            </w:r>
            <w:r w:rsidRPr="00A10776">
              <w:rPr>
                <w:sz w:val="18"/>
                <w:szCs w:val="18"/>
              </w:rPr>
              <w:t xml:space="preserve"> square feet.</w:t>
            </w:r>
          </w:p>
          <w:p w14:paraId="358F15A8" w14:textId="77777777" w:rsidR="00E97794" w:rsidRPr="00A10776" w:rsidRDefault="00E97794" w:rsidP="00E97794">
            <w:pPr>
              <w:rPr>
                <w:sz w:val="18"/>
                <w:szCs w:val="18"/>
              </w:rPr>
            </w:pPr>
            <w:r w:rsidRPr="00A10776">
              <w:rPr>
                <w:sz w:val="18"/>
                <w:szCs w:val="18"/>
              </w:rPr>
              <w:t>*Annual electric demand savings (kW/</w:t>
            </w:r>
            <w:proofErr w:type="spellStart"/>
            <w:r w:rsidRPr="00A10776">
              <w:rPr>
                <w:sz w:val="18"/>
                <w:szCs w:val="18"/>
              </w:rPr>
              <w:t>yr</w:t>
            </w:r>
            <w:proofErr w:type="spellEnd"/>
            <w:r w:rsidRPr="00A10776">
              <w:rPr>
                <w:sz w:val="18"/>
                <w:szCs w:val="18"/>
              </w:rPr>
              <w:t>) is the sum of the monthly demand savings.</w:t>
            </w:r>
          </w:p>
          <w:p w14:paraId="4D3EA27A" w14:textId="77777777" w:rsidR="00E97794" w:rsidRPr="00A10776" w:rsidRDefault="00E97794" w:rsidP="00E97794">
            <w:pPr>
              <w:rPr>
                <w:sz w:val="18"/>
                <w:szCs w:val="18"/>
              </w:rPr>
            </w:pPr>
            <w:r w:rsidRPr="00A10776">
              <w:rPr>
                <w:sz w:val="18"/>
                <w:szCs w:val="18"/>
              </w:rPr>
              <w:t>**If energy is reported in units other than MMBtu, provide a conversion factor to MMBtu for link to cost schedules (e.g., 0.003413 MMBtu/kWh).</w:t>
            </w:r>
          </w:p>
          <w:p w14:paraId="76EBF0FE" w14:textId="77777777" w:rsidR="00E97794" w:rsidRPr="00455513" w:rsidRDefault="00E97794" w:rsidP="00E97794">
            <w:pPr>
              <w:rPr>
                <w:color w:val="000000"/>
              </w:rPr>
            </w:pPr>
            <w:r w:rsidRPr="00A10776">
              <w:rPr>
                <w:sz w:val="18"/>
                <w:szCs w:val="18"/>
              </w:rPr>
              <w:t>***Define usage period.</w:t>
            </w:r>
          </w:p>
        </w:tc>
      </w:tr>
    </w:tbl>
    <w:p w14:paraId="2EE32C6F" w14:textId="77777777" w:rsidR="00E97794" w:rsidRPr="00EC0F8D" w:rsidRDefault="00E97794" w:rsidP="00E97794"/>
    <w:p w14:paraId="5C2C620F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.1.3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 </w:t>
      </w:r>
      <w:r w:rsidRPr="00F34AE7">
        <w:rPr>
          <w:b/>
          <w:szCs w:val="24"/>
          <w:u w:val="single"/>
        </w:rPr>
        <w:t>Table 3 - M&amp;V Plan Summary</w:t>
      </w:r>
    </w:p>
    <w:p w14:paraId="2DBABB15" w14:textId="77777777" w:rsidR="00E97794" w:rsidRPr="00EC0F8D" w:rsidRDefault="00E97794" w:rsidP="00E97794">
      <w:pPr>
        <w:pStyle w:val="tbltitle"/>
        <w:spacing w:before="0" w:after="0"/>
        <w:ind w:left="288" w:hanging="144"/>
        <w:jc w:val="left"/>
        <w:rPr>
          <w:rFonts w:cs="Times New Roman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295"/>
        <w:gridCol w:w="1415"/>
        <w:gridCol w:w="4299"/>
      </w:tblGrid>
      <w:tr w:rsidR="00E97794" w:rsidRPr="00455513" w14:paraId="4CFBE0AC" w14:textId="77777777" w:rsidTr="00E97794">
        <w:tc>
          <w:tcPr>
            <w:tcW w:w="1341" w:type="dxa"/>
            <w:vAlign w:val="center"/>
          </w:tcPr>
          <w:p w14:paraId="6FA7E21A" w14:textId="77777777" w:rsidR="00E97794" w:rsidRPr="00455513" w:rsidRDefault="00E97794" w:rsidP="00E97794">
            <w:pPr>
              <w:jc w:val="center"/>
              <w:rPr>
                <w:szCs w:val="24"/>
              </w:rPr>
            </w:pPr>
            <w:r w:rsidRPr="00455513">
              <w:rPr>
                <w:szCs w:val="24"/>
              </w:rPr>
              <w:t>ECM No.</w:t>
            </w:r>
          </w:p>
        </w:tc>
        <w:tc>
          <w:tcPr>
            <w:tcW w:w="2295" w:type="dxa"/>
            <w:vAlign w:val="center"/>
          </w:tcPr>
          <w:p w14:paraId="1699F89B" w14:textId="77777777" w:rsidR="00E97794" w:rsidRPr="00455513" w:rsidRDefault="00E97794" w:rsidP="00E97794">
            <w:pPr>
              <w:jc w:val="center"/>
              <w:rPr>
                <w:szCs w:val="24"/>
              </w:rPr>
            </w:pPr>
            <w:r w:rsidRPr="00455513">
              <w:rPr>
                <w:szCs w:val="24"/>
              </w:rPr>
              <w:t>ECM Description</w:t>
            </w:r>
          </w:p>
        </w:tc>
        <w:tc>
          <w:tcPr>
            <w:tcW w:w="1415" w:type="dxa"/>
            <w:vAlign w:val="center"/>
          </w:tcPr>
          <w:p w14:paraId="2BE32136" w14:textId="77777777" w:rsidR="00E97794" w:rsidRPr="00455513" w:rsidRDefault="00E97794" w:rsidP="00E97794">
            <w:pPr>
              <w:jc w:val="center"/>
              <w:rPr>
                <w:szCs w:val="24"/>
              </w:rPr>
            </w:pPr>
            <w:r w:rsidRPr="00455513">
              <w:rPr>
                <w:szCs w:val="24"/>
              </w:rPr>
              <w:t>M&amp;V Option Used*</w:t>
            </w:r>
          </w:p>
        </w:tc>
        <w:tc>
          <w:tcPr>
            <w:tcW w:w="4299" w:type="dxa"/>
            <w:vAlign w:val="center"/>
          </w:tcPr>
          <w:p w14:paraId="437DD25C" w14:textId="77777777" w:rsidR="00E97794" w:rsidRPr="00455513" w:rsidRDefault="00E97794" w:rsidP="00E97794">
            <w:pPr>
              <w:jc w:val="center"/>
              <w:rPr>
                <w:szCs w:val="24"/>
              </w:rPr>
            </w:pPr>
            <w:r w:rsidRPr="00455513">
              <w:rPr>
                <w:szCs w:val="24"/>
              </w:rPr>
              <w:t>Summary of M&amp;V Plan</w:t>
            </w:r>
          </w:p>
        </w:tc>
      </w:tr>
      <w:tr w:rsidR="00E97794" w:rsidRPr="00455513" w14:paraId="568851A4" w14:textId="77777777" w:rsidTr="00E97794">
        <w:tc>
          <w:tcPr>
            <w:tcW w:w="1341" w:type="dxa"/>
          </w:tcPr>
          <w:p w14:paraId="75E70ABC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2295" w:type="dxa"/>
          </w:tcPr>
          <w:p w14:paraId="3B93CFD9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1415" w:type="dxa"/>
          </w:tcPr>
          <w:p w14:paraId="309993EC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4299" w:type="dxa"/>
          </w:tcPr>
          <w:p w14:paraId="0ECC8148" w14:textId="77777777" w:rsidR="00E97794" w:rsidRPr="00455513" w:rsidRDefault="00E97794" w:rsidP="00E97794">
            <w:pPr>
              <w:rPr>
                <w:szCs w:val="24"/>
              </w:rPr>
            </w:pPr>
          </w:p>
        </w:tc>
      </w:tr>
      <w:tr w:rsidR="00E97794" w:rsidRPr="00455513" w14:paraId="68537835" w14:textId="77777777" w:rsidTr="00E97794">
        <w:tc>
          <w:tcPr>
            <w:tcW w:w="1341" w:type="dxa"/>
          </w:tcPr>
          <w:p w14:paraId="46B0DA0B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2295" w:type="dxa"/>
          </w:tcPr>
          <w:p w14:paraId="09A9AD31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1415" w:type="dxa"/>
          </w:tcPr>
          <w:p w14:paraId="4D65F86F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4299" w:type="dxa"/>
          </w:tcPr>
          <w:p w14:paraId="5BF886AD" w14:textId="77777777" w:rsidR="00E97794" w:rsidRPr="00455513" w:rsidRDefault="00E97794" w:rsidP="00E97794">
            <w:pPr>
              <w:rPr>
                <w:szCs w:val="24"/>
              </w:rPr>
            </w:pPr>
          </w:p>
        </w:tc>
      </w:tr>
      <w:tr w:rsidR="00E97794" w:rsidRPr="00455513" w14:paraId="06B6848C" w14:textId="77777777" w:rsidTr="00E97794">
        <w:tc>
          <w:tcPr>
            <w:tcW w:w="1341" w:type="dxa"/>
          </w:tcPr>
          <w:p w14:paraId="65376F87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2295" w:type="dxa"/>
          </w:tcPr>
          <w:p w14:paraId="1ABE8BED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1415" w:type="dxa"/>
          </w:tcPr>
          <w:p w14:paraId="1B0ABC92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4299" w:type="dxa"/>
          </w:tcPr>
          <w:p w14:paraId="05F0ECBB" w14:textId="77777777" w:rsidR="00E97794" w:rsidRPr="00455513" w:rsidRDefault="00E97794" w:rsidP="00E97794">
            <w:pPr>
              <w:rPr>
                <w:szCs w:val="24"/>
              </w:rPr>
            </w:pPr>
          </w:p>
        </w:tc>
      </w:tr>
      <w:tr w:rsidR="00E97794" w:rsidRPr="00455513" w14:paraId="29944E0E" w14:textId="77777777" w:rsidTr="00E97794">
        <w:tc>
          <w:tcPr>
            <w:tcW w:w="1341" w:type="dxa"/>
          </w:tcPr>
          <w:p w14:paraId="2307B4B2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2295" w:type="dxa"/>
          </w:tcPr>
          <w:p w14:paraId="79ABCF3A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1415" w:type="dxa"/>
          </w:tcPr>
          <w:p w14:paraId="4F39D79C" w14:textId="77777777" w:rsidR="00E97794" w:rsidRPr="00455513" w:rsidRDefault="00E97794" w:rsidP="00E97794">
            <w:pPr>
              <w:rPr>
                <w:szCs w:val="24"/>
              </w:rPr>
            </w:pPr>
          </w:p>
        </w:tc>
        <w:tc>
          <w:tcPr>
            <w:tcW w:w="4299" w:type="dxa"/>
          </w:tcPr>
          <w:p w14:paraId="7911591B" w14:textId="77777777" w:rsidR="00E97794" w:rsidRPr="00455513" w:rsidRDefault="00E97794" w:rsidP="00E97794">
            <w:pPr>
              <w:rPr>
                <w:szCs w:val="24"/>
              </w:rPr>
            </w:pPr>
          </w:p>
        </w:tc>
      </w:tr>
      <w:tr w:rsidR="00E97794" w:rsidRPr="00455513" w14:paraId="7BA008A1" w14:textId="77777777" w:rsidTr="00E97794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98342A2" w14:textId="77777777" w:rsidR="00E97794" w:rsidRPr="009674C2" w:rsidRDefault="00E97794" w:rsidP="00E97794">
            <w:pPr>
              <w:rPr>
                <w:color w:val="D9D9D9" w:themeColor="background1" w:themeShade="D9"/>
                <w:szCs w:val="24"/>
              </w:rPr>
            </w:pPr>
          </w:p>
        </w:tc>
      </w:tr>
      <w:tr w:rsidR="00E97794" w:rsidRPr="00455513" w14:paraId="06366811" w14:textId="77777777" w:rsidTr="00E97794">
        <w:tc>
          <w:tcPr>
            <w:tcW w:w="9350" w:type="dxa"/>
            <w:gridSpan w:val="4"/>
          </w:tcPr>
          <w:p w14:paraId="45780924" w14:textId="77777777" w:rsidR="00E97794" w:rsidRPr="009674C2" w:rsidRDefault="00E97794" w:rsidP="00E97794">
            <w:pPr>
              <w:rPr>
                <w:sz w:val="18"/>
                <w:szCs w:val="18"/>
              </w:rPr>
            </w:pPr>
            <w:r w:rsidRPr="009674C2">
              <w:rPr>
                <w:sz w:val="18"/>
                <w:szCs w:val="18"/>
                <w:u w:val="single"/>
              </w:rPr>
              <w:t>Notes</w:t>
            </w:r>
            <w:r w:rsidRPr="009674C2">
              <w:rPr>
                <w:sz w:val="18"/>
                <w:szCs w:val="18"/>
              </w:rPr>
              <w:t>:</w:t>
            </w:r>
          </w:p>
          <w:p w14:paraId="29037F46" w14:textId="77777777" w:rsidR="00E97794" w:rsidRPr="009674C2" w:rsidRDefault="00E97794" w:rsidP="00E97794">
            <w:pPr>
              <w:rPr>
                <w:sz w:val="18"/>
                <w:szCs w:val="18"/>
              </w:rPr>
            </w:pPr>
            <w:r w:rsidRPr="009674C2">
              <w:rPr>
                <w:sz w:val="18"/>
                <w:szCs w:val="18"/>
              </w:rPr>
              <w:t xml:space="preserve">*M&amp;V options A, B, C, and D and methods proposed for each ECM shall comply with the latest version of the “DOE/FEMP M&amp;V Guidelines: Measurement and Verification for Federal Energy Projects,” and the current version of the “International Performance Measurement and Verification Protocol (IPMVP).” </w:t>
            </w:r>
          </w:p>
        </w:tc>
      </w:tr>
    </w:tbl>
    <w:p w14:paraId="7042FA29" w14:textId="77777777" w:rsidR="00E97794" w:rsidRDefault="00E97794" w:rsidP="00E97794"/>
    <w:p w14:paraId="5483FA9E" w14:textId="77777777" w:rsidR="00E97794" w:rsidRPr="00EC0F8D" w:rsidRDefault="00E97794" w:rsidP="00E97794"/>
    <w:p w14:paraId="663265D3" w14:textId="77777777" w:rsidR="00E97794" w:rsidRPr="00F34AE7" w:rsidRDefault="00E97794" w:rsidP="00E97794">
      <w:pPr>
        <w:rPr>
          <w:b/>
          <w:sz w:val="24"/>
          <w:szCs w:val="24"/>
        </w:rPr>
      </w:pPr>
      <w:r w:rsidRPr="00F34AE7">
        <w:rPr>
          <w:b/>
          <w:sz w:val="24"/>
          <w:szCs w:val="24"/>
        </w:rPr>
        <w:t>J-8.2</w:t>
      </w:r>
      <w:r w:rsidRPr="00F34AE7">
        <w:rPr>
          <w:b/>
          <w:sz w:val="24"/>
          <w:szCs w:val="24"/>
        </w:rPr>
        <w:tab/>
        <w:t>WHOLE PROJECT DATA</w:t>
      </w:r>
      <w:r>
        <w:rPr>
          <w:b/>
          <w:sz w:val="24"/>
          <w:szCs w:val="24"/>
        </w:rPr>
        <w:t xml:space="preserve"> </w:t>
      </w:r>
      <w:r w:rsidRPr="00F34AE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F34AE7">
        <w:rPr>
          <w:b/>
          <w:sz w:val="24"/>
          <w:szCs w:val="24"/>
        </w:rPr>
        <w:t>GLOBAL ASSUMPTIONS</w:t>
      </w:r>
    </w:p>
    <w:p w14:paraId="3679351B" w14:textId="77777777" w:rsidR="00E97794" w:rsidRPr="00EC0F8D" w:rsidRDefault="00E97794" w:rsidP="00E97794"/>
    <w:p w14:paraId="62F72466" w14:textId="77777777" w:rsidR="00E97794" w:rsidRPr="003D5C5A" w:rsidRDefault="00E97794" w:rsidP="00E97794">
      <w:pPr>
        <w:ind w:left="288" w:hanging="144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.2.1 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</w:t>
      </w:r>
      <w:r w:rsidRPr="00F34AE7">
        <w:rPr>
          <w:b/>
          <w:szCs w:val="24"/>
          <w:u w:val="single"/>
        </w:rPr>
        <w:t>Risk, Responsibilit</w:t>
      </w:r>
      <w:r w:rsidRPr="00F34AE7">
        <w:rPr>
          <w:szCs w:val="24"/>
          <w:u w:val="single"/>
        </w:rPr>
        <w:t xml:space="preserve">y </w:t>
      </w:r>
      <w:r w:rsidRPr="00F34AE7">
        <w:rPr>
          <w:b/>
          <w:szCs w:val="24"/>
          <w:u w:val="single"/>
        </w:rPr>
        <w:t>and Performance</w:t>
      </w:r>
      <w:r>
        <w:rPr>
          <w:szCs w:val="24"/>
        </w:rPr>
        <w:t xml:space="preserve"> </w:t>
      </w:r>
      <w:r w:rsidRPr="003D5C5A">
        <w:rPr>
          <w:szCs w:val="24"/>
        </w:rPr>
        <w:t xml:space="preserve">- </w:t>
      </w:r>
      <w:r w:rsidRPr="00C73D79">
        <w:rPr>
          <w:szCs w:val="24"/>
        </w:rPr>
        <w:t>Summarize approach to options and</w:t>
      </w:r>
      <w:r>
        <w:rPr>
          <w:szCs w:val="24"/>
        </w:rPr>
        <w:t xml:space="preserve"> </w:t>
      </w:r>
      <w:r w:rsidRPr="003D5C5A">
        <w:rPr>
          <w:szCs w:val="24"/>
        </w:rPr>
        <w:t xml:space="preserve">allocation of responsibility for key items related to M&amp;V </w:t>
      </w:r>
    </w:p>
    <w:p w14:paraId="3E3C43DB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29040A7E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Reference location of Risk</w:t>
      </w:r>
      <w:r>
        <w:rPr>
          <w:szCs w:val="24"/>
        </w:rPr>
        <w:t>,</w:t>
      </w:r>
      <w:r w:rsidRPr="003D5C5A">
        <w:rPr>
          <w:szCs w:val="24"/>
        </w:rPr>
        <w:t xml:space="preserve"> Responsibility </w:t>
      </w:r>
      <w:r>
        <w:rPr>
          <w:szCs w:val="24"/>
        </w:rPr>
        <w:t xml:space="preserve">and Performance </w:t>
      </w:r>
      <w:r w:rsidRPr="003D5C5A">
        <w:rPr>
          <w:szCs w:val="24"/>
        </w:rPr>
        <w:t xml:space="preserve">Matrix.  </w:t>
      </w:r>
    </w:p>
    <w:p w14:paraId="1B1346C3" w14:textId="77777777" w:rsidR="00E97794" w:rsidRPr="00EC0F8D" w:rsidRDefault="00E97794" w:rsidP="00E97794">
      <w:pPr>
        <w:ind w:left="864" w:hanging="432"/>
        <w:rPr>
          <w:szCs w:val="24"/>
        </w:rPr>
      </w:pPr>
    </w:p>
    <w:p w14:paraId="4D8E6927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Note:  The Risk</w:t>
      </w:r>
      <w:r>
        <w:rPr>
          <w:szCs w:val="24"/>
        </w:rPr>
        <w:t xml:space="preserve">, </w:t>
      </w:r>
      <w:r w:rsidRPr="003D5C5A">
        <w:rPr>
          <w:szCs w:val="24"/>
        </w:rPr>
        <w:t xml:space="preserve">Responsibility </w:t>
      </w:r>
      <w:r>
        <w:rPr>
          <w:szCs w:val="24"/>
        </w:rPr>
        <w:t xml:space="preserve">and Performance </w:t>
      </w:r>
      <w:r w:rsidRPr="003D5C5A">
        <w:rPr>
          <w:szCs w:val="24"/>
        </w:rPr>
        <w:t>Matrix is Attachment J-7 of the IDIQ contract.</w:t>
      </w:r>
    </w:p>
    <w:p w14:paraId="6B64CD7D" w14:textId="77777777" w:rsidR="00E97794" w:rsidRPr="00EC0F8D" w:rsidRDefault="00E97794" w:rsidP="00E97794">
      <w:pPr>
        <w:pStyle w:val="para3"/>
        <w:spacing w:before="0" w:after="0"/>
        <w:ind w:left="288" w:hanging="144"/>
        <w:rPr>
          <w:sz w:val="20"/>
          <w:szCs w:val="20"/>
        </w:rPr>
      </w:pPr>
    </w:p>
    <w:p w14:paraId="152C29D3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.2.2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 </w:t>
      </w:r>
      <w:r w:rsidRPr="00F34AE7">
        <w:rPr>
          <w:b/>
          <w:szCs w:val="24"/>
          <w:u w:val="single"/>
        </w:rPr>
        <w:t>Energy, Water, and O&amp;M Rate Data</w:t>
      </w:r>
    </w:p>
    <w:p w14:paraId="5A4D4F67" w14:textId="77777777" w:rsidR="00E97794" w:rsidRPr="00FA474B" w:rsidRDefault="00E97794" w:rsidP="00E97794">
      <w:pPr>
        <w:ind w:left="288" w:hanging="144"/>
        <w:rPr>
          <w:szCs w:val="24"/>
        </w:rPr>
      </w:pPr>
    </w:p>
    <w:p w14:paraId="62EC14C2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Detail baseline energy and water rates.</w:t>
      </w:r>
    </w:p>
    <w:p w14:paraId="15E5375D" w14:textId="77777777" w:rsidR="00E97794" w:rsidRPr="00FA474B" w:rsidRDefault="00E97794" w:rsidP="00E97794">
      <w:pPr>
        <w:ind w:left="864" w:hanging="432"/>
        <w:rPr>
          <w:szCs w:val="24"/>
        </w:rPr>
      </w:pPr>
    </w:p>
    <w:p w14:paraId="158998F2" w14:textId="77777777" w:rsidR="00E97794" w:rsidRDefault="00E97794" w:rsidP="00E97794">
      <w:pPr>
        <w:widowControl/>
        <w:autoSpaceDE/>
        <w:autoSpaceDN/>
        <w:adjustRightInd/>
      </w:pPr>
      <w:r>
        <w:br w:type="page"/>
      </w:r>
    </w:p>
    <w:p w14:paraId="5ABD2B31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lastRenderedPageBreak/>
        <w:t>B.</w:t>
      </w:r>
      <w:r w:rsidRPr="003D5C5A">
        <w:rPr>
          <w:szCs w:val="24"/>
        </w:rPr>
        <w:tab/>
        <w:t>Provide post-acceptance performance period rate adjustment factors for energy, water, and O&amp;M cost savings, if used.</w:t>
      </w:r>
    </w:p>
    <w:p w14:paraId="262EE83E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70906C82" w14:textId="77777777" w:rsidR="00E97794" w:rsidRPr="003D5C5A" w:rsidRDefault="00E97794" w:rsidP="00E97794">
      <w:pPr>
        <w:ind w:left="288" w:hanging="144"/>
        <w:rPr>
          <w:b/>
          <w:szCs w:val="24"/>
        </w:rPr>
      </w:pPr>
      <w:bookmarkStart w:id="3" w:name="_Ref48964133"/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.2.3   </w:t>
      </w:r>
      <w:r w:rsidRPr="00F34AE7">
        <w:rPr>
          <w:b/>
          <w:szCs w:val="24"/>
          <w:u w:val="single"/>
        </w:rPr>
        <w:t>Schedule and Reporting for Verification Activities</w:t>
      </w:r>
      <w:bookmarkEnd w:id="3"/>
      <w:r w:rsidRPr="003D5C5A">
        <w:rPr>
          <w:b/>
          <w:szCs w:val="24"/>
        </w:rPr>
        <w:t xml:space="preserve"> </w:t>
      </w:r>
    </w:p>
    <w:p w14:paraId="6F9FBD32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5E2A1EAC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Define requirements for witnessing of measurements during:</w:t>
      </w:r>
    </w:p>
    <w:p w14:paraId="10E7A1E6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13AC03C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Baseline development</w:t>
      </w:r>
    </w:p>
    <w:p w14:paraId="65ED82CE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>Post-installation verification activities</w:t>
      </w:r>
    </w:p>
    <w:p w14:paraId="63BFFDD6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3.</w:t>
      </w:r>
      <w:r w:rsidRPr="003D5C5A">
        <w:rPr>
          <w:szCs w:val="24"/>
        </w:rPr>
        <w:tab/>
        <w:t>Post-acceptance performance period</w:t>
      </w:r>
    </w:p>
    <w:p w14:paraId="5779F540" w14:textId="77777777" w:rsidR="00E97794" w:rsidRPr="00EC0F8D" w:rsidRDefault="00E97794" w:rsidP="00E97794">
      <w:pPr>
        <w:pStyle w:val="bullets"/>
        <w:numPr>
          <w:ilvl w:val="0"/>
          <w:numId w:val="0"/>
        </w:numPr>
        <w:tabs>
          <w:tab w:val="clear" w:pos="2520"/>
        </w:tabs>
        <w:ind w:left="432"/>
        <w:rPr>
          <w:sz w:val="20"/>
          <w:szCs w:val="20"/>
        </w:rPr>
      </w:pPr>
    </w:p>
    <w:p w14:paraId="7CC27169" w14:textId="77777777" w:rsidR="00E97794" w:rsidRPr="00C73D79" w:rsidRDefault="00E97794" w:rsidP="00E97794">
      <w:pPr>
        <w:ind w:left="864" w:hanging="432"/>
        <w:rPr>
          <w:b/>
          <w:szCs w:val="24"/>
        </w:rPr>
      </w:pPr>
      <w:r w:rsidRPr="003D5C5A">
        <w:rPr>
          <w:b/>
          <w:szCs w:val="24"/>
        </w:rPr>
        <w:t>B.</w:t>
      </w:r>
      <w:r w:rsidRPr="003D5C5A">
        <w:rPr>
          <w:b/>
          <w:szCs w:val="24"/>
        </w:rPr>
        <w:tab/>
      </w:r>
      <w:r w:rsidRPr="00F34AE7">
        <w:rPr>
          <w:szCs w:val="24"/>
          <w:u w:val="single"/>
        </w:rPr>
        <w:t xml:space="preserve">Table 4 - Schedule of Verification Reporting </w:t>
      </w:r>
      <w:r w:rsidRPr="00C73D79">
        <w:rPr>
          <w:szCs w:val="24"/>
          <w:u w:val="single"/>
        </w:rPr>
        <w:t>Activities</w:t>
      </w:r>
      <w:r w:rsidRPr="00C73D79">
        <w:rPr>
          <w:szCs w:val="24"/>
        </w:rPr>
        <w:t xml:space="preserve"> – Define schedule of verification reporting activities.</w:t>
      </w:r>
    </w:p>
    <w:p w14:paraId="4A85CF31" w14:textId="77777777" w:rsidR="00E97794" w:rsidRPr="00C73D79" w:rsidRDefault="00E97794" w:rsidP="00E97794">
      <w:pPr>
        <w:pStyle w:val="tbltitle"/>
        <w:spacing w:before="0" w:after="0"/>
        <w:ind w:left="432"/>
        <w:jc w:val="left"/>
        <w:rPr>
          <w:rFonts w:cs="Times New Roman"/>
          <w:b w:val="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01"/>
        <w:gridCol w:w="2328"/>
      </w:tblGrid>
      <w:tr w:rsidR="00E97794" w:rsidRPr="00C73D79" w14:paraId="037E6E59" w14:textId="77777777" w:rsidTr="00E97794">
        <w:tc>
          <w:tcPr>
            <w:tcW w:w="2628" w:type="dxa"/>
            <w:vAlign w:val="center"/>
          </w:tcPr>
          <w:p w14:paraId="0A6A62FF" w14:textId="77777777" w:rsidR="00E97794" w:rsidRPr="00C73D79" w:rsidRDefault="00E97794" w:rsidP="00E97794">
            <w:pPr>
              <w:jc w:val="center"/>
            </w:pPr>
            <w:r w:rsidRPr="00C73D79">
              <w:t>Item</w:t>
            </w:r>
          </w:p>
        </w:tc>
        <w:tc>
          <w:tcPr>
            <w:tcW w:w="3201" w:type="dxa"/>
            <w:vAlign w:val="center"/>
          </w:tcPr>
          <w:p w14:paraId="2E647C19" w14:textId="77777777" w:rsidR="00E97794" w:rsidRPr="00C73D79" w:rsidRDefault="00E97794" w:rsidP="00E97794">
            <w:pPr>
              <w:jc w:val="center"/>
            </w:pPr>
            <w:r w:rsidRPr="00C73D79">
              <w:rPr>
                <w:vertAlign w:val="superscript"/>
              </w:rPr>
              <w:t xml:space="preserve">a </w:t>
            </w:r>
            <w:r w:rsidRPr="00C73D79">
              <w:t>Recommended</w:t>
            </w:r>
            <w:r w:rsidRPr="00C73D79">
              <w:rPr>
                <w:vertAlign w:val="superscript"/>
              </w:rPr>
              <w:t xml:space="preserve">  </w:t>
            </w:r>
            <w:r w:rsidRPr="00C73D79">
              <w:t>time of submission</w:t>
            </w:r>
          </w:p>
        </w:tc>
        <w:tc>
          <w:tcPr>
            <w:tcW w:w="2328" w:type="dxa"/>
            <w:vAlign w:val="center"/>
          </w:tcPr>
          <w:p w14:paraId="5FF98C0B" w14:textId="77777777" w:rsidR="00E97794" w:rsidRPr="00C73D79" w:rsidRDefault="00E97794" w:rsidP="00E97794">
            <w:pPr>
              <w:jc w:val="center"/>
            </w:pPr>
            <w:proofErr w:type="spellStart"/>
            <w:r w:rsidRPr="00C73D79">
              <w:rPr>
                <w:vertAlign w:val="superscript"/>
              </w:rPr>
              <w:t>a</w:t>
            </w:r>
            <w:proofErr w:type="spellEnd"/>
            <w:r w:rsidRPr="00C73D79">
              <w:t xml:space="preserve"> Ordering agency’s review and acceptance period</w:t>
            </w:r>
          </w:p>
        </w:tc>
      </w:tr>
      <w:tr w:rsidR="00E97794" w:rsidRPr="00C73D79" w14:paraId="2C602EA1" w14:textId="77777777" w:rsidTr="00E97794">
        <w:tc>
          <w:tcPr>
            <w:tcW w:w="2628" w:type="dxa"/>
          </w:tcPr>
          <w:p w14:paraId="245BF279" w14:textId="77777777" w:rsidR="00E97794" w:rsidRPr="00C73D79" w:rsidRDefault="00E97794" w:rsidP="00E97794">
            <w:r w:rsidRPr="00C73D79">
              <w:t>Post-Installation Report</w:t>
            </w:r>
          </w:p>
        </w:tc>
        <w:tc>
          <w:tcPr>
            <w:tcW w:w="3201" w:type="dxa"/>
          </w:tcPr>
          <w:p w14:paraId="7671D0E3" w14:textId="77777777" w:rsidR="00E97794" w:rsidRPr="00C73D79" w:rsidRDefault="00E97794" w:rsidP="00E97794">
            <w:r w:rsidRPr="00C73D79">
              <w:t>30 to 60 days after implementation period and prior to Government acceptance</w:t>
            </w:r>
          </w:p>
        </w:tc>
        <w:tc>
          <w:tcPr>
            <w:tcW w:w="2328" w:type="dxa"/>
          </w:tcPr>
          <w:p w14:paraId="076798DE" w14:textId="77777777" w:rsidR="00E97794" w:rsidRPr="00C73D79" w:rsidRDefault="00E97794" w:rsidP="00E97794">
            <w:pPr>
              <w:ind w:left="471"/>
            </w:pPr>
            <w:r w:rsidRPr="00C73D79">
              <w:t>30 days</w:t>
            </w:r>
          </w:p>
        </w:tc>
      </w:tr>
      <w:tr w:rsidR="00E97794" w:rsidRPr="00C73D79" w14:paraId="1DA7B0F2" w14:textId="77777777" w:rsidTr="00E97794">
        <w:tc>
          <w:tcPr>
            <w:tcW w:w="2628" w:type="dxa"/>
          </w:tcPr>
          <w:p w14:paraId="00E98FE3" w14:textId="77777777" w:rsidR="00E97794" w:rsidRPr="00C73D79" w:rsidRDefault="00E97794" w:rsidP="00E97794">
            <w:r w:rsidRPr="00C73D79">
              <w:t>Annual M&amp;V Report</w:t>
            </w:r>
          </w:p>
        </w:tc>
        <w:tc>
          <w:tcPr>
            <w:tcW w:w="3201" w:type="dxa"/>
          </w:tcPr>
          <w:p w14:paraId="1B41B030" w14:textId="77777777" w:rsidR="00E97794" w:rsidRPr="00C73D79" w:rsidRDefault="00E97794" w:rsidP="00E97794">
            <w:r w:rsidRPr="00C73D79">
              <w:t>30 to 60 days after annual performance period</w:t>
            </w:r>
          </w:p>
        </w:tc>
        <w:tc>
          <w:tcPr>
            <w:tcW w:w="2328" w:type="dxa"/>
          </w:tcPr>
          <w:p w14:paraId="4210E82C" w14:textId="77777777" w:rsidR="00E97794" w:rsidRPr="00C73D79" w:rsidRDefault="00E97794" w:rsidP="00E97794">
            <w:pPr>
              <w:ind w:left="471"/>
            </w:pPr>
            <w:r w:rsidRPr="00C73D79">
              <w:t>30 days</w:t>
            </w:r>
          </w:p>
        </w:tc>
      </w:tr>
      <w:tr w:rsidR="00E97794" w:rsidRPr="00C73D79" w14:paraId="2A8CA66F" w14:textId="77777777" w:rsidTr="00E97794">
        <w:tc>
          <w:tcPr>
            <w:tcW w:w="8157" w:type="dxa"/>
            <w:gridSpan w:val="3"/>
            <w:shd w:val="clear" w:color="auto" w:fill="D9D9D9" w:themeFill="background1" w:themeFillShade="D9"/>
          </w:tcPr>
          <w:p w14:paraId="453C04B0" w14:textId="77777777" w:rsidR="00E97794" w:rsidRPr="00C73D79" w:rsidRDefault="00E97794" w:rsidP="00E97794">
            <w:pPr>
              <w:ind w:left="471"/>
              <w:rPr>
                <w:color w:val="D9D9D9" w:themeColor="background1" w:themeShade="D9"/>
              </w:rPr>
            </w:pPr>
          </w:p>
        </w:tc>
      </w:tr>
      <w:tr w:rsidR="00E97794" w:rsidRPr="00C73D79" w14:paraId="5E7E64B0" w14:textId="77777777" w:rsidTr="00E97794">
        <w:tc>
          <w:tcPr>
            <w:tcW w:w="8157" w:type="dxa"/>
            <w:gridSpan w:val="3"/>
          </w:tcPr>
          <w:p w14:paraId="70D9C9A3" w14:textId="77777777" w:rsidR="00E97794" w:rsidRPr="00C73D79" w:rsidRDefault="00E97794" w:rsidP="00E97794">
            <w:pPr>
              <w:rPr>
                <w:sz w:val="18"/>
                <w:szCs w:val="18"/>
              </w:rPr>
            </w:pPr>
            <w:r w:rsidRPr="00C73D79">
              <w:rPr>
                <w:sz w:val="18"/>
                <w:szCs w:val="18"/>
                <w:u w:val="single"/>
              </w:rPr>
              <w:t>Notes</w:t>
            </w:r>
            <w:r w:rsidRPr="00C73D79">
              <w:rPr>
                <w:sz w:val="18"/>
                <w:szCs w:val="18"/>
              </w:rPr>
              <w:t>:</w:t>
            </w:r>
          </w:p>
          <w:p w14:paraId="6E195FD5" w14:textId="77777777" w:rsidR="00E97794" w:rsidRPr="00C73D79" w:rsidRDefault="00E97794" w:rsidP="00E97794">
            <w:pPr>
              <w:rPr>
                <w:sz w:val="18"/>
                <w:szCs w:val="18"/>
              </w:rPr>
            </w:pPr>
            <w:proofErr w:type="gramStart"/>
            <w:r w:rsidRPr="00C73D79">
              <w:rPr>
                <w:sz w:val="18"/>
                <w:szCs w:val="18"/>
                <w:vertAlign w:val="superscript"/>
              </w:rPr>
              <w:t>a</w:t>
            </w:r>
            <w:proofErr w:type="gramEnd"/>
            <w:r w:rsidRPr="00C73D79">
              <w:rPr>
                <w:sz w:val="18"/>
                <w:szCs w:val="18"/>
                <w:vertAlign w:val="superscript"/>
              </w:rPr>
              <w:t xml:space="preserve"> </w:t>
            </w:r>
            <w:r w:rsidRPr="00C73D79">
              <w:rPr>
                <w:sz w:val="18"/>
                <w:szCs w:val="18"/>
              </w:rPr>
              <w:t>Times are recommended based on industry practice; modify as needed.</w:t>
            </w:r>
          </w:p>
        </w:tc>
      </w:tr>
    </w:tbl>
    <w:p w14:paraId="31E9ACF3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6C9CA72A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C.</w:t>
      </w:r>
      <w:r w:rsidRPr="00C73D79">
        <w:rPr>
          <w:szCs w:val="24"/>
        </w:rPr>
        <w:tab/>
      </w:r>
      <w:r w:rsidRPr="00C73D79">
        <w:rPr>
          <w:szCs w:val="24"/>
          <w:u w:val="single"/>
        </w:rPr>
        <w:t>Define content and format of reports</w:t>
      </w:r>
      <w:r w:rsidRPr="00C73D79">
        <w:rPr>
          <w:b/>
          <w:szCs w:val="24"/>
        </w:rPr>
        <w:t>:</w:t>
      </w:r>
      <w:r w:rsidRPr="00C73D79">
        <w:rPr>
          <w:szCs w:val="24"/>
        </w:rPr>
        <w:t xml:space="preserve"> </w:t>
      </w:r>
    </w:p>
    <w:p w14:paraId="50C5DBA3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5187CCE9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>Post-installation report.  See Attachment J-9.</w:t>
      </w:r>
    </w:p>
    <w:p w14:paraId="61CCF889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2.</w:t>
      </w:r>
      <w:r w:rsidRPr="00C73D79">
        <w:rPr>
          <w:szCs w:val="24"/>
        </w:rPr>
        <w:tab/>
        <w:t>Annual M&amp;V reports.  See Attachment J-10.</w:t>
      </w:r>
    </w:p>
    <w:p w14:paraId="0F677D35" w14:textId="77777777" w:rsidR="00E97794" w:rsidRPr="003D5C5A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3.</w:t>
      </w:r>
      <w:r w:rsidRPr="00C73D79">
        <w:rPr>
          <w:szCs w:val="24"/>
        </w:rPr>
        <w:tab/>
        <w:t>Interval M&amp;V reports.  Develop report outline if needed</w:t>
      </w:r>
      <w:r w:rsidRPr="00875CEB">
        <w:rPr>
          <w:szCs w:val="24"/>
        </w:rPr>
        <w:t>.</w:t>
      </w:r>
    </w:p>
    <w:p w14:paraId="103B2124" w14:textId="77777777" w:rsidR="00E97794" w:rsidRPr="00EC0F8D" w:rsidRDefault="00E97794" w:rsidP="00E97794">
      <w:pPr>
        <w:pStyle w:val="bullet3"/>
        <w:numPr>
          <w:ilvl w:val="0"/>
          <w:numId w:val="0"/>
        </w:numPr>
        <w:spacing w:before="0"/>
        <w:ind w:left="288" w:hanging="144"/>
        <w:rPr>
          <w:sz w:val="20"/>
          <w:szCs w:val="20"/>
        </w:rPr>
      </w:pPr>
    </w:p>
    <w:p w14:paraId="47730F1C" w14:textId="77777777" w:rsidR="00E97794" w:rsidRPr="00C73D79" w:rsidRDefault="00E97794" w:rsidP="00E97794">
      <w:pPr>
        <w:ind w:left="288" w:hanging="144"/>
        <w:rPr>
          <w:szCs w:val="24"/>
        </w:rPr>
      </w:pPr>
      <w:bookmarkStart w:id="4" w:name="_Ref81142528"/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.2.4   </w:t>
      </w:r>
      <w:r w:rsidRPr="00C73D79">
        <w:rPr>
          <w:b/>
          <w:szCs w:val="24"/>
          <w:u w:val="single"/>
        </w:rPr>
        <w:t>Operations, Preventive Maintenance, Repair, and Replacement Reporting Requirements</w:t>
      </w:r>
      <w:bookmarkEnd w:id="4"/>
      <w:r w:rsidRPr="00C73D79">
        <w:rPr>
          <w:szCs w:val="24"/>
        </w:rPr>
        <w:t xml:space="preserve"> - Define Government and contractor (ESCO) reporting requirements:</w:t>
      </w:r>
    </w:p>
    <w:p w14:paraId="24178562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3564BCC5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A.</w:t>
      </w:r>
      <w:r w:rsidRPr="00C73D79">
        <w:rPr>
          <w:szCs w:val="24"/>
        </w:rPr>
        <w:tab/>
        <w:t>Summarize key verification activities and reporting responsibilities of Government and contractor (ESCO) on operations, preventive maintenance, repair, and replacement items from details in ECM-specific M&amp;V Plans.</w:t>
      </w:r>
    </w:p>
    <w:p w14:paraId="74AAA5EF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51ACAFE5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B.</w:t>
      </w:r>
      <w:r w:rsidRPr="00C73D79">
        <w:rPr>
          <w:szCs w:val="24"/>
        </w:rPr>
        <w:tab/>
        <w:t>Define content of reports and reporting schedule.</w:t>
      </w:r>
    </w:p>
    <w:p w14:paraId="68E4B796" w14:textId="77777777" w:rsidR="00E97794" w:rsidRPr="00C73D79" w:rsidRDefault="00E97794" w:rsidP="00E97794">
      <w:pPr>
        <w:pStyle w:val="bullet3"/>
        <w:numPr>
          <w:ilvl w:val="0"/>
          <w:numId w:val="0"/>
        </w:numPr>
        <w:spacing w:before="0"/>
        <w:ind w:left="288" w:hanging="144"/>
        <w:rPr>
          <w:sz w:val="20"/>
          <w:szCs w:val="20"/>
        </w:rPr>
      </w:pPr>
    </w:p>
    <w:p w14:paraId="2963D5B4" w14:textId="77777777" w:rsidR="00E97794" w:rsidRPr="00C73D79" w:rsidRDefault="00E97794" w:rsidP="00E97794">
      <w:pPr>
        <w:ind w:left="288" w:hanging="144"/>
        <w:rPr>
          <w:b/>
          <w:szCs w:val="24"/>
        </w:rPr>
      </w:pPr>
      <w:r w:rsidRPr="00C73D79">
        <w:rPr>
          <w:b/>
          <w:szCs w:val="24"/>
        </w:rPr>
        <w:t xml:space="preserve">J-8.2.5   </w:t>
      </w:r>
      <w:r w:rsidRPr="00C73D79">
        <w:rPr>
          <w:b/>
          <w:szCs w:val="24"/>
          <w:u w:val="single"/>
        </w:rPr>
        <w:t>Implementation / Construction Period Savings</w:t>
      </w:r>
      <w:r w:rsidRPr="00C73D79">
        <w:rPr>
          <w:szCs w:val="24"/>
        </w:rPr>
        <w:t xml:space="preserve"> - Provide overview of how implementation / construction period savings will be calculated, if applicable</w:t>
      </w:r>
      <w:r w:rsidRPr="00C73D79">
        <w:rPr>
          <w:b/>
          <w:szCs w:val="24"/>
        </w:rPr>
        <w:t>.</w:t>
      </w:r>
    </w:p>
    <w:p w14:paraId="760A168E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7C104051" w14:textId="77777777" w:rsidR="00E97794" w:rsidRPr="003D5C5A" w:rsidRDefault="00E97794" w:rsidP="00E97794">
      <w:pPr>
        <w:ind w:left="288" w:hanging="144"/>
        <w:rPr>
          <w:szCs w:val="24"/>
        </w:rPr>
      </w:pPr>
      <w:r w:rsidRPr="00C73D79">
        <w:rPr>
          <w:b/>
          <w:szCs w:val="24"/>
        </w:rPr>
        <w:t xml:space="preserve">J-8.2.6   </w:t>
      </w:r>
      <w:r w:rsidRPr="00C73D79">
        <w:rPr>
          <w:b/>
          <w:szCs w:val="24"/>
          <w:u w:val="single"/>
        </w:rPr>
        <w:t>Status of Financial Incentives, i</w:t>
      </w:r>
      <w:r w:rsidRPr="00F34AE7">
        <w:rPr>
          <w:b/>
          <w:szCs w:val="24"/>
          <w:u w:val="single"/>
        </w:rPr>
        <w:t>ncluding Rebates</w:t>
      </w:r>
      <w:r w:rsidRPr="003D5C5A">
        <w:rPr>
          <w:b/>
          <w:szCs w:val="24"/>
        </w:rPr>
        <w:t xml:space="preserve"> - </w:t>
      </w:r>
      <w:r w:rsidRPr="003D5C5A">
        <w:rPr>
          <w:szCs w:val="24"/>
        </w:rPr>
        <w:t>Include if applicable.</w:t>
      </w:r>
    </w:p>
    <w:p w14:paraId="168051A6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53C90846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Provide a summary of the source of any third-party rebates or incentives provided on this project.</w:t>
      </w:r>
    </w:p>
    <w:p w14:paraId="624F3D65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14F32EF9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Provide status of any third-party rebates or incentives.</w:t>
      </w:r>
    </w:p>
    <w:p w14:paraId="505DD3C8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3A928AE1" w14:textId="77777777" w:rsidR="00E97794" w:rsidRPr="003D5C5A" w:rsidRDefault="00E97794" w:rsidP="00E97794">
      <w:pPr>
        <w:ind w:left="288" w:hanging="144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.2.7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 </w:t>
      </w:r>
      <w:r w:rsidRPr="00F34AE7">
        <w:rPr>
          <w:b/>
          <w:szCs w:val="24"/>
          <w:u w:val="single"/>
        </w:rPr>
        <w:t>Dispute Resolution</w:t>
      </w:r>
      <w:r w:rsidRPr="003D5C5A">
        <w:rPr>
          <w:b/>
          <w:szCs w:val="24"/>
        </w:rPr>
        <w:t xml:space="preserve"> -</w:t>
      </w:r>
      <w:r w:rsidRPr="003D5C5A">
        <w:rPr>
          <w:szCs w:val="24"/>
        </w:rPr>
        <w:t xml:space="preserve"> Describe plan for resolving disputes regarding issues such as baseline, baseline adjustment, energy savings calculation, and the use of periodic measurements.</w:t>
      </w:r>
    </w:p>
    <w:p w14:paraId="22E6B0CF" w14:textId="77777777" w:rsidR="00E97794" w:rsidRDefault="00E97794" w:rsidP="00E97794">
      <w:pPr>
        <w:rPr>
          <w:szCs w:val="24"/>
        </w:rPr>
      </w:pPr>
    </w:p>
    <w:p w14:paraId="0719AB3A" w14:textId="77777777" w:rsidR="00E97794" w:rsidRDefault="00E97794" w:rsidP="00E97794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14:paraId="7ECA821E" w14:textId="77777777" w:rsidR="00E97794" w:rsidRPr="00F34AE7" w:rsidRDefault="00E97794" w:rsidP="00E97794">
      <w:pPr>
        <w:rPr>
          <w:b/>
          <w:sz w:val="24"/>
          <w:szCs w:val="24"/>
        </w:rPr>
      </w:pPr>
      <w:r w:rsidRPr="00F34AE7">
        <w:rPr>
          <w:b/>
          <w:sz w:val="24"/>
          <w:szCs w:val="24"/>
        </w:rPr>
        <w:lastRenderedPageBreak/>
        <w:t>J-8.3</w:t>
      </w:r>
      <w:r>
        <w:rPr>
          <w:b/>
          <w:sz w:val="24"/>
          <w:szCs w:val="24"/>
        </w:rPr>
        <w:tab/>
      </w:r>
      <w:r w:rsidRPr="00F34AE7">
        <w:rPr>
          <w:b/>
          <w:sz w:val="24"/>
          <w:szCs w:val="24"/>
        </w:rPr>
        <w:t xml:space="preserve">ECM-Specific M&amp;V Plan and Savings Calculation Methods </w:t>
      </w:r>
    </w:p>
    <w:p w14:paraId="39EEC5FD" w14:textId="77777777" w:rsidR="00E97794" w:rsidRPr="00F34AE7" w:rsidRDefault="00E97794" w:rsidP="00E97794">
      <w:pPr>
        <w:rPr>
          <w:szCs w:val="24"/>
        </w:rPr>
      </w:pPr>
    </w:p>
    <w:p w14:paraId="182E55F3" w14:textId="77777777" w:rsidR="00E97794" w:rsidRPr="003D5C5A" w:rsidRDefault="00E97794" w:rsidP="00E97794">
      <w:pPr>
        <w:rPr>
          <w:szCs w:val="24"/>
        </w:rPr>
      </w:pPr>
      <w:r w:rsidRPr="003D5C5A">
        <w:rPr>
          <w:szCs w:val="24"/>
        </w:rPr>
        <w:t>Develop section for each ECM.</w:t>
      </w:r>
    </w:p>
    <w:p w14:paraId="44A4195A" w14:textId="77777777" w:rsidR="00E97794" w:rsidRPr="003D5C5A" w:rsidRDefault="00E97794" w:rsidP="00E97794">
      <w:pPr>
        <w:rPr>
          <w:szCs w:val="24"/>
        </w:rPr>
      </w:pPr>
    </w:p>
    <w:p w14:paraId="666D75DF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.3.1</w:t>
      </w:r>
      <w:r>
        <w:rPr>
          <w:b/>
          <w:szCs w:val="24"/>
        </w:rPr>
        <w:t xml:space="preserve">   </w:t>
      </w:r>
      <w:r w:rsidRPr="00F34AE7">
        <w:rPr>
          <w:b/>
          <w:szCs w:val="24"/>
          <w:u w:val="single"/>
        </w:rPr>
        <w:t xml:space="preserve">Overview of ECM, M&amp;V </w:t>
      </w:r>
      <w:r>
        <w:rPr>
          <w:b/>
          <w:szCs w:val="24"/>
          <w:u w:val="single"/>
        </w:rPr>
        <w:t>P</w:t>
      </w:r>
      <w:r w:rsidRPr="00F34AE7">
        <w:rPr>
          <w:b/>
          <w:szCs w:val="24"/>
          <w:u w:val="single"/>
        </w:rPr>
        <w:t>lan, and Savings Calculation for ECM</w:t>
      </w:r>
      <w:r w:rsidRPr="003D5C5A">
        <w:rPr>
          <w:b/>
          <w:szCs w:val="24"/>
        </w:rPr>
        <w:t xml:space="preserve"> </w:t>
      </w:r>
    </w:p>
    <w:p w14:paraId="104FE699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644E355A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Summarize the scope of work, location, and how cost savings are generated.  Describe source of all savings including energy, water, O&amp;M, and other (if applicable).</w:t>
      </w:r>
    </w:p>
    <w:p w14:paraId="27619942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6415177" w14:textId="77777777" w:rsidR="00E97794" w:rsidRPr="00C73D79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 xml:space="preserve">Specify the M&amp;V guideline and option used from the </w:t>
      </w:r>
      <w:r>
        <w:rPr>
          <w:szCs w:val="24"/>
        </w:rPr>
        <w:t xml:space="preserve">current </w:t>
      </w:r>
      <w:r w:rsidRPr="003D5C5A">
        <w:rPr>
          <w:szCs w:val="24"/>
        </w:rPr>
        <w:t xml:space="preserve">M&amp;V Guidelines:  Measurement </w:t>
      </w:r>
      <w:r>
        <w:rPr>
          <w:szCs w:val="24"/>
        </w:rPr>
        <w:t>and</w:t>
      </w:r>
      <w:r w:rsidRPr="003D5C5A">
        <w:rPr>
          <w:szCs w:val="24"/>
        </w:rPr>
        <w:t xml:space="preserve"> Verification for Federal Energy Projects, and </w:t>
      </w:r>
      <w:r>
        <w:rPr>
          <w:szCs w:val="24"/>
        </w:rPr>
        <w:t xml:space="preserve">the current version of </w:t>
      </w:r>
      <w:r w:rsidRPr="00C73D79">
        <w:rPr>
          <w:szCs w:val="24"/>
        </w:rPr>
        <w:t>the IPMVP.</w:t>
      </w:r>
    </w:p>
    <w:p w14:paraId="72DF2FEC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773E6DF0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C.</w:t>
      </w:r>
      <w:r w:rsidRPr="00C73D79">
        <w:rPr>
          <w:szCs w:val="24"/>
        </w:rPr>
        <w:tab/>
        <w:t>Provide an overview of M&amp;V Activities for ECM.  Explain intent of M&amp;V plan, including what is being verified.</w:t>
      </w:r>
    </w:p>
    <w:p w14:paraId="310C7E1C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474EBDA1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D.</w:t>
      </w:r>
      <w:r w:rsidRPr="00C73D79">
        <w:rPr>
          <w:szCs w:val="24"/>
        </w:rPr>
        <w:tab/>
        <w:t>Provide an overview of savings calculations methods for ECM.  Provide a general description of analysis methods used for savings calculations.</w:t>
      </w:r>
    </w:p>
    <w:p w14:paraId="32CDB1F0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183025F9" w14:textId="77777777" w:rsidR="00E97794" w:rsidRPr="00C73D79" w:rsidRDefault="00E97794" w:rsidP="00E97794">
      <w:pPr>
        <w:ind w:left="288" w:hanging="144"/>
        <w:rPr>
          <w:szCs w:val="24"/>
        </w:rPr>
      </w:pPr>
      <w:r w:rsidRPr="00C73D79">
        <w:rPr>
          <w:b/>
          <w:szCs w:val="24"/>
        </w:rPr>
        <w:t xml:space="preserve">J-8.3.2   </w:t>
      </w:r>
      <w:r w:rsidRPr="00C73D79">
        <w:rPr>
          <w:b/>
          <w:szCs w:val="24"/>
          <w:u w:val="single"/>
        </w:rPr>
        <w:t>Energy and Water Baseline Development</w:t>
      </w:r>
      <w:r w:rsidRPr="00C73D79">
        <w:rPr>
          <w:b/>
          <w:szCs w:val="24"/>
        </w:rPr>
        <w:t xml:space="preserve"> </w:t>
      </w:r>
      <w:r w:rsidRPr="00C73D79">
        <w:rPr>
          <w:szCs w:val="24"/>
        </w:rPr>
        <w:t>- Describe in general terms how the baseline for this ECM is defined.</w:t>
      </w:r>
    </w:p>
    <w:p w14:paraId="0A2D7683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0D2823C9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A.</w:t>
      </w:r>
      <w:r w:rsidRPr="00C73D79">
        <w:rPr>
          <w:szCs w:val="24"/>
        </w:rPr>
        <w:tab/>
        <w:t>Describe variables affecting baseline energy or water use.</w:t>
      </w:r>
    </w:p>
    <w:p w14:paraId="57F17F3B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66AAD086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>Include variables such as weather, operating hours, set point changes, etc.</w:t>
      </w:r>
    </w:p>
    <w:p w14:paraId="420E9991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2.</w:t>
      </w:r>
      <w:r w:rsidRPr="00C73D79">
        <w:rPr>
          <w:szCs w:val="24"/>
        </w:rPr>
        <w:tab/>
        <w:t>Describe how each variable will be quantified (e.g., measurements, monitoring, assumptions, manufacturer data, maintenance logs, engineering resources, etc.).</w:t>
      </w:r>
    </w:p>
    <w:p w14:paraId="4526374D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662466D4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B.</w:t>
      </w:r>
      <w:r w:rsidRPr="00C73D79">
        <w:rPr>
          <w:szCs w:val="24"/>
        </w:rPr>
        <w:tab/>
        <w:t>Define key system performance factors characterizing the baseline conditions.  Include factors such as comfort conditions, lighting intensities, temperature set points, etc.</w:t>
      </w:r>
    </w:p>
    <w:p w14:paraId="1D89B566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4700D07D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C.</w:t>
      </w:r>
      <w:r w:rsidRPr="00C73D79">
        <w:rPr>
          <w:szCs w:val="24"/>
        </w:rPr>
        <w:tab/>
        <w:t>Define requirements for Government witnessing of measurements if different than whole project data requirements included in Section J-8.2.3.</w:t>
      </w:r>
    </w:p>
    <w:p w14:paraId="054B1B5D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2D656AFF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D.</w:t>
      </w:r>
      <w:r w:rsidRPr="00C73D79">
        <w:rPr>
          <w:szCs w:val="24"/>
        </w:rPr>
        <w:tab/>
        <w:t>Provide details of baseline data collected, including:</w:t>
      </w:r>
    </w:p>
    <w:p w14:paraId="26C6728F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26259B16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>Parameters monitored / measured</w:t>
      </w:r>
    </w:p>
    <w:p w14:paraId="0BBB6B3E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2.</w:t>
      </w:r>
      <w:r w:rsidRPr="00C73D79">
        <w:rPr>
          <w:szCs w:val="24"/>
        </w:rPr>
        <w:tab/>
        <w:t>Details of equipment monitored (e.g., location, type, model, quantity, etc.)</w:t>
      </w:r>
    </w:p>
    <w:p w14:paraId="300DF19B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3.</w:t>
      </w:r>
      <w:r w:rsidRPr="00C73D79">
        <w:rPr>
          <w:szCs w:val="24"/>
        </w:rPr>
        <w:tab/>
        <w:t>Sampling plan, including details of usage groups and sample sizes</w:t>
      </w:r>
    </w:p>
    <w:p w14:paraId="21FA971C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4.</w:t>
      </w:r>
      <w:r w:rsidRPr="00C73D79">
        <w:rPr>
          <w:szCs w:val="24"/>
        </w:rPr>
        <w:tab/>
        <w:t>Duration, frequency, interval, and seasonal or other requirements of measurements</w:t>
      </w:r>
    </w:p>
    <w:p w14:paraId="2583D1CF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5.</w:t>
      </w:r>
      <w:r w:rsidRPr="00C73D79">
        <w:rPr>
          <w:szCs w:val="24"/>
        </w:rPr>
        <w:tab/>
        <w:t>Requirements to bring current equipment up to code standards</w:t>
      </w:r>
    </w:p>
    <w:p w14:paraId="4D14B45C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6.</w:t>
      </w:r>
      <w:r w:rsidRPr="00C73D79">
        <w:rPr>
          <w:szCs w:val="24"/>
        </w:rPr>
        <w:tab/>
        <w:t>Personnel, dates, and times of measurements</w:t>
      </w:r>
    </w:p>
    <w:p w14:paraId="2E58162C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7.</w:t>
      </w:r>
      <w:r w:rsidRPr="00C73D79">
        <w:rPr>
          <w:szCs w:val="24"/>
        </w:rPr>
        <w:tab/>
        <w:t>Proof of Government witnessing of measurements (if required)</w:t>
      </w:r>
    </w:p>
    <w:p w14:paraId="04576D48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8.</w:t>
      </w:r>
      <w:r w:rsidRPr="00C73D79">
        <w:rPr>
          <w:szCs w:val="24"/>
        </w:rPr>
        <w:tab/>
        <w:t>Monitoring equipment used</w:t>
      </w:r>
    </w:p>
    <w:p w14:paraId="290807B9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9.</w:t>
      </w:r>
      <w:r w:rsidRPr="00C73D79">
        <w:rPr>
          <w:szCs w:val="24"/>
        </w:rPr>
        <w:tab/>
        <w:t>Installation requirements for monitoring equipment (test plug for temperature sensors, straight pipe for flow measurement etc.)</w:t>
      </w:r>
    </w:p>
    <w:p w14:paraId="341D1043" w14:textId="77777777" w:rsidR="00E97794" w:rsidRPr="003D5C5A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10.</w:t>
      </w:r>
      <w:r w:rsidRPr="00C73D79">
        <w:rPr>
          <w:szCs w:val="24"/>
        </w:rPr>
        <w:tab/>
        <w:t>Certification of calibration/calibration procedures followed</w:t>
      </w:r>
    </w:p>
    <w:p w14:paraId="5A059BD3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11.</w:t>
      </w:r>
      <w:r w:rsidRPr="00C73D79">
        <w:rPr>
          <w:szCs w:val="24"/>
        </w:rPr>
        <w:tab/>
        <w:t>Expected accuracy of measurements/monitoring equipment</w:t>
      </w:r>
    </w:p>
    <w:p w14:paraId="2437E46A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12.</w:t>
      </w:r>
      <w:r w:rsidRPr="00C73D79">
        <w:rPr>
          <w:szCs w:val="24"/>
        </w:rPr>
        <w:tab/>
        <w:t>Quality control procedures used</w:t>
      </w:r>
    </w:p>
    <w:p w14:paraId="0F428C87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13.</w:t>
      </w:r>
      <w:r w:rsidRPr="00C73D79">
        <w:rPr>
          <w:szCs w:val="24"/>
        </w:rPr>
        <w:tab/>
        <w:t>Form of data (.</w:t>
      </w:r>
      <w:proofErr w:type="spellStart"/>
      <w:r w:rsidRPr="00C73D79">
        <w:rPr>
          <w:szCs w:val="24"/>
        </w:rPr>
        <w:t>xls</w:t>
      </w:r>
      <w:proofErr w:type="spellEnd"/>
      <w:r w:rsidRPr="00C73D79">
        <w:rPr>
          <w:szCs w:val="24"/>
        </w:rPr>
        <w:t>, .</w:t>
      </w:r>
      <w:proofErr w:type="spellStart"/>
      <w:r w:rsidRPr="00C73D79">
        <w:rPr>
          <w:szCs w:val="24"/>
        </w:rPr>
        <w:t>cvs</w:t>
      </w:r>
      <w:proofErr w:type="spellEnd"/>
      <w:r w:rsidRPr="00C73D79">
        <w:rPr>
          <w:szCs w:val="24"/>
        </w:rPr>
        <w:t>, etc.)</w:t>
      </w:r>
    </w:p>
    <w:p w14:paraId="0715DE9A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14.</w:t>
      </w:r>
      <w:r w:rsidRPr="00C73D79">
        <w:rPr>
          <w:szCs w:val="24"/>
        </w:rPr>
        <w:tab/>
        <w:t>Results of measurements (attach appendix and electronic forms as necessary)</w:t>
      </w:r>
    </w:p>
    <w:p w14:paraId="6D097F54" w14:textId="77777777" w:rsidR="00E97794" w:rsidRPr="003D5C5A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15.</w:t>
      </w:r>
      <w:r w:rsidRPr="00C73D79">
        <w:rPr>
          <w:szCs w:val="24"/>
        </w:rPr>
        <w:tab/>
        <w:t>Completed data</w:t>
      </w:r>
      <w:r w:rsidRPr="003D5C5A">
        <w:rPr>
          <w:szCs w:val="24"/>
        </w:rPr>
        <w:t xml:space="preserve"> collection forms, if used</w:t>
      </w:r>
    </w:p>
    <w:p w14:paraId="20669B00" w14:textId="77777777" w:rsidR="00E97794" w:rsidRDefault="00E97794" w:rsidP="00E97794">
      <w:pPr>
        <w:ind w:left="864" w:hanging="432"/>
        <w:rPr>
          <w:szCs w:val="24"/>
        </w:rPr>
      </w:pPr>
    </w:p>
    <w:p w14:paraId="1B550E9E" w14:textId="77777777" w:rsidR="00E97794" w:rsidRDefault="00E97794" w:rsidP="00E97794">
      <w:pPr>
        <w:widowControl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14:paraId="291E7F0B" w14:textId="77777777" w:rsidR="00E97794" w:rsidRPr="003D5C5A" w:rsidRDefault="00E97794" w:rsidP="00E97794">
      <w:pPr>
        <w:ind w:left="864" w:hanging="432"/>
        <w:rPr>
          <w:b/>
          <w:szCs w:val="24"/>
        </w:rPr>
      </w:pPr>
      <w:r w:rsidRPr="003D5C5A">
        <w:rPr>
          <w:b/>
          <w:szCs w:val="24"/>
        </w:rPr>
        <w:lastRenderedPageBreak/>
        <w:t>E.</w:t>
      </w:r>
      <w:r w:rsidRPr="003D5C5A">
        <w:rPr>
          <w:szCs w:val="24"/>
        </w:rPr>
        <w:tab/>
        <w:t>Provide details of baseline data analysis performed, including:</w:t>
      </w:r>
    </w:p>
    <w:p w14:paraId="11FC92F4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19E58D5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Analysis using results of measurements</w:t>
      </w:r>
    </w:p>
    <w:p w14:paraId="52C2B413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>Weather normalized regressions</w:t>
      </w:r>
    </w:p>
    <w:p w14:paraId="12832ECC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3.</w:t>
      </w:r>
      <w:r w:rsidRPr="003D5C5A">
        <w:rPr>
          <w:szCs w:val="24"/>
        </w:rPr>
        <w:tab/>
        <w:t>Weather data used and source of data</w:t>
      </w:r>
    </w:p>
    <w:p w14:paraId="4DA6FF2E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1A9874F6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.3.3   </w:t>
      </w:r>
      <w:r w:rsidRPr="00F34AE7">
        <w:rPr>
          <w:b/>
          <w:szCs w:val="24"/>
          <w:u w:val="single"/>
        </w:rPr>
        <w:t>Proposed Energy and Water Savings Calculations and Methodology</w:t>
      </w:r>
    </w:p>
    <w:p w14:paraId="65CBAE66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51EE5F43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Provide detail description of analysis methodology used.  Describe any data manipulation or analysis that was conducted prior to applying savings calculations.</w:t>
      </w:r>
    </w:p>
    <w:p w14:paraId="40C96FDF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AD59262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Detail all assumptions and sources of data, including all stipulated values used in calculations.</w:t>
      </w:r>
    </w:p>
    <w:p w14:paraId="3E5D814F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4368706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C.</w:t>
      </w:r>
      <w:r w:rsidRPr="003D5C5A">
        <w:rPr>
          <w:szCs w:val="24"/>
        </w:rPr>
        <w:tab/>
        <w:t>Include equations and technical details of all calculations made. (Use appendix and electronic format as necessary.) Include description of data format (headings, units, etc.).</w:t>
      </w:r>
    </w:p>
    <w:p w14:paraId="5AE6A40E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5D3093BC" w14:textId="77777777" w:rsidR="00E97794" w:rsidRPr="00C73D79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D.</w:t>
      </w:r>
      <w:r w:rsidRPr="003D5C5A">
        <w:rPr>
          <w:szCs w:val="24"/>
        </w:rPr>
        <w:tab/>
      </w:r>
      <w:r w:rsidRPr="00C73D79">
        <w:rPr>
          <w:szCs w:val="24"/>
        </w:rPr>
        <w:t>Include details of any savings or baseline changes that may be required.</w:t>
      </w:r>
    </w:p>
    <w:p w14:paraId="2BA08DA8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49673142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E.</w:t>
      </w:r>
      <w:r w:rsidRPr="00C73D79">
        <w:rPr>
          <w:szCs w:val="24"/>
        </w:rPr>
        <w:tab/>
        <w:t>Detail energy and water rates used to calculate cost savings.  Provide post-acceptance performance period energy and water rate adjustment factors, if different from those identified Section J-8.2.2.B.</w:t>
      </w:r>
    </w:p>
    <w:p w14:paraId="16D998E8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34CBAD49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F.</w:t>
      </w:r>
      <w:r w:rsidRPr="00C73D79">
        <w:rPr>
          <w:szCs w:val="24"/>
        </w:rPr>
        <w:tab/>
        <w:t xml:space="preserve">Detail proposed savings for this ECM for post-acceptance performance period.  Include J-8.3.6, Table 5 - Proposed Annual Savings for Each ECM. </w:t>
      </w:r>
    </w:p>
    <w:p w14:paraId="04C39B6C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5F2E1FCD" w14:textId="77777777" w:rsidR="00E97794" w:rsidRPr="00C73D79" w:rsidRDefault="00E97794" w:rsidP="00E97794">
      <w:pPr>
        <w:ind w:left="288" w:hanging="144"/>
        <w:rPr>
          <w:b/>
          <w:szCs w:val="24"/>
        </w:rPr>
      </w:pPr>
      <w:r w:rsidRPr="00C73D79">
        <w:rPr>
          <w:b/>
          <w:szCs w:val="24"/>
        </w:rPr>
        <w:t xml:space="preserve">J-8.3.4   </w:t>
      </w:r>
      <w:r w:rsidRPr="00C73D79">
        <w:rPr>
          <w:b/>
          <w:szCs w:val="24"/>
          <w:u w:val="single"/>
        </w:rPr>
        <w:t>Operations and Maintenance Cost Savings</w:t>
      </w:r>
    </w:p>
    <w:p w14:paraId="0786E3B4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5CDA16E7" w14:textId="77777777" w:rsidR="00E97794" w:rsidRPr="00C73D79" w:rsidRDefault="00E97794" w:rsidP="00E97794">
      <w:pPr>
        <w:ind w:left="864" w:hanging="432"/>
        <w:rPr>
          <w:b/>
          <w:szCs w:val="24"/>
        </w:rPr>
      </w:pPr>
      <w:r w:rsidRPr="00C73D79">
        <w:rPr>
          <w:b/>
          <w:szCs w:val="24"/>
        </w:rPr>
        <w:t>A.</w:t>
      </w:r>
      <w:r w:rsidRPr="00C73D79">
        <w:rPr>
          <w:szCs w:val="24"/>
        </w:rPr>
        <w:tab/>
        <w:t>Provide justification for O&amp;M cost savings, if applicable.</w:t>
      </w:r>
    </w:p>
    <w:p w14:paraId="35AD83B2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5CA20D18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>Describe how savings are generated</w:t>
      </w:r>
    </w:p>
    <w:p w14:paraId="4FDD2BDB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2.</w:t>
      </w:r>
      <w:r w:rsidRPr="00C73D79">
        <w:rPr>
          <w:szCs w:val="24"/>
        </w:rPr>
        <w:tab/>
        <w:t>Detail cost savings calculations.</w:t>
      </w:r>
    </w:p>
    <w:p w14:paraId="72E85E1A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576EFAB6" w14:textId="77777777" w:rsidR="00E97794" w:rsidRPr="00C73D79" w:rsidRDefault="00E97794" w:rsidP="00E97794">
      <w:pPr>
        <w:ind w:left="864" w:hanging="432"/>
        <w:rPr>
          <w:b/>
          <w:szCs w:val="24"/>
        </w:rPr>
      </w:pPr>
      <w:r w:rsidRPr="00C73D79">
        <w:rPr>
          <w:b/>
          <w:szCs w:val="24"/>
        </w:rPr>
        <w:t>B.</w:t>
      </w:r>
      <w:r w:rsidRPr="00C73D79">
        <w:rPr>
          <w:szCs w:val="24"/>
        </w:rPr>
        <w:tab/>
        <w:t>Provide post-acceptance performance period O&amp;M cost savings adjustment factors, if different from those identified in Section J-8.2.2.B.</w:t>
      </w:r>
    </w:p>
    <w:p w14:paraId="57950E47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0C51A4CB" w14:textId="77777777" w:rsidR="00E97794" w:rsidRPr="00C73D79" w:rsidRDefault="00E97794" w:rsidP="00E97794">
      <w:pPr>
        <w:ind w:left="288" w:hanging="144"/>
        <w:rPr>
          <w:b/>
          <w:szCs w:val="24"/>
        </w:rPr>
      </w:pPr>
      <w:r w:rsidRPr="00C73D79">
        <w:rPr>
          <w:b/>
          <w:szCs w:val="24"/>
        </w:rPr>
        <w:t xml:space="preserve">J-8.3.5   </w:t>
      </w:r>
      <w:r w:rsidRPr="00C73D79">
        <w:rPr>
          <w:b/>
          <w:szCs w:val="24"/>
          <w:u w:val="single"/>
        </w:rPr>
        <w:t>Details of other savings (if applicable)</w:t>
      </w:r>
    </w:p>
    <w:p w14:paraId="332BC1E9" w14:textId="77777777" w:rsidR="00E97794" w:rsidRPr="00C73D79" w:rsidRDefault="00E97794" w:rsidP="00E97794">
      <w:pPr>
        <w:ind w:left="288" w:hanging="144"/>
        <w:rPr>
          <w:szCs w:val="24"/>
        </w:rPr>
      </w:pPr>
    </w:p>
    <w:p w14:paraId="30BACA08" w14:textId="77777777" w:rsidR="00E97794" w:rsidRPr="003D5C5A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A.</w:t>
      </w:r>
      <w:r w:rsidRPr="00C73D79">
        <w:rPr>
          <w:szCs w:val="24"/>
        </w:rPr>
        <w:tab/>
        <w:t>Provide justification for cost savings, if applicable.</w:t>
      </w:r>
    </w:p>
    <w:p w14:paraId="08E56C34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474AB74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Describe how savings are generated.</w:t>
      </w:r>
    </w:p>
    <w:p w14:paraId="6AE2738E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>Detail cost savings calculations.</w:t>
      </w:r>
    </w:p>
    <w:p w14:paraId="0C77F671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135F73C" w14:textId="77777777" w:rsidR="00E97794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 xml:space="preserve">Provide post-acceptance performance period </w:t>
      </w:r>
      <w:r>
        <w:rPr>
          <w:szCs w:val="24"/>
        </w:rPr>
        <w:t>other</w:t>
      </w:r>
      <w:r w:rsidRPr="003D5C5A">
        <w:rPr>
          <w:szCs w:val="24"/>
        </w:rPr>
        <w:t xml:space="preserve"> cost savings adjustment factors, if different from </w:t>
      </w:r>
      <w:r w:rsidRPr="008A6C73">
        <w:rPr>
          <w:szCs w:val="24"/>
        </w:rPr>
        <w:t>those identified in Section J-</w:t>
      </w:r>
      <w:r>
        <w:rPr>
          <w:szCs w:val="24"/>
        </w:rPr>
        <w:t>8</w:t>
      </w:r>
      <w:r w:rsidRPr="008A6C73">
        <w:rPr>
          <w:szCs w:val="24"/>
        </w:rPr>
        <w:t>.2.2.B.</w:t>
      </w:r>
    </w:p>
    <w:p w14:paraId="3E5A9CC0" w14:textId="77777777" w:rsidR="00E97794" w:rsidRDefault="00E97794" w:rsidP="00E97794"/>
    <w:p w14:paraId="353C5794" w14:textId="77777777" w:rsidR="00E97794" w:rsidRDefault="00E97794" w:rsidP="00E97794">
      <w:pPr>
        <w:sectPr w:rsidR="00E97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F89CD5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lastRenderedPageBreak/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>.3.6</w:t>
      </w:r>
      <w:r>
        <w:rPr>
          <w:b/>
          <w:szCs w:val="24"/>
        </w:rPr>
        <w:t xml:space="preserve"> </w:t>
      </w:r>
      <w:r w:rsidRPr="003D5C5A">
        <w:rPr>
          <w:b/>
          <w:szCs w:val="24"/>
        </w:rPr>
        <w:t xml:space="preserve">  </w:t>
      </w:r>
      <w:r w:rsidRPr="00F34AE7">
        <w:rPr>
          <w:b/>
          <w:szCs w:val="24"/>
          <w:u w:val="single"/>
        </w:rPr>
        <w:t>Table 5 - Proposed Annual Savings for Each ECM</w:t>
      </w:r>
    </w:p>
    <w:p w14:paraId="6AA58FF0" w14:textId="77777777" w:rsidR="00E97794" w:rsidRPr="003D5C5A" w:rsidRDefault="00E97794" w:rsidP="00E97794">
      <w:pPr>
        <w:ind w:left="144"/>
        <w:rPr>
          <w:szCs w:val="24"/>
        </w:rPr>
      </w:pPr>
    </w:p>
    <w:p w14:paraId="6C8FCDFD" w14:textId="77777777" w:rsidR="00E97794" w:rsidRPr="003D5C5A" w:rsidRDefault="00E97794" w:rsidP="00E97794">
      <w:pPr>
        <w:ind w:left="144"/>
        <w:rPr>
          <w:szCs w:val="24"/>
        </w:rPr>
      </w:pPr>
      <w:r w:rsidRPr="003D5C5A">
        <w:rPr>
          <w:szCs w:val="24"/>
        </w:rPr>
        <w:t>[Include all applicable fuels/commodities for project, such as: electric energy, electric demand, natural gas, fuel oil, coal, water, etc.]</w:t>
      </w:r>
    </w:p>
    <w:tbl>
      <w:tblPr>
        <w:tblW w:w="4988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990"/>
        <w:gridCol w:w="809"/>
        <w:gridCol w:w="721"/>
        <w:gridCol w:w="742"/>
        <w:gridCol w:w="716"/>
        <w:gridCol w:w="1163"/>
        <w:gridCol w:w="708"/>
        <w:gridCol w:w="998"/>
        <w:gridCol w:w="894"/>
        <w:gridCol w:w="1163"/>
        <w:gridCol w:w="806"/>
        <w:gridCol w:w="1070"/>
        <w:gridCol w:w="1155"/>
      </w:tblGrid>
      <w:tr w:rsidR="00E97794" w:rsidRPr="00455513" w14:paraId="74C633EC" w14:textId="77777777" w:rsidTr="00E97794">
        <w:trPr>
          <w:trHeight w:val="787"/>
        </w:trPr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3DE6103" w14:textId="77777777" w:rsidR="00E97794" w:rsidRPr="00455513" w:rsidRDefault="00E97794" w:rsidP="00E97794"/>
        </w:tc>
        <w:tc>
          <w:tcPr>
            <w:tcW w:w="383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A4E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energy use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313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1293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use (kWh/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279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7762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energy cost,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287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A63F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demand* (kW/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277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88D6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Electric demand cost,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450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484AA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use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)**</w:t>
            </w:r>
          </w:p>
        </w:tc>
        <w:tc>
          <w:tcPr>
            <w:tcW w:w="274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183F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Natural gas cost,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DBFC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use (gallons/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346" w:type="pc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4E1B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Water cost,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2983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use (MMBtu/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)**</w:t>
            </w:r>
          </w:p>
        </w:tc>
        <w:tc>
          <w:tcPr>
            <w:tcW w:w="31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8047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 cost,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D6AC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Other energy-related O&amp;M costs,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6744C5" w14:textId="77777777" w:rsidR="00E97794" w:rsidRPr="00455513" w:rsidRDefault="00E97794" w:rsidP="00E97794">
            <w:pPr>
              <w:jc w:val="center"/>
              <w:rPr>
                <w:sz w:val="18"/>
              </w:rPr>
            </w:pPr>
            <w:r w:rsidRPr="00455513">
              <w:rPr>
                <w:sz w:val="18"/>
              </w:rPr>
              <w:t>Total costs, Year 1 ($/</w:t>
            </w:r>
            <w:proofErr w:type="spellStart"/>
            <w:r w:rsidRPr="00455513">
              <w:rPr>
                <w:sz w:val="18"/>
              </w:rPr>
              <w:t>yr</w:t>
            </w:r>
            <w:proofErr w:type="spellEnd"/>
            <w:r w:rsidRPr="00455513">
              <w:rPr>
                <w:sz w:val="18"/>
              </w:rPr>
              <w:t>)</w:t>
            </w:r>
          </w:p>
        </w:tc>
      </w:tr>
      <w:tr w:rsidR="00E97794" w:rsidRPr="00455513" w14:paraId="1C163B1B" w14:textId="77777777" w:rsidTr="00E97794">
        <w:trPr>
          <w:trHeight w:val="157"/>
        </w:trPr>
        <w:tc>
          <w:tcPr>
            <w:tcW w:w="38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C2D653" w14:textId="77777777" w:rsidR="00E97794" w:rsidRPr="00455513" w:rsidRDefault="00E97794" w:rsidP="00E97794">
            <w:r w:rsidRPr="00455513">
              <w:t>Baseline use</w:t>
            </w:r>
          </w:p>
        </w:tc>
        <w:tc>
          <w:tcPr>
            <w:tcW w:w="3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1614" w14:textId="77777777" w:rsidR="00E97794" w:rsidRPr="00455513" w:rsidRDefault="00E97794" w:rsidP="00E97794"/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D4B5" w14:textId="77777777" w:rsidR="00E97794" w:rsidRPr="00455513" w:rsidRDefault="00E97794" w:rsidP="00E97794"/>
        </w:tc>
        <w:tc>
          <w:tcPr>
            <w:tcW w:w="2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FC9E" w14:textId="77777777" w:rsidR="00E97794" w:rsidRPr="00455513" w:rsidRDefault="00E97794" w:rsidP="00E97794"/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2393" w14:textId="77777777" w:rsidR="00E97794" w:rsidRPr="00455513" w:rsidRDefault="00E97794" w:rsidP="00E97794"/>
        </w:tc>
        <w:tc>
          <w:tcPr>
            <w:tcW w:w="27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80A4" w14:textId="77777777" w:rsidR="00E97794" w:rsidRPr="00455513" w:rsidRDefault="00E97794" w:rsidP="00E97794">
            <w:pPr>
              <w:pStyle w:val="Head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DCEF" w14:textId="77777777" w:rsidR="00E97794" w:rsidRPr="00455513" w:rsidRDefault="00E97794" w:rsidP="00E97794"/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8FFE" w14:textId="77777777" w:rsidR="00E97794" w:rsidRPr="00455513" w:rsidRDefault="00E97794" w:rsidP="00E97794"/>
        </w:tc>
        <w:tc>
          <w:tcPr>
            <w:tcW w:w="3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F4F1" w14:textId="77777777" w:rsidR="00E97794" w:rsidRPr="00455513" w:rsidRDefault="00E97794" w:rsidP="00E97794"/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8A28" w14:textId="77777777" w:rsidR="00E97794" w:rsidRPr="00455513" w:rsidRDefault="00E97794" w:rsidP="00E97794"/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FABF" w14:textId="77777777" w:rsidR="00E97794" w:rsidRPr="00455513" w:rsidRDefault="00E97794" w:rsidP="00E97794"/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3F8A" w14:textId="77777777" w:rsidR="00E97794" w:rsidRPr="00455513" w:rsidRDefault="00E97794" w:rsidP="00E97794"/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55EB" w14:textId="77777777" w:rsidR="00E97794" w:rsidRPr="00455513" w:rsidRDefault="00E97794" w:rsidP="00E97794"/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CFE879" w14:textId="77777777" w:rsidR="00E97794" w:rsidRPr="00455513" w:rsidRDefault="00E97794" w:rsidP="00E97794"/>
        </w:tc>
      </w:tr>
      <w:tr w:rsidR="00E97794" w:rsidRPr="00455513" w14:paraId="13DBD3FB" w14:textId="77777777" w:rsidTr="00E97794">
        <w:trPr>
          <w:trHeight w:val="157"/>
        </w:trPr>
        <w:tc>
          <w:tcPr>
            <w:tcW w:w="38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E649C9" w14:textId="77777777" w:rsidR="00E97794" w:rsidRPr="00455513" w:rsidRDefault="00E97794" w:rsidP="00E97794">
            <w:r w:rsidRPr="00455513">
              <w:t>Post-installation use</w:t>
            </w:r>
          </w:p>
        </w:tc>
        <w:tc>
          <w:tcPr>
            <w:tcW w:w="3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68BA" w14:textId="77777777" w:rsidR="00E97794" w:rsidRPr="00455513" w:rsidRDefault="00E97794" w:rsidP="00E97794"/>
        </w:tc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9710" w14:textId="77777777" w:rsidR="00E97794" w:rsidRPr="00455513" w:rsidRDefault="00E97794" w:rsidP="00E97794"/>
        </w:tc>
        <w:tc>
          <w:tcPr>
            <w:tcW w:w="2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2572" w14:textId="77777777" w:rsidR="00E97794" w:rsidRPr="00455513" w:rsidRDefault="00E97794" w:rsidP="00E97794"/>
        </w:tc>
        <w:tc>
          <w:tcPr>
            <w:tcW w:w="2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37B7" w14:textId="77777777" w:rsidR="00E97794" w:rsidRPr="00455513" w:rsidRDefault="00E97794" w:rsidP="00E97794"/>
        </w:tc>
        <w:tc>
          <w:tcPr>
            <w:tcW w:w="27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5542" w14:textId="77777777" w:rsidR="00E97794" w:rsidRPr="00455513" w:rsidRDefault="00E97794" w:rsidP="00E97794"/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D11" w14:textId="77777777" w:rsidR="00E97794" w:rsidRPr="00455513" w:rsidRDefault="00E97794" w:rsidP="00E97794"/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DF79" w14:textId="77777777" w:rsidR="00E97794" w:rsidRPr="00455513" w:rsidRDefault="00E97794" w:rsidP="00E97794"/>
        </w:tc>
        <w:tc>
          <w:tcPr>
            <w:tcW w:w="3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E492" w14:textId="77777777" w:rsidR="00E97794" w:rsidRPr="00455513" w:rsidRDefault="00E97794" w:rsidP="00E97794"/>
        </w:tc>
        <w:tc>
          <w:tcPr>
            <w:tcW w:w="3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970C" w14:textId="77777777" w:rsidR="00E97794" w:rsidRPr="00455513" w:rsidRDefault="00E97794" w:rsidP="00E97794"/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7151" w14:textId="77777777" w:rsidR="00E97794" w:rsidRPr="00455513" w:rsidRDefault="00E97794" w:rsidP="00E97794"/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EE9D" w14:textId="77777777" w:rsidR="00E97794" w:rsidRPr="00455513" w:rsidRDefault="00E97794" w:rsidP="00E97794"/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F419" w14:textId="77777777" w:rsidR="00E97794" w:rsidRPr="00455513" w:rsidRDefault="00E97794" w:rsidP="00E97794"/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102EAE" w14:textId="77777777" w:rsidR="00E97794" w:rsidRPr="00455513" w:rsidRDefault="00E97794" w:rsidP="00E97794"/>
        </w:tc>
      </w:tr>
      <w:tr w:rsidR="00E97794" w:rsidRPr="00455513" w14:paraId="48DCFF57" w14:textId="77777777" w:rsidTr="00E97794">
        <w:trPr>
          <w:trHeight w:val="157"/>
        </w:trPr>
        <w:tc>
          <w:tcPr>
            <w:tcW w:w="38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6006F1" w14:textId="77777777" w:rsidR="00E97794" w:rsidRPr="00455513" w:rsidRDefault="00E97794" w:rsidP="00E97794">
            <w:r w:rsidRPr="00455513">
              <w:t>Savings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45AF" w14:textId="77777777" w:rsidR="00E97794" w:rsidRPr="00455513" w:rsidRDefault="00E97794" w:rsidP="00E97794"/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2769" w14:textId="77777777" w:rsidR="00E97794" w:rsidRPr="00455513" w:rsidRDefault="00E97794" w:rsidP="00E97794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302" w14:textId="77777777" w:rsidR="00E97794" w:rsidRPr="00455513" w:rsidRDefault="00E97794" w:rsidP="00E97794"/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F1BA" w14:textId="77777777" w:rsidR="00E97794" w:rsidRPr="00455513" w:rsidRDefault="00E97794" w:rsidP="00E97794"/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49C9" w14:textId="77777777" w:rsidR="00E97794" w:rsidRPr="00455513" w:rsidRDefault="00E97794" w:rsidP="00E97794"/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55FF" w14:textId="77777777" w:rsidR="00E97794" w:rsidRPr="00455513" w:rsidRDefault="00E97794" w:rsidP="00E97794"/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F765" w14:textId="77777777" w:rsidR="00E97794" w:rsidRPr="00455513" w:rsidRDefault="00E97794" w:rsidP="00E97794"/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CC6" w14:textId="77777777" w:rsidR="00E97794" w:rsidRPr="00455513" w:rsidRDefault="00E97794" w:rsidP="00E97794"/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E507" w14:textId="77777777" w:rsidR="00E97794" w:rsidRPr="00455513" w:rsidRDefault="00E97794" w:rsidP="00E97794"/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0301" w14:textId="77777777" w:rsidR="00E97794" w:rsidRPr="00455513" w:rsidRDefault="00E97794" w:rsidP="00E97794"/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FF74" w14:textId="77777777" w:rsidR="00E97794" w:rsidRPr="00455513" w:rsidRDefault="00E97794" w:rsidP="00E97794"/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C090" w14:textId="77777777" w:rsidR="00E97794" w:rsidRPr="00455513" w:rsidRDefault="00E97794" w:rsidP="00E97794"/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7D095D" w14:textId="77777777" w:rsidR="00E97794" w:rsidRPr="00455513" w:rsidRDefault="00E97794" w:rsidP="00E97794"/>
        </w:tc>
      </w:tr>
      <w:tr w:rsidR="00E97794" w:rsidRPr="00455513" w14:paraId="6A2E02EA" w14:textId="77777777" w:rsidTr="00E97794">
        <w:trPr>
          <w:trHeight w:val="16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613C87AE" w14:textId="77777777" w:rsidR="00E97794" w:rsidRPr="00280018" w:rsidRDefault="00E97794" w:rsidP="00E97794">
            <w:pPr>
              <w:rPr>
                <w:color w:val="D9D9D9" w:themeColor="background1" w:themeShade="D9"/>
              </w:rPr>
            </w:pPr>
          </w:p>
        </w:tc>
      </w:tr>
      <w:tr w:rsidR="00E97794" w:rsidRPr="00455513" w14:paraId="4FE31FD1" w14:textId="77777777" w:rsidTr="00E97794">
        <w:trPr>
          <w:trHeight w:val="16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32A9A5" w14:textId="77777777" w:rsidR="00E97794" w:rsidRPr="00280018" w:rsidRDefault="00E97794" w:rsidP="00E97794">
            <w:pPr>
              <w:rPr>
                <w:sz w:val="18"/>
                <w:szCs w:val="18"/>
              </w:rPr>
            </w:pPr>
            <w:r w:rsidRPr="00280018">
              <w:rPr>
                <w:sz w:val="18"/>
                <w:szCs w:val="18"/>
                <w:u w:val="single"/>
              </w:rPr>
              <w:t>Notes</w:t>
            </w:r>
            <w:r w:rsidRPr="00280018">
              <w:rPr>
                <w:sz w:val="18"/>
                <w:szCs w:val="18"/>
              </w:rPr>
              <w:t>:  MMBtu = 10</w:t>
            </w:r>
            <w:r w:rsidRPr="00280018">
              <w:rPr>
                <w:sz w:val="18"/>
                <w:szCs w:val="18"/>
                <w:vertAlign w:val="superscript"/>
              </w:rPr>
              <w:t>6</w:t>
            </w:r>
            <w:r w:rsidRPr="00280018">
              <w:rPr>
                <w:sz w:val="18"/>
                <w:szCs w:val="18"/>
              </w:rPr>
              <w:t xml:space="preserve"> Btu.  </w:t>
            </w:r>
          </w:p>
          <w:p w14:paraId="6CA2E23A" w14:textId="77777777" w:rsidR="00E97794" w:rsidRPr="00280018" w:rsidRDefault="00E97794" w:rsidP="00E97794">
            <w:pPr>
              <w:rPr>
                <w:sz w:val="18"/>
                <w:szCs w:val="18"/>
              </w:rPr>
            </w:pPr>
            <w:r w:rsidRPr="00280018">
              <w:rPr>
                <w:sz w:val="18"/>
                <w:szCs w:val="18"/>
              </w:rPr>
              <w:t>*Annual electric demand savings (kW/</w:t>
            </w:r>
            <w:proofErr w:type="spellStart"/>
            <w:r w:rsidRPr="00280018">
              <w:rPr>
                <w:sz w:val="18"/>
                <w:szCs w:val="18"/>
              </w:rPr>
              <w:t>yr</w:t>
            </w:r>
            <w:proofErr w:type="spellEnd"/>
            <w:r w:rsidRPr="00280018">
              <w:rPr>
                <w:sz w:val="18"/>
                <w:szCs w:val="18"/>
              </w:rPr>
              <w:t>) is the sum of the monthly demand savings.</w:t>
            </w:r>
          </w:p>
          <w:p w14:paraId="3FCDA942" w14:textId="77777777" w:rsidR="00E97794" w:rsidRPr="00455513" w:rsidRDefault="00E97794" w:rsidP="00E97794">
            <w:r w:rsidRPr="00280018">
              <w:rPr>
                <w:sz w:val="18"/>
                <w:szCs w:val="18"/>
              </w:rPr>
              <w:t>**If energy is reported in units other than MMBtu, provide a conversion factor to MMBtu for link to cost schedules (e.g., 0.003413 MMBtu/kWh).</w:t>
            </w:r>
          </w:p>
        </w:tc>
      </w:tr>
    </w:tbl>
    <w:p w14:paraId="574882C5" w14:textId="77777777" w:rsidR="00E97794" w:rsidRDefault="00E97794" w:rsidP="00E97794">
      <w:pPr>
        <w:ind w:left="288" w:hanging="144"/>
      </w:pPr>
    </w:p>
    <w:p w14:paraId="13CDA459" w14:textId="77777777" w:rsidR="00E97794" w:rsidRPr="003D5C5A" w:rsidRDefault="00E97794" w:rsidP="00E97794">
      <w:pPr>
        <w:ind w:left="288" w:hanging="144"/>
        <w:rPr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.3.7   </w:t>
      </w:r>
      <w:r w:rsidRPr="00F34AE7">
        <w:rPr>
          <w:b/>
          <w:szCs w:val="24"/>
          <w:u w:val="single"/>
        </w:rPr>
        <w:t>Post-Installation M&amp;V Activities</w:t>
      </w:r>
      <w:r w:rsidRPr="003D5C5A">
        <w:rPr>
          <w:szCs w:val="24"/>
        </w:rPr>
        <w:t xml:space="preserve"> - Describe the intent of post-installation verification activities, including what will be verified.</w:t>
      </w:r>
    </w:p>
    <w:p w14:paraId="5326A992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D442B92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Describe variables affecting post-installation energy or water use.</w:t>
      </w:r>
    </w:p>
    <w:p w14:paraId="0B48383D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6CA2387A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Include variables such as weather, operating hours, set point changes, etc.</w:t>
      </w:r>
    </w:p>
    <w:p w14:paraId="265D82A1" w14:textId="77777777" w:rsidR="00E97794" w:rsidRPr="00C73D79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 xml:space="preserve">Describe how each variable will be </w:t>
      </w:r>
      <w:r w:rsidRPr="00C73D79">
        <w:rPr>
          <w:szCs w:val="24"/>
        </w:rPr>
        <w:t>quantified (e.g., measurements, monitoring, assumptions, manufacturer data, maintenance logs, engineering resources, etc.).</w:t>
      </w:r>
    </w:p>
    <w:p w14:paraId="6C6919F3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171579B7" w14:textId="77777777" w:rsidR="00E97794" w:rsidRPr="003D5C5A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B.</w:t>
      </w:r>
      <w:r w:rsidRPr="00C73D79">
        <w:rPr>
          <w:szCs w:val="24"/>
        </w:rPr>
        <w:tab/>
        <w:t>Define key system performance factors characterizing the post</w:t>
      </w:r>
      <w:r w:rsidRPr="003D5C5A">
        <w:rPr>
          <w:szCs w:val="24"/>
        </w:rPr>
        <w:t>-installation conditions such as lighting intensities, temperature set points, etc.</w:t>
      </w:r>
    </w:p>
    <w:p w14:paraId="2DEB0D77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D70599C" w14:textId="77777777" w:rsidR="00E97794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C.</w:t>
      </w:r>
      <w:r w:rsidRPr="003D5C5A">
        <w:rPr>
          <w:szCs w:val="24"/>
        </w:rPr>
        <w:tab/>
        <w:t xml:space="preserve">Define requirements for Government witnessing of measurements if different than whole project data requirements </w:t>
      </w:r>
      <w:r>
        <w:rPr>
          <w:szCs w:val="24"/>
        </w:rPr>
        <w:t>identified</w:t>
      </w:r>
      <w:r w:rsidRPr="003D5C5A">
        <w:rPr>
          <w:szCs w:val="24"/>
        </w:rPr>
        <w:t xml:space="preserve"> in Section </w:t>
      </w:r>
      <w:r>
        <w:rPr>
          <w:szCs w:val="24"/>
        </w:rPr>
        <w:t>J-8.2.3</w:t>
      </w:r>
      <w:r w:rsidRPr="003D5C5A">
        <w:rPr>
          <w:szCs w:val="24"/>
        </w:rPr>
        <w:t>.</w:t>
      </w:r>
    </w:p>
    <w:p w14:paraId="4A2A852C" w14:textId="77777777" w:rsidR="00E97794" w:rsidRDefault="00E97794" w:rsidP="00E97794">
      <w:pPr>
        <w:ind w:left="864" w:hanging="432"/>
        <w:rPr>
          <w:szCs w:val="24"/>
        </w:rPr>
      </w:pPr>
    </w:p>
    <w:p w14:paraId="5C43B81B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D.</w:t>
      </w:r>
      <w:r w:rsidRPr="003D5C5A">
        <w:rPr>
          <w:szCs w:val="24"/>
        </w:rPr>
        <w:tab/>
        <w:t>Provide details of post-installation data to be collected, including:</w:t>
      </w:r>
    </w:p>
    <w:p w14:paraId="2CFADCD2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2EF6252E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Parameters to be monitored</w:t>
      </w:r>
      <w:r>
        <w:rPr>
          <w:szCs w:val="24"/>
        </w:rPr>
        <w:t>;</w:t>
      </w:r>
    </w:p>
    <w:p w14:paraId="33FD14BA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>Details of equipment to be monitored (location, type, model, quantity, etc.)</w:t>
      </w:r>
      <w:r>
        <w:rPr>
          <w:szCs w:val="24"/>
        </w:rPr>
        <w:t>;</w:t>
      </w:r>
    </w:p>
    <w:p w14:paraId="0F10F432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3.</w:t>
      </w:r>
      <w:r w:rsidRPr="003D5C5A">
        <w:rPr>
          <w:szCs w:val="24"/>
        </w:rPr>
        <w:tab/>
        <w:t>Sampling plan, including details of usage groups and sample sizes</w:t>
      </w:r>
      <w:r>
        <w:rPr>
          <w:szCs w:val="24"/>
        </w:rPr>
        <w:t>;</w:t>
      </w:r>
    </w:p>
    <w:p w14:paraId="1874E6BA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4.</w:t>
      </w:r>
      <w:r w:rsidRPr="003D5C5A">
        <w:rPr>
          <w:szCs w:val="24"/>
        </w:rPr>
        <w:tab/>
        <w:t>Duration, frequency, interval, and seasonal or other requirements of measurements</w:t>
      </w:r>
      <w:r>
        <w:rPr>
          <w:szCs w:val="24"/>
        </w:rPr>
        <w:t>;</w:t>
      </w:r>
    </w:p>
    <w:p w14:paraId="57C428C3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5.</w:t>
      </w:r>
      <w:r w:rsidRPr="003D5C5A">
        <w:rPr>
          <w:szCs w:val="24"/>
        </w:rPr>
        <w:tab/>
        <w:t>Monitoring equipment to be used</w:t>
      </w:r>
      <w:r>
        <w:rPr>
          <w:szCs w:val="24"/>
        </w:rPr>
        <w:t>;</w:t>
      </w:r>
    </w:p>
    <w:p w14:paraId="1B5CADB7" w14:textId="77777777" w:rsidR="00E97794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6.</w:t>
      </w:r>
      <w:r w:rsidRPr="003D5C5A">
        <w:rPr>
          <w:szCs w:val="24"/>
        </w:rPr>
        <w:tab/>
        <w:t>Installation requirements for monitoring equipment</w:t>
      </w:r>
      <w:r>
        <w:rPr>
          <w:szCs w:val="24"/>
        </w:rPr>
        <w:t>;</w:t>
      </w:r>
    </w:p>
    <w:p w14:paraId="4D80F609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7.</w:t>
      </w:r>
      <w:r w:rsidRPr="003D5C5A">
        <w:rPr>
          <w:szCs w:val="24"/>
        </w:rPr>
        <w:tab/>
        <w:t>Calibration requirements/procedures</w:t>
      </w:r>
      <w:r>
        <w:rPr>
          <w:szCs w:val="24"/>
        </w:rPr>
        <w:t>;</w:t>
      </w:r>
    </w:p>
    <w:p w14:paraId="676B85B8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8.</w:t>
      </w:r>
      <w:r w:rsidRPr="003D5C5A">
        <w:rPr>
          <w:szCs w:val="24"/>
        </w:rPr>
        <w:tab/>
        <w:t>Expected accuracy of measurements/monitoring equipment</w:t>
      </w:r>
      <w:r>
        <w:rPr>
          <w:szCs w:val="24"/>
        </w:rPr>
        <w:t>;</w:t>
      </w:r>
    </w:p>
    <w:p w14:paraId="22F5C481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4980487A" w14:textId="77777777" w:rsidR="00E97794" w:rsidRDefault="00E97794" w:rsidP="00E97794">
      <w:pPr>
        <w:ind w:left="864" w:hanging="432"/>
        <w:rPr>
          <w:b/>
          <w:szCs w:val="24"/>
        </w:rPr>
        <w:sectPr w:rsidR="00E97794" w:rsidSect="00E97794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59695253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lastRenderedPageBreak/>
        <w:t>9.</w:t>
      </w:r>
      <w:r w:rsidRPr="003D5C5A">
        <w:rPr>
          <w:szCs w:val="24"/>
        </w:rPr>
        <w:tab/>
        <w:t>Quality control procedures to be used</w:t>
      </w:r>
      <w:r>
        <w:rPr>
          <w:szCs w:val="24"/>
        </w:rPr>
        <w:t>;</w:t>
      </w:r>
    </w:p>
    <w:p w14:paraId="38882A78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10.</w:t>
      </w:r>
      <w:r w:rsidRPr="003D5C5A">
        <w:rPr>
          <w:szCs w:val="24"/>
        </w:rPr>
        <w:tab/>
        <w:t>Form of data to be collected (.</w:t>
      </w:r>
      <w:proofErr w:type="spellStart"/>
      <w:r w:rsidRPr="003D5C5A">
        <w:rPr>
          <w:szCs w:val="24"/>
        </w:rPr>
        <w:t>xls</w:t>
      </w:r>
      <w:proofErr w:type="spellEnd"/>
      <w:r w:rsidRPr="003D5C5A">
        <w:rPr>
          <w:szCs w:val="24"/>
        </w:rPr>
        <w:t>, .</w:t>
      </w:r>
      <w:proofErr w:type="spellStart"/>
      <w:r w:rsidRPr="003D5C5A">
        <w:rPr>
          <w:szCs w:val="24"/>
        </w:rPr>
        <w:t>cvs</w:t>
      </w:r>
      <w:proofErr w:type="spellEnd"/>
      <w:r w:rsidRPr="003D5C5A">
        <w:rPr>
          <w:szCs w:val="24"/>
        </w:rPr>
        <w:t>, etc.)</w:t>
      </w:r>
      <w:r>
        <w:rPr>
          <w:szCs w:val="24"/>
        </w:rPr>
        <w:t>; and</w:t>
      </w:r>
    </w:p>
    <w:p w14:paraId="5AD22225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11.</w:t>
      </w:r>
      <w:r w:rsidRPr="003D5C5A">
        <w:rPr>
          <w:szCs w:val="24"/>
        </w:rPr>
        <w:tab/>
        <w:t>Sample data collection forms (optional)</w:t>
      </w:r>
      <w:r>
        <w:rPr>
          <w:szCs w:val="24"/>
        </w:rPr>
        <w:t>.</w:t>
      </w:r>
    </w:p>
    <w:p w14:paraId="4A74DC81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03C0C65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E.</w:t>
      </w:r>
      <w:r w:rsidRPr="003D5C5A">
        <w:rPr>
          <w:szCs w:val="24"/>
        </w:rPr>
        <w:tab/>
        <w:t>Detail data analysis to be performed.</w:t>
      </w:r>
    </w:p>
    <w:p w14:paraId="1AB435C4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0E7F6717" w14:textId="77777777" w:rsidR="00E97794" w:rsidRPr="003D5C5A" w:rsidRDefault="00E97794" w:rsidP="00E97794">
      <w:pPr>
        <w:ind w:left="288" w:hanging="144"/>
        <w:rPr>
          <w:b/>
          <w:szCs w:val="24"/>
        </w:rPr>
      </w:pPr>
      <w:r w:rsidRPr="003D5C5A">
        <w:rPr>
          <w:b/>
          <w:szCs w:val="24"/>
        </w:rPr>
        <w:t>J-</w:t>
      </w:r>
      <w:r>
        <w:rPr>
          <w:b/>
          <w:szCs w:val="24"/>
        </w:rPr>
        <w:t>8</w:t>
      </w:r>
      <w:r w:rsidRPr="003D5C5A">
        <w:rPr>
          <w:b/>
          <w:szCs w:val="24"/>
        </w:rPr>
        <w:t xml:space="preserve">.3.8   </w:t>
      </w:r>
      <w:r w:rsidRPr="00F34AE7">
        <w:rPr>
          <w:b/>
          <w:szCs w:val="24"/>
          <w:u w:val="single"/>
        </w:rPr>
        <w:t>Post-Acceptance Performance Period Verification Activities</w:t>
      </w:r>
    </w:p>
    <w:p w14:paraId="48A298C6" w14:textId="77777777" w:rsidR="00E97794" w:rsidRPr="003D5C5A" w:rsidRDefault="00E97794" w:rsidP="00E97794">
      <w:pPr>
        <w:ind w:left="288" w:hanging="144"/>
        <w:rPr>
          <w:szCs w:val="24"/>
        </w:rPr>
      </w:pPr>
    </w:p>
    <w:p w14:paraId="20CBBF58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A.</w:t>
      </w:r>
      <w:r w:rsidRPr="003D5C5A">
        <w:rPr>
          <w:szCs w:val="24"/>
        </w:rPr>
        <w:tab/>
        <w:t>Describe variables affecting post-acceptance performance period energy or water use.</w:t>
      </w:r>
    </w:p>
    <w:p w14:paraId="43785D86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7BA8AD40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1.</w:t>
      </w:r>
      <w:r w:rsidRPr="003D5C5A">
        <w:rPr>
          <w:szCs w:val="24"/>
        </w:rPr>
        <w:tab/>
        <w:t>Include variables such as weather, operating hours, set point changes, etc.</w:t>
      </w:r>
    </w:p>
    <w:p w14:paraId="110B6CB6" w14:textId="77777777" w:rsidR="00E97794" w:rsidRPr="003D5C5A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 xml:space="preserve">Describe how each variable will be quantified </w:t>
      </w:r>
      <w:r>
        <w:rPr>
          <w:szCs w:val="24"/>
        </w:rPr>
        <w:t>(e</w:t>
      </w:r>
      <w:r w:rsidRPr="003D5C5A">
        <w:rPr>
          <w:szCs w:val="24"/>
        </w:rPr>
        <w:t>.</w:t>
      </w:r>
      <w:r>
        <w:rPr>
          <w:szCs w:val="24"/>
        </w:rPr>
        <w:t>g</w:t>
      </w:r>
      <w:r w:rsidRPr="003D5C5A">
        <w:rPr>
          <w:szCs w:val="24"/>
        </w:rPr>
        <w:t>., measurements, monitoring, assumptions, manufacturer data, maintenance logs, engineering resources, etc.</w:t>
      </w:r>
      <w:r>
        <w:rPr>
          <w:szCs w:val="24"/>
        </w:rPr>
        <w:t>).</w:t>
      </w:r>
    </w:p>
    <w:p w14:paraId="7E562A5A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4AA3AD4A" w14:textId="77777777" w:rsidR="00E97794" w:rsidRPr="003D5C5A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B.</w:t>
      </w:r>
      <w:r w:rsidRPr="003D5C5A">
        <w:rPr>
          <w:szCs w:val="24"/>
        </w:rPr>
        <w:tab/>
        <w:t>Define key system performance factors characterizing the post-acceptance performance period conditions.  Include factors such as comfort conditions, lighting intensities, temperature set points, etc.</w:t>
      </w:r>
    </w:p>
    <w:p w14:paraId="043BCD9F" w14:textId="77777777" w:rsidR="00E97794" w:rsidRPr="003D5C5A" w:rsidRDefault="00E97794" w:rsidP="00E97794">
      <w:pPr>
        <w:ind w:left="864" w:hanging="432"/>
        <w:rPr>
          <w:szCs w:val="24"/>
        </w:rPr>
      </w:pPr>
    </w:p>
    <w:p w14:paraId="054C0928" w14:textId="77777777" w:rsidR="00E97794" w:rsidRPr="00C73D79" w:rsidRDefault="00E97794" w:rsidP="00E97794">
      <w:pPr>
        <w:ind w:left="864" w:hanging="432"/>
        <w:rPr>
          <w:szCs w:val="24"/>
        </w:rPr>
      </w:pPr>
      <w:r w:rsidRPr="003D5C5A">
        <w:rPr>
          <w:b/>
          <w:szCs w:val="24"/>
        </w:rPr>
        <w:t>C.</w:t>
      </w:r>
      <w:r w:rsidRPr="003D5C5A">
        <w:rPr>
          <w:szCs w:val="24"/>
        </w:rPr>
        <w:tab/>
        <w:t xml:space="preserve">Describe the intent of post-acceptance performance period verification </w:t>
      </w:r>
      <w:r w:rsidRPr="00C73D79">
        <w:rPr>
          <w:szCs w:val="24"/>
        </w:rPr>
        <w:t>activities, including what will be verified.</w:t>
      </w:r>
    </w:p>
    <w:p w14:paraId="51080671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3BEBFEC2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D.</w:t>
      </w:r>
      <w:r w:rsidRPr="00C73D79">
        <w:rPr>
          <w:szCs w:val="24"/>
        </w:rPr>
        <w:tab/>
        <w:t>Provide detailed schedule of post-acceptance performance period verification activities and inspections.</w:t>
      </w:r>
    </w:p>
    <w:p w14:paraId="67992CEB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7A5D2868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E.</w:t>
      </w:r>
      <w:r w:rsidRPr="00C73D79">
        <w:rPr>
          <w:szCs w:val="24"/>
        </w:rPr>
        <w:tab/>
        <w:t>Define requirements for Government witnessing of measurements if different than whole project data requirements included in Section J-8.2.3.</w:t>
      </w:r>
    </w:p>
    <w:p w14:paraId="62E41358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62C6F0A8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F.</w:t>
      </w:r>
      <w:r w:rsidRPr="00C73D79">
        <w:rPr>
          <w:szCs w:val="24"/>
        </w:rPr>
        <w:tab/>
        <w:t>Provide details of post-acceptance performance period data to be collected, including:</w:t>
      </w:r>
    </w:p>
    <w:p w14:paraId="050B4722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1CB49E9F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>Parameters to be monitored</w:t>
      </w:r>
    </w:p>
    <w:p w14:paraId="5836073D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2.</w:t>
      </w:r>
      <w:r w:rsidRPr="00C73D79">
        <w:rPr>
          <w:szCs w:val="24"/>
        </w:rPr>
        <w:tab/>
        <w:t>Details of equipment to be monitored (location, type, model, quantity, etc.)</w:t>
      </w:r>
    </w:p>
    <w:p w14:paraId="2BC081F5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3.</w:t>
      </w:r>
      <w:r w:rsidRPr="00C73D79">
        <w:rPr>
          <w:szCs w:val="24"/>
        </w:rPr>
        <w:tab/>
        <w:t>Sampling plan, including details of usage groups and sample sizes</w:t>
      </w:r>
    </w:p>
    <w:p w14:paraId="134662D5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4.</w:t>
      </w:r>
      <w:r w:rsidRPr="00C73D79">
        <w:rPr>
          <w:szCs w:val="24"/>
        </w:rPr>
        <w:tab/>
        <w:t>Duration, frequency, interval, and seasonal or other requirements of measurements</w:t>
      </w:r>
    </w:p>
    <w:p w14:paraId="0E4A3C28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5.</w:t>
      </w:r>
      <w:r w:rsidRPr="00C73D79">
        <w:rPr>
          <w:szCs w:val="24"/>
        </w:rPr>
        <w:tab/>
        <w:t>Monitoring equipment to be used</w:t>
      </w:r>
    </w:p>
    <w:p w14:paraId="50F2758A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6.</w:t>
      </w:r>
      <w:r w:rsidRPr="00C73D79">
        <w:rPr>
          <w:szCs w:val="24"/>
        </w:rPr>
        <w:tab/>
        <w:t>Installation requirements for monitoring equipment</w:t>
      </w:r>
    </w:p>
    <w:p w14:paraId="00941304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7.</w:t>
      </w:r>
      <w:r w:rsidRPr="00C73D79">
        <w:rPr>
          <w:szCs w:val="24"/>
        </w:rPr>
        <w:tab/>
        <w:t>Calibration requirements/procedures</w:t>
      </w:r>
    </w:p>
    <w:p w14:paraId="4BAA38CC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8.</w:t>
      </w:r>
      <w:r w:rsidRPr="00C73D79">
        <w:rPr>
          <w:szCs w:val="24"/>
        </w:rPr>
        <w:tab/>
        <w:t>Expected accuracy of measurements/monitoring equipment</w:t>
      </w:r>
    </w:p>
    <w:p w14:paraId="5C51DABA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9.</w:t>
      </w:r>
      <w:r w:rsidRPr="00C73D79">
        <w:rPr>
          <w:szCs w:val="24"/>
        </w:rPr>
        <w:tab/>
        <w:t>Quality control procedures to be used</w:t>
      </w:r>
    </w:p>
    <w:p w14:paraId="4B40F719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10.</w:t>
      </w:r>
      <w:r w:rsidRPr="00C73D79">
        <w:rPr>
          <w:szCs w:val="24"/>
        </w:rPr>
        <w:tab/>
        <w:t>Form of data to be collected (.</w:t>
      </w:r>
      <w:proofErr w:type="spellStart"/>
      <w:r w:rsidRPr="00C73D79">
        <w:rPr>
          <w:szCs w:val="24"/>
        </w:rPr>
        <w:t>xls</w:t>
      </w:r>
      <w:proofErr w:type="spellEnd"/>
      <w:r w:rsidRPr="00C73D79">
        <w:rPr>
          <w:szCs w:val="24"/>
        </w:rPr>
        <w:t>, .</w:t>
      </w:r>
      <w:proofErr w:type="spellStart"/>
      <w:r w:rsidRPr="00C73D79">
        <w:rPr>
          <w:szCs w:val="24"/>
        </w:rPr>
        <w:t>cvs</w:t>
      </w:r>
      <w:proofErr w:type="spellEnd"/>
      <w:r w:rsidRPr="00C73D79">
        <w:rPr>
          <w:szCs w:val="24"/>
        </w:rPr>
        <w:t>, etc.)</w:t>
      </w:r>
    </w:p>
    <w:p w14:paraId="165458A5" w14:textId="77777777" w:rsidR="00E97794" w:rsidRPr="00C73D79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11.</w:t>
      </w:r>
      <w:r w:rsidRPr="00C73D79">
        <w:rPr>
          <w:szCs w:val="24"/>
        </w:rPr>
        <w:tab/>
        <w:t>Sample data collection forms (optional)</w:t>
      </w:r>
    </w:p>
    <w:p w14:paraId="3CD96E42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7C67BC47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G.</w:t>
      </w:r>
      <w:r w:rsidRPr="00C73D79">
        <w:rPr>
          <w:szCs w:val="24"/>
        </w:rPr>
        <w:tab/>
        <w:t>Detail data analysis to be performed.</w:t>
      </w:r>
    </w:p>
    <w:p w14:paraId="32AEFBFC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7E05C6B0" w14:textId="77777777" w:rsidR="00E97794" w:rsidRPr="00C73D79" w:rsidRDefault="00E97794" w:rsidP="00E97794">
      <w:pPr>
        <w:ind w:left="864" w:hanging="432"/>
        <w:rPr>
          <w:szCs w:val="24"/>
        </w:rPr>
      </w:pPr>
      <w:r w:rsidRPr="00C73D79">
        <w:rPr>
          <w:b/>
          <w:szCs w:val="24"/>
        </w:rPr>
        <w:t>H.</w:t>
      </w:r>
      <w:r w:rsidRPr="00C73D79">
        <w:rPr>
          <w:szCs w:val="24"/>
        </w:rPr>
        <w:tab/>
        <w:t>Define operations, preventive maintenance, repair, and replacement reporting requirements.</w:t>
      </w:r>
    </w:p>
    <w:p w14:paraId="3EA44D77" w14:textId="77777777" w:rsidR="00E97794" w:rsidRPr="00C73D79" w:rsidRDefault="00E97794" w:rsidP="00E97794">
      <w:pPr>
        <w:ind w:left="864" w:hanging="432"/>
        <w:rPr>
          <w:szCs w:val="24"/>
        </w:rPr>
      </w:pPr>
    </w:p>
    <w:p w14:paraId="403CAE10" w14:textId="77777777" w:rsidR="00E97794" w:rsidRPr="003D5C5A" w:rsidRDefault="00E97794" w:rsidP="00E97794">
      <w:pPr>
        <w:ind w:left="1296" w:hanging="432"/>
        <w:rPr>
          <w:szCs w:val="24"/>
        </w:rPr>
      </w:pPr>
      <w:r w:rsidRPr="00C73D79">
        <w:rPr>
          <w:szCs w:val="24"/>
        </w:rPr>
        <w:t>1.</w:t>
      </w:r>
      <w:r w:rsidRPr="00C73D79">
        <w:rPr>
          <w:szCs w:val="24"/>
        </w:rPr>
        <w:tab/>
        <w:t xml:space="preserve">Detail verification activities and reporting responsibilities of </w:t>
      </w:r>
      <w:r w:rsidRPr="00C73D79">
        <w:rPr>
          <w:color w:val="000000"/>
        </w:rPr>
        <w:t>Government</w:t>
      </w:r>
      <w:r w:rsidRPr="00C73D79">
        <w:rPr>
          <w:szCs w:val="24"/>
        </w:rPr>
        <w:t xml:space="preserve"> and contractor (ESCO) on operations, preventive maintenance, repair, and replacement items.</w:t>
      </w:r>
    </w:p>
    <w:p w14:paraId="72EE81DD" w14:textId="77777777" w:rsidR="00E97794" w:rsidRDefault="00E97794" w:rsidP="00E97794">
      <w:pPr>
        <w:ind w:left="1296" w:hanging="432"/>
        <w:rPr>
          <w:szCs w:val="24"/>
        </w:rPr>
      </w:pPr>
      <w:r w:rsidRPr="003D5C5A">
        <w:rPr>
          <w:szCs w:val="24"/>
        </w:rPr>
        <w:t>2.</w:t>
      </w:r>
      <w:r w:rsidRPr="003D5C5A">
        <w:rPr>
          <w:szCs w:val="24"/>
        </w:rPr>
        <w:tab/>
        <w:t>Define reporting schedule, if different than in glob</w:t>
      </w:r>
      <w:r w:rsidRPr="000A0ADB">
        <w:rPr>
          <w:szCs w:val="24"/>
        </w:rPr>
        <w:t>al Section J-8.2.4.</w:t>
      </w:r>
    </w:p>
    <w:p w14:paraId="42F8E443" w14:textId="77777777" w:rsidR="00E97794" w:rsidRDefault="00E97794" w:rsidP="00E97794"/>
    <w:p w14:paraId="6159A43F" w14:textId="77777777" w:rsidR="00E97794" w:rsidRDefault="00E97794" w:rsidP="00E97794"/>
    <w:p w14:paraId="46FEF0C9" w14:textId="77777777" w:rsidR="00E97794" w:rsidRDefault="00E97794" w:rsidP="00E97794"/>
    <w:p w14:paraId="3D681813" w14:textId="77777777" w:rsidR="00E97794" w:rsidRPr="002B367F" w:rsidRDefault="00E97794" w:rsidP="00E97794">
      <w:pPr>
        <w:jc w:val="center"/>
      </w:pPr>
      <w:r>
        <w:t>[END OF ATTACHMENT J-8]</w:t>
      </w:r>
    </w:p>
    <w:p w14:paraId="5EDB38B8" w14:textId="343AD9A2" w:rsidR="00E97794" w:rsidRDefault="00E97794">
      <w:pPr>
        <w:widowControl/>
        <w:autoSpaceDE/>
        <w:autoSpaceDN/>
        <w:adjustRightInd/>
      </w:pPr>
    </w:p>
    <w:sectPr w:rsidR="00E97794" w:rsidSect="00AF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FCB0" w14:textId="77777777" w:rsidR="00755DBB" w:rsidRDefault="00755DBB">
      <w:r>
        <w:separator/>
      </w:r>
    </w:p>
  </w:endnote>
  <w:endnote w:type="continuationSeparator" w:id="0">
    <w:p w14:paraId="630016E7" w14:textId="77777777" w:rsidR="00755DBB" w:rsidRDefault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4433" w14:textId="77777777" w:rsidR="00B53289" w:rsidRDefault="00B532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BE3F0" w14:textId="77777777" w:rsidR="00E15227" w:rsidRDefault="00E152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1BE76" w14:textId="77777777" w:rsidR="00B53289" w:rsidRDefault="00B53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87463" w14:textId="77777777" w:rsidR="00755DBB" w:rsidRDefault="00755DBB">
      <w:r>
        <w:separator/>
      </w:r>
    </w:p>
  </w:footnote>
  <w:footnote w:type="continuationSeparator" w:id="0">
    <w:p w14:paraId="30CEF5F9" w14:textId="77777777" w:rsidR="00755DBB" w:rsidRDefault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1541" w14:textId="77777777" w:rsidR="00B53289" w:rsidRDefault="00B532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BA7B" w14:textId="6D41296F" w:rsidR="00E15227" w:rsidRPr="00387898" w:rsidRDefault="00B53289" w:rsidP="00E97794">
    <w:pPr>
      <w:pStyle w:val="Header"/>
      <w:rPr>
        <w:sz w:val="20"/>
        <w:szCs w:val="20"/>
      </w:rPr>
    </w:pPr>
    <w:r>
      <w:rPr>
        <w:sz w:val="20"/>
        <w:szCs w:val="20"/>
      </w:rPr>
      <w:t xml:space="preserve">2017 </w:t>
    </w:r>
    <w:r w:rsidR="00E15227" w:rsidRPr="00387898">
      <w:rPr>
        <w:sz w:val="20"/>
        <w:szCs w:val="20"/>
      </w:rPr>
      <w:t>DOE Energy Savings Performance Contract</w:t>
    </w:r>
    <w:r w:rsidR="00E15227" w:rsidRPr="00387898">
      <w:rPr>
        <w:sz w:val="20"/>
        <w:szCs w:val="20"/>
      </w:rPr>
      <w:ptab w:relativeTo="margin" w:alignment="right" w:leader="none"/>
    </w:r>
    <w:r w:rsidR="00FB44B1">
      <w:rPr>
        <w:sz w:val="20"/>
        <w:szCs w:val="20"/>
      </w:rPr>
      <w:t>8/2017</w:t>
    </w:r>
  </w:p>
  <w:p w14:paraId="0791BBA8" w14:textId="51185699" w:rsidR="00E15227" w:rsidRPr="00387898" w:rsidRDefault="00E15227" w:rsidP="00E97794">
    <w:pPr>
      <w:pStyle w:val="Header"/>
      <w:rPr>
        <w:sz w:val="20"/>
        <w:szCs w:val="20"/>
      </w:rPr>
    </w:pPr>
    <w:bookmarkStart w:id="5" w:name="_GoBack"/>
    <w:bookmarkEnd w:id="5"/>
    <w:r w:rsidRPr="00387898">
      <w:rPr>
        <w:sz w:val="20"/>
        <w:szCs w:val="20"/>
      </w:rPr>
      <w:ptab w:relativeTo="margin" w:alignment="right" w:leader="none"/>
    </w:r>
  </w:p>
  <w:p w14:paraId="7CD8CDA1" w14:textId="77777777" w:rsidR="00E15227" w:rsidRDefault="00E152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68ED" w14:textId="77777777" w:rsidR="00B53289" w:rsidRDefault="00B53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B4D26"/>
    <w:multiLevelType w:val="hybridMultilevel"/>
    <w:tmpl w:val="F7B8F5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6F1B4D"/>
    <w:multiLevelType w:val="hybridMultilevel"/>
    <w:tmpl w:val="F44A6B5A"/>
    <w:lvl w:ilvl="0" w:tplc="FAAC241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4816914"/>
    <w:multiLevelType w:val="hybridMultilevel"/>
    <w:tmpl w:val="FF9215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3EC09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395EE0"/>
    <w:multiLevelType w:val="hybridMultilevel"/>
    <w:tmpl w:val="14C04C38"/>
    <w:lvl w:ilvl="0" w:tplc="BE5098A8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 w15:restartNumberingAfterBreak="0">
    <w:nsid w:val="0C4015F5"/>
    <w:multiLevelType w:val="hybridMultilevel"/>
    <w:tmpl w:val="1E12DA62"/>
    <w:lvl w:ilvl="0" w:tplc="234A54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050986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C48B756" w:tentative="1">
      <w:start w:val="1"/>
      <w:numFmt w:val="bullet"/>
      <w:pStyle w:val="FootnoteTex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A7085F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94E3BD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404CA7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94CF9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20E554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140534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E7D0080"/>
    <w:multiLevelType w:val="hybridMultilevel"/>
    <w:tmpl w:val="61962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40F"/>
    <w:multiLevelType w:val="hybridMultilevel"/>
    <w:tmpl w:val="35845224"/>
    <w:lvl w:ilvl="0" w:tplc="1DB889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A18D6B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846DA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31EA7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59C2F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D7608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BD094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82FEE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396FE1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D4773"/>
    <w:multiLevelType w:val="hybridMultilevel"/>
    <w:tmpl w:val="B1BE6D24"/>
    <w:lvl w:ilvl="0" w:tplc="C9823E6A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188842F9"/>
    <w:multiLevelType w:val="hybridMultilevel"/>
    <w:tmpl w:val="1D7EED72"/>
    <w:lvl w:ilvl="0" w:tplc="66F406E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D02A996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F060FE"/>
    <w:multiLevelType w:val="hybridMultilevel"/>
    <w:tmpl w:val="602C069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1E1D6855"/>
    <w:multiLevelType w:val="hybridMultilevel"/>
    <w:tmpl w:val="6DAE38FE"/>
    <w:lvl w:ilvl="0" w:tplc="ECECC6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272B"/>
    <w:multiLevelType w:val="hybridMultilevel"/>
    <w:tmpl w:val="9DC64358"/>
    <w:lvl w:ilvl="0" w:tplc="EBDCDDF0">
      <w:start w:val="1"/>
      <w:numFmt w:val="bullet"/>
      <w:lvlText w:val=""/>
      <w:lvlJc w:val="left"/>
      <w:pPr>
        <w:tabs>
          <w:tab w:val="num" w:pos="3600"/>
        </w:tabs>
        <w:ind w:left="360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46B4E2D"/>
    <w:multiLevelType w:val="hybridMultilevel"/>
    <w:tmpl w:val="02C24B4C"/>
    <w:lvl w:ilvl="0" w:tplc="040A37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D00FB"/>
    <w:multiLevelType w:val="hybridMultilevel"/>
    <w:tmpl w:val="968C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216917"/>
    <w:multiLevelType w:val="hybridMultilevel"/>
    <w:tmpl w:val="B82C1B5E"/>
    <w:lvl w:ilvl="0" w:tplc="EBDCDDF0">
      <w:start w:val="1"/>
      <w:numFmt w:val="bullet"/>
      <w:lvlText w:val=""/>
      <w:lvlJc w:val="left"/>
      <w:pPr>
        <w:tabs>
          <w:tab w:val="num" w:pos="-360"/>
        </w:tabs>
        <w:ind w:left="-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E110B"/>
    <w:multiLevelType w:val="hybridMultilevel"/>
    <w:tmpl w:val="2A3A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1A716F"/>
    <w:multiLevelType w:val="multilevel"/>
    <w:tmpl w:val="E9D8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780242"/>
    <w:multiLevelType w:val="hybridMultilevel"/>
    <w:tmpl w:val="B8E25DD8"/>
    <w:lvl w:ilvl="0" w:tplc="04090019">
      <w:start w:val="2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2F1D203F"/>
    <w:multiLevelType w:val="hybridMultilevel"/>
    <w:tmpl w:val="9572A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E4E53"/>
    <w:multiLevelType w:val="hybridMultilevel"/>
    <w:tmpl w:val="1ADC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45CBF"/>
    <w:multiLevelType w:val="hybridMultilevel"/>
    <w:tmpl w:val="A24822E4"/>
    <w:lvl w:ilvl="0" w:tplc="EBDCDDF0">
      <w:start w:val="1"/>
      <w:numFmt w:val="bullet"/>
      <w:lvlText w:val=""/>
      <w:lvlJc w:val="left"/>
      <w:pPr>
        <w:tabs>
          <w:tab w:val="num" w:pos="2880"/>
        </w:tabs>
        <w:ind w:left="288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13676A2"/>
    <w:multiLevelType w:val="hybridMultilevel"/>
    <w:tmpl w:val="E428894A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42433E1F"/>
    <w:multiLevelType w:val="hybridMultilevel"/>
    <w:tmpl w:val="F588F6C6"/>
    <w:lvl w:ilvl="0" w:tplc="7F66E2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646C5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A14C98"/>
    <w:multiLevelType w:val="hybridMultilevel"/>
    <w:tmpl w:val="4A16A100"/>
    <w:lvl w:ilvl="0" w:tplc="8DD800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F55D36"/>
    <w:multiLevelType w:val="hybridMultilevel"/>
    <w:tmpl w:val="64209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216A8"/>
    <w:multiLevelType w:val="hybridMultilevel"/>
    <w:tmpl w:val="95F8CA2E"/>
    <w:lvl w:ilvl="0" w:tplc="B0DC567C">
      <w:start w:val="1"/>
      <w:numFmt w:val="lowerLetter"/>
      <w:lvlText w:val="%1.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27" w15:restartNumberingAfterBreak="0">
    <w:nsid w:val="485361B2"/>
    <w:multiLevelType w:val="multilevel"/>
    <w:tmpl w:val="44168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F2EAA"/>
    <w:multiLevelType w:val="hybridMultilevel"/>
    <w:tmpl w:val="C7BAE1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8B34B2E"/>
    <w:multiLevelType w:val="hybridMultilevel"/>
    <w:tmpl w:val="D13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205CB"/>
    <w:multiLevelType w:val="multilevel"/>
    <w:tmpl w:val="CD08215A"/>
    <w:lvl w:ilvl="0">
      <w:start w:val="1"/>
      <w:numFmt w:val="upperRoman"/>
      <w:lvlText w:val="%1"/>
      <w:lvlJc w:val="left"/>
      <w:pPr>
        <w:ind w:left="88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60" w:hanging="324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3">
      <w:start w:val="1"/>
      <w:numFmt w:val="decimal"/>
      <w:lvlText w:val="(%4)"/>
      <w:lvlJc w:val="left"/>
      <w:pPr>
        <w:ind w:left="1031" w:hanging="339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4">
      <w:start w:val="1"/>
      <w:numFmt w:val="lowerRoman"/>
      <w:lvlText w:val="(%5)"/>
      <w:lvlJc w:val="left"/>
      <w:pPr>
        <w:ind w:left="408" w:hanging="28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5">
      <w:start w:val="2"/>
      <w:numFmt w:val="lowerRoman"/>
      <w:lvlText w:val="(%6)"/>
      <w:lvlJc w:val="left"/>
      <w:pPr>
        <w:ind w:left="592" w:hanging="353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8" w:hanging="353"/>
      </w:pPr>
      <w:rPr>
        <w:rFonts w:hint="default"/>
      </w:rPr>
    </w:lvl>
  </w:abstractNum>
  <w:abstractNum w:abstractNumId="31" w15:restartNumberingAfterBreak="0">
    <w:nsid w:val="499949AD"/>
    <w:multiLevelType w:val="hybridMultilevel"/>
    <w:tmpl w:val="72B06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700B27"/>
    <w:multiLevelType w:val="hybridMultilevel"/>
    <w:tmpl w:val="AD422B72"/>
    <w:lvl w:ilvl="0" w:tplc="9796F6C0">
      <w:start w:val="1"/>
      <w:numFmt w:val="lowerLetter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 w15:restartNumberingAfterBreak="0">
    <w:nsid w:val="5BA333D3"/>
    <w:multiLevelType w:val="hybridMultilevel"/>
    <w:tmpl w:val="CFF8EA4C"/>
    <w:lvl w:ilvl="0" w:tplc="8AAA1A56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5D87593D"/>
    <w:multiLevelType w:val="hybridMultilevel"/>
    <w:tmpl w:val="A89AC5B6"/>
    <w:lvl w:ilvl="0" w:tplc="3F3AF21C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6016E1B"/>
    <w:multiLevelType w:val="hybridMultilevel"/>
    <w:tmpl w:val="C00079A2"/>
    <w:lvl w:ilvl="0" w:tplc="3CD413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31D3E"/>
    <w:multiLevelType w:val="hybridMultilevel"/>
    <w:tmpl w:val="9F6EAB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7C94E6B"/>
    <w:multiLevelType w:val="hybridMultilevel"/>
    <w:tmpl w:val="593A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C09F1"/>
    <w:multiLevelType w:val="multilevel"/>
    <w:tmpl w:val="55343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3B3591"/>
    <w:multiLevelType w:val="hybridMultilevel"/>
    <w:tmpl w:val="6B82EF78"/>
    <w:lvl w:ilvl="0" w:tplc="E752F1D0">
      <w:start w:val="1"/>
      <w:numFmt w:val="lowerLetter"/>
      <w:lvlText w:val="%1."/>
      <w:lvlJc w:val="left"/>
      <w:pPr>
        <w:ind w:left="173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0" w15:restartNumberingAfterBreak="0">
    <w:nsid w:val="72B67249"/>
    <w:multiLevelType w:val="hybridMultilevel"/>
    <w:tmpl w:val="511CF7F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 w15:restartNumberingAfterBreak="0">
    <w:nsid w:val="775416A8"/>
    <w:multiLevelType w:val="multilevel"/>
    <w:tmpl w:val="D0A014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720708"/>
    <w:multiLevelType w:val="hybridMultilevel"/>
    <w:tmpl w:val="E5488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3D63C6"/>
    <w:multiLevelType w:val="hybridMultilevel"/>
    <w:tmpl w:val="9D2E71F2"/>
    <w:lvl w:ilvl="0" w:tplc="481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0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B2D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580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94D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00B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3E3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AC5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FC3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6B3B8D"/>
    <w:multiLevelType w:val="hybridMultilevel"/>
    <w:tmpl w:val="B8BA4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335E"/>
    <w:multiLevelType w:val="hybridMultilevel"/>
    <w:tmpl w:val="2B72104E"/>
    <w:lvl w:ilvl="0" w:tplc="4216BC24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7F5838CB"/>
    <w:multiLevelType w:val="hybridMultilevel"/>
    <w:tmpl w:val="54F6D80E"/>
    <w:lvl w:ilvl="0" w:tplc="FFFFFFFF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pStyle w:val="bullets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7" w15:restartNumberingAfterBreak="0">
    <w:nsid w:val="7FBC114C"/>
    <w:multiLevelType w:val="hybridMultilevel"/>
    <w:tmpl w:val="7D884C58"/>
    <w:lvl w:ilvl="0" w:tplc="16981344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36"/>
  </w:num>
  <w:num w:numId="5">
    <w:abstractNumId w:val="12"/>
  </w:num>
  <w:num w:numId="6">
    <w:abstractNumId w:val="21"/>
  </w:num>
  <w:num w:numId="7">
    <w:abstractNumId w:val="26"/>
  </w:num>
  <w:num w:numId="8">
    <w:abstractNumId w:val="8"/>
  </w:num>
  <w:num w:numId="9">
    <w:abstractNumId w:val="4"/>
  </w:num>
  <w:num w:numId="10">
    <w:abstractNumId w:val="32"/>
  </w:num>
  <w:num w:numId="11">
    <w:abstractNumId w:val="1"/>
  </w:num>
  <w:num w:numId="12">
    <w:abstractNumId w:val="18"/>
  </w:num>
  <w:num w:numId="1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4">
    <w:abstractNumId w:val="24"/>
  </w:num>
  <w:num w:numId="15">
    <w:abstractNumId w:val="7"/>
  </w:num>
  <w:num w:numId="16">
    <w:abstractNumId w:val="23"/>
  </w:num>
  <w:num w:numId="17">
    <w:abstractNumId w:val="15"/>
  </w:num>
  <w:num w:numId="18">
    <w:abstractNumId w:val="25"/>
  </w:num>
  <w:num w:numId="19">
    <w:abstractNumId w:val="46"/>
  </w:num>
  <w:num w:numId="20">
    <w:abstractNumId w:val="5"/>
  </w:num>
  <w:num w:numId="21">
    <w:abstractNumId w:val="43"/>
  </w:num>
  <w:num w:numId="22">
    <w:abstractNumId w:val="2"/>
  </w:num>
  <w:num w:numId="23">
    <w:abstractNumId w:val="19"/>
  </w:num>
  <w:num w:numId="24">
    <w:abstractNumId w:val="33"/>
  </w:num>
  <w:num w:numId="25">
    <w:abstractNumId w:val="40"/>
  </w:num>
  <w:num w:numId="26">
    <w:abstractNumId w:val="28"/>
  </w:num>
  <w:num w:numId="27">
    <w:abstractNumId w:val="30"/>
  </w:num>
  <w:num w:numId="28">
    <w:abstractNumId w:val="17"/>
  </w:num>
  <w:num w:numId="29">
    <w:abstractNumId w:val="27"/>
  </w:num>
  <w:num w:numId="30">
    <w:abstractNumId w:val="38"/>
  </w:num>
  <w:num w:numId="31">
    <w:abstractNumId w:val="41"/>
  </w:num>
  <w:num w:numId="32">
    <w:abstractNumId w:val="10"/>
  </w:num>
  <w:num w:numId="33">
    <w:abstractNumId w:val="16"/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1"/>
  </w:num>
  <w:num w:numId="37">
    <w:abstractNumId w:val="14"/>
  </w:num>
  <w:num w:numId="38">
    <w:abstractNumId w:val="47"/>
  </w:num>
  <w:num w:numId="39">
    <w:abstractNumId w:val="11"/>
  </w:num>
  <w:num w:numId="40">
    <w:abstractNumId w:val="35"/>
  </w:num>
  <w:num w:numId="41">
    <w:abstractNumId w:val="29"/>
  </w:num>
  <w:num w:numId="42">
    <w:abstractNumId w:val="39"/>
  </w:num>
  <w:num w:numId="43">
    <w:abstractNumId w:val="34"/>
  </w:num>
  <w:num w:numId="44">
    <w:abstractNumId w:val="45"/>
  </w:num>
  <w:num w:numId="45">
    <w:abstractNumId w:val="22"/>
  </w:num>
  <w:num w:numId="46">
    <w:abstractNumId w:val="37"/>
  </w:num>
  <w:num w:numId="47">
    <w:abstractNumId w:val="42"/>
  </w:num>
  <w:num w:numId="48">
    <w:abstractNumId w:val="20"/>
  </w:num>
  <w:num w:numId="49">
    <w:abstractNumId w:val="6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0"/>
    <w:rsid w:val="0000008F"/>
    <w:rsid w:val="00000325"/>
    <w:rsid w:val="000009CE"/>
    <w:rsid w:val="00000A68"/>
    <w:rsid w:val="00001350"/>
    <w:rsid w:val="0000149A"/>
    <w:rsid w:val="0000178F"/>
    <w:rsid w:val="00001E75"/>
    <w:rsid w:val="000024FD"/>
    <w:rsid w:val="00003849"/>
    <w:rsid w:val="0000411D"/>
    <w:rsid w:val="000041DE"/>
    <w:rsid w:val="00004604"/>
    <w:rsid w:val="00004DEE"/>
    <w:rsid w:val="000050D7"/>
    <w:rsid w:val="000051F9"/>
    <w:rsid w:val="000062EC"/>
    <w:rsid w:val="000077A3"/>
    <w:rsid w:val="00007863"/>
    <w:rsid w:val="00010F19"/>
    <w:rsid w:val="00011C66"/>
    <w:rsid w:val="00011ED1"/>
    <w:rsid w:val="0001200D"/>
    <w:rsid w:val="0001222A"/>
    <w:rsid w:val="00012345"/>
    <w:rsid w:val="0001271A"/>
    <w:rsid w:val="0001360D"/>
    <w:rsid w:val="00013D60"/>
    <w:rsid w:val="00017312"/>
    <w:rsid w:val="00017FDD"/>
    <w:rsid w:val="000205CA"/>
    <w:rsid w:val="000226FF"/>
    <w:rsid w:val="0002408D"/>
    <w:rsid w:val="000249D5"/>
    <w:rsid w:val="00024DB0"/>
    <w:rsid w:val="0002609C"/>
    <w:rsid w:val="00026ABA"/>
    <w:rsid w:val="00026BC8"/>
    <w:rsid w:val="00030277"/>
    <w:rsid w:val="00031156"/>
    <w:rsid w:val="00031360"/>
    <w:rsid w:val="000320A6"/>
    <w:rsid w:val="000320CB"/>
    <w:rsid w:val="00032F48"/>
    <w:rsid w:val="000332DC"/>
    <w:rsid w:val="000342F9"/>
    <w:rsid w:val="00034F1A"/>
    <w:rsid w:val="000351D2"/>
    <w:rsid w:val="00035851"/>
    <w:rsid w:val="000359F6"/>
    <w:rsid w:val="0003648B"/>
    <w:rsid w:val="00036BBB"/>
    <w:rsid w:val="00036C98"/>
    <w:rsid w:val="000377D7"/>
    <w:rsid w:val="000407C2"/>
    <w:rsid w:val="0004103A"/>
    <w:rsid w:val="0004135D"/>
    <w:rsid w:val="00041481"/>
    <w:rsid w:val="00042130"/>
    <w:rsid w:val="00042894"/>
    <w:rsid w:val="00043146"/>
    <w:rsid w:val="000442FF"/>
    <w:rsid w:val="000461CB"/>
    <w:rsid w:val="00046FB6"/>
    <w:rsid w:val="000504AB"/>
    <w:rsid w:val="00050AEA"/>
    <w:rsid w:val="00050F20"/>
    <w:rsid w:val="000513E5"/>
    <w:rsid w:val="00051D3A"/>
    <w:rsid w:val="000525B3"/>
    <w:rsid w:val="00053958"/>
    <w:rsid w:val="00055444"/>
    <w:rsid w:val="0005578E"/>
    <w:rsid w:val="00056B1C"/>
    <w:rsid w:val="00057366"/>
    <w:rsid w:val="0006108E"/>
    <w:rsid w:val="00061A1C"/>
    <w:rsid w:val="00062D50"/>
    <w:rsid w:val="00063993"/>
    <w:rsid w:val="00067ABD"/>
    <w:rsid w:val="00067C41"/>
    <w:rsid w:val="00070660"/>
    <w:rsid w:val="000725E8"/>
    <w:rsid w:val="0007359D"/>
    <w:rsid w:val="00073B8E"/>
    <w:rsid w:val="00073F5D"/>
    <w:rsid w:val="0007536C"/>
    <w:rsid w:val="000758E9"/>
    <w:rsid w:val="00075B8A"/>
    <w:rsid w:val="00075C52"/>
    <w:rsid w:val="000762D0"/>
    <w:rsid w:val="00080668"/>
    <w:rsid w:val="00080D22"/>
    <w:rsid w:val="00081BCB"/>
    <w:rsid w:val="00083108"/>
    <w:rsid w:val="00084A99"/>
    <w:rsid w:val="00084B1F"/>
    <w:rsid w:val="0008506B"/>
    <w:rsid w:val="0008611C"/>
    <w:rsid w:val="00087626"/>
    <w:rsid w:val="00087702"/>
    <w:rsid w:val="00091573"/>
    <w:rsid w:val="00092718"/>
    <w:rsid w:val="00092F5B"/>
    <w:rsid w:val="0009348F"/>
    <w:rsid w:val="00093CD1"/>
    <w:rsid w:val="00095348"/>
    <w:rsid w:val="000956D6"/>
    <w:rsid w:val="000958D9"/>
    <w:rsid w:val="000959B5"/>
    <w:rsid w:val="00095A31"/>
    <w:rsid w:val="00095F5D"/>
    <w:rsid w:val="00096E40"/>
    <w:rsid w:val="00097700"/>
    <w:rsid w:val="000A0ADB"/>
    <w:rsid w:val="000A14EA"/>
    <w:rsid w:val="000A1FB8"/>
    <w:rsid w:val="000A35F4"/>
    <w:rsid w:val="000A376F"/>
    <w:rsid w:val="000A686D"/>
    <w:rsid w:val="000A687D"/>
    <w:rsid w:val="000A7673"/>
    <w:rsid w:val="000A7E1A"/>
    <w:rsid w:val="000B0918"/>
    <w:rsid w:val="000B0E0E"/>
    <w:rsid w:val="000B1599"/>
    <w:rsid w:val="000B171A"/>
    <w:rsid w:val="000B2B1D"/>
    <w:rsid w:val="000B2E2B"/>
    <w:rsid w:val="000B435F"/>
    <w:rsid w:val="000B49F3"/>
    <w:rsid w:val="000B4C2D"/>
    <w:rsid w:val="000B5779"/>
    <w:rsid w:val="000B75BF"/>
    <w:rsid w:val="000B7B10"/>
    <w:rsid w:val="000B7E83"/>
    <w:rsid w:val="000C01B1"/>
    <w:rsid w:val="000C4A92"/>
    <w:rsid w:val="000D0B26"/>
    <w:rsid w:val="000D0D83"/>
    <w:rsid w:val="000D0ED6"/>
    <w:rsid w:val="000D1F8B"/>
    <w:rsid w:val="000D289B"/>
    <w:rsid w:val="000D538D"/>
    <w:rsid w:val="000D7DB3"/>
    <w:rsid w:val="000E0576"/>
    <w:rsid w:val="000E1141"/>
    <w:rsid w:val="000E1C4E"/>
    <w:rsid w:val="000E518D"/>
    <w:rsid w:val="000E51C1"/>
    <w:rsid w:val="000E6193"/>
    <w:rsid w:val="000E7AD2"/>
    <w:rsid w:val="000F16D2"/>
    <w:rsid w:val="000F1B90"/>
    <w:rsid w:val="000F28A4"/>
    <w:rsid w:val="000F34ED"/>
    <w:rsid w:val="000F641A"/>
    <w:rsid w:val="000F6A23"/>
    <w:rsid w:val="00100829"/>
    <w:rsid w:val="001008CA"/>
    <w:rsid w:val="00102191"/>
    <w:rsid w:val="00102B8C"/>
    <w:rsid w:val="00102EB8"/>
    <w:rsid w:val="0010380C"/>
    <w:rsid w:val="0010396E"/>
    <w:rsid w:val="0010430C"/>
    <w:rsid w:val="00105E27"/>
    <w:rsid w:val="00105E97"/>
    <w:rsid w:val="00106396"/>
    <w:rsid w:val="00106DE8"/>
    <w:rsid w:val="00107611"/>
    <w:rsid w:val="00107C3F"/>
    <w:rsid w:val="00110D41"/>
    <w:rsid w:val="001126D7"/>
    <w:rsid w:val="00112F0E"/>
    <w:rsid w:val="00113083"/>
    <w:rsid w:val="001156D7"/>
    <w:rsid w:val="00115B63"/>
    <w:rsid w:val="001167A7"/>
    <w:rsid w:val="00120612"/>
    <w:rsid w:val="00120811"/>
    <w:rsid w:val="00121614"/>
    <w:rsid w:val="0012172F"/>
    <w:rsid w:val="00122EEF"/>
    <w:rsid w:val="001244BC"/>
    <w:rsid w:val="00124D3E"/>
    <w:rsid w:val="0012568E"/>
    <w:rsid w:val="001258F7"/>
    <w:rsid w:val="00125D71"/>
    <w:rsid w:val="00126884"/>
    <w:rsid w:val="00127040"/>
    <w:rsid w:val="00127475"/>
    <w:rsid w:val="00127946"/>
    <w:rsid w:val="00130FA5"/>
    <w:rsid w:val="00132074"/>
    <w:rsid w:val="0013260F"/>
    <w:rsid w:val="00132AF2"/>
    <w:rsid w:val="00132C7F"/>
    <w:rsid w:val="001333F9"/>
    <w:rsid w:val="001336A2"/>
    <w:rsid w:val="00135EB0"/>
    <w:rsid w:val="0013757C"/>
    <w:rsid w:val="001405EB"/>
    <w:rsid w:val="001411AC"/>
    <w:rsid w:val="00143849"/>
    <w:rsid w:val="00144B50"/>
    <w:rsid w:val="00145609"/>
    <w:rsid w:val="00145945"/>
    <w:rsid w:val="00145CC1"/>
    <w:rsid w:val="001462BC"/>
    <w:rsid w:val="00146FDA"/>
    <w:rsid w:val="00147073"/>
    <w:rsid w:val="00151B55"/>
    <w:rsid w:val="0015234E"/>
    <w:rsid w:val="0015305D"/>
    <w:rsid w:val="00153139"/>
    <w:rsid w:val="00153868"/>
    <w:rsid w:val="0015458F"/>
    <w:rsid w:val="00154B08"/>
    <w:rsid w:val="00154D4E"/>
    <w:rsid w:val="00155FE9"/>
    <w:rsid w:val="00156B44"/>
    <w:rsid w:val="001604AD"/>
    <w:rsid w:val="00161AA3"/>
    <w:rsid w:val="00161B87"/>
    <w:rsid w:val="001622AD"/>
    <w:rsid w:val="001627D9"/>
    <w:rsid w:val="00162C34"/>
    <w:rsid w:val="001632DB"/>
    <w:rsid w:val="00164751"/>
    <w:rsid w:val="001650CB"/>
    <w:rsid w:val="001656E0"/>
    <w:rsid w:val="00166399"/>
    <w:rsid w:val="001663A0"/>
    <w:rsid w:val="00166539"/>
    <w:rsid w:val="00167709"/>
    <w:rsid w:val="00170505"/>
    <w:rsid w:val="00170C1F"/>
    <w:rsid w:val="001725D5"/>
    <w:rsid w:val="0017438F"/>
    <w:rsid w:val="00174E3F"/>
    <w:rsid w:val="00175E6C"/>
    <w:rsid w:val="00177A97"/>
    <w:rsid w:val="0018039A"/>
    <w:rsid w:val="0018130C"/>
    <w:rsid w:val="00182367"/>
    <w:rsid w:val="001829D3"/>
    <w:rsid w:val="0018331A"/>
    <w:rsid w:val="0018354D"/>
    <w:rsid w:val="00184131"/>
    <w:rsid w:val="001846CF"/>
    <w:rsid w:val="00184BF0"/>
    <w:rsid w:val="00184DFF"/>
    <w:rsid w:val="00185779"/>
    <w:rsid w:val="00185EC1"/>
    <w:rsid w:val="00186598"/>
    <w:rsid w:val="001903EF"/>
    <w:rsid w:val="00190603"/>
    <w:rsid w:val="001926A6"/>
    <w:rsid w:val="001927BD"/>
    <w:rsid w:val="001957CD"/>
    <w:rsid w:val="001971B0"/>
    <w:rsid w:val="00197321"/>
    <w:rsid w:val="00197B2E"/>
    <w:rsid w:val="001A0A01"/>
    <w:rsid w:val="001A1A20"/>
    <w:rsid w:val="001A1A38"/>
    <w:rsid w:val="001A2132"/>
    <w:rsid w:val="001A2980"/>
    <w:rsid w:val="001A307A"/>
    <w:rsid w:val="001A34F9"/>
    <w:rsid w:val="001A4C8A"/>
    <w:rsid w:val="001A50F4"/>
    <w:rsid w:val="001A53F3"/>
    <w:rsid w:val="001A556D"/>
    <w:rsid w:val="001A69B8"/>
    <w:rsid w:val="001A6FF9"/>
    <w:rsid w:val="001A7173"/>
    <w:rsid w:val="001A762A"/>
    <w:rsid w:val="001B0CB0"/>
    <w:rsid w:val="001B0D4D"/>
    <w:rsid w:val="001B0F9E"/>
    <w:rsid w:val="001B10CD"/>
    <w:rsid w:val="001B1335"/>
    <w:rsid w:val="001B1846"/>
    <w:rsid w:val="001B1D23"/>
    <w:rsid w:val="001B2016"/>
    <w:rsid w:val="001B2CD2"/>
    <w:rsid w:val="001B2D16"/>
    <w:rsid w:val="001B3269"/>
    <w:rsid w:val="001B3300"/>
    <w:rsid w:val="001B4095"/>
    <w:rsid w:val="001B446A"/>
    <w:rsid w:val="001B4A7B"/>
    <w:rsid w:val="001B517D"/>
    <w:rsid w:val="001B5A34"/>
    <w:rsid w:val="001B5BC0"/>
    <w:rsid w:val="001B6E49"/>
    <w:rsid w:val="001B6EE2"/>
    <w:rsid w:val="001C01ED"/>
    <w:rsid w:val="001C0E41"/>
    <w:rsid w:val="001C0E67"/>
    <w:rsid w:val="001C2B2D"/>
    <w:rsid w:val="001C3E62"/>
    <w:rsid w:val="001C4222"/>
    <w:rsid w:val="001C4906"/>
    <w:rsid w:val="001C49A1"/>
    <w:rsid w:val="001C4C9C"/>
    <w:rsid w:val="001C6825"/>
    <w:rsid w:val="001C77CE"/>
    <w:rsid w:val="001C7AAD"/>
    <w:rsid w:val="001C7F18"/>
    <w:rsid w:val="001D0019"/>
    <w:rsid w:val="001D0B0A"/>
    <w:rsid w:val="001D213F"/>
    <w:rsid w:val="001D3955"/>
    <w:rsid w:val="001D5C34"/>
    <w:rsid w:val="001D69E1"/>
    <w:rsid w:val="001D6DF9"/>
    <w:rsid w:val="001E0237"/>
    <w:rsid w:val="001E03E6"/>
    <w:rsid w:val="001E0757"/>
    <w:rsid w:val="001E0B28"/>
    <w:rsid w:val="001E2774"/>
    <w:rsid w:val="001E3702"/>
    <w:rsid w:val="001E3F3B"/>
    <w:rsid w:val="001E4099"/>
    <w:rsid w:val="001E5577"/>
    <w:rsid w:val="001F0BE8"/>
    <w:rsid w:val="001F1119"/>
    <w:rsid w:val="001F32C9"/>
    <w:rsid w:val="001F3A52"/>
    <w:rsid w:val="001F3B21"/>
    <w:rsid w:val="001F3C3B"/>
    <w:rsid w:val="001F407C"/>
    <w:rsid w:val="001F452D"/>
    <w:rsid w:val="001F4B14"/>
    <w:rsid w:val="001F4D11"/>
    <w:rsid w:val="001F4F0B"/>
    <w:rsid w:val="001F5349"/>
    <w:rsid w:val="001F5CBC"/>
    <w:rsid w:val="001F6956"/>
    <w:rsid w:val="001F71D1"/>
    <w:rsid w:val="001F7BA1"/>
    <w:rsid w:val="00200E6A"/>
    <w:rsid w:val="00201DB3"/>
    <w:rsid w:val="0020255F"/>
    <w:rsid w:val="00202D78"/>
    <w:rsid w:val="002030BF"/>
    <w:rsid w:val="0020341E"/>
    <w:rsid w:val="00204734"/>
    <w:rsid w:val="00204B46"/>
    <w:rsid w:val="002056CC"/>
    <w:rsid w:val="00207232"/>
    <w:rsid w:val="002073CB"/>
    <w:rsid w:val="002103BD"/>
    <w:rsid w:val="00210873"/>
    <w:rsid w:val="00210933"/>
    <w:rsid w:val="002110F4"/>
    <w:rsid w:val="00212DD9"/>
    <w:rsid w:val="0021372A"/>
    <w:rsid w:val="00214C13"/>
    <w:rsid w:val="00216CE7"/>
    <w:rsid w:val="002176CB"/>
    <w:rsid w:val="00220F9E"/>
    <w:rsid w:val="00221276"/>
    <w:rsid w:val="00221CD8"/>
    <w:rsid w:val="00223505"/>
    <w:rsid w:val="0022394D"/>
    <w:rsid w:val="00223AC5"/>
    <w:rsid w:val="00223F72"/>
    <w:rsid w:val="002245F7"/>
    <w:rsid w:val="00224BBE"/>
    <w:rsid w:val="00224F50"/>
    <w:rsid w:val="00225656"/>
    <w:rsid w:val="00225917"/>
    <w:rsid w:val="00225AE2"/>
    <w:rsid w:val="002261A3"/>
    <w:rsid w:val="002264A2"/>
    <w:rsid w:val="00227240"/>
    <w:rsid w:val="00230061"/>
    <w:rsid w:val="0023067D"/>
    <w:rsid w:val="002312BC"/>
    <w:rsid w:val="00231C8C"/>
    <w:rsid w:val="00231CD5"/>
    <w:rsid w:val="00233AAC"/>
    <w:rsid w:val="00233E43"/>
    <w:rsid w:val="0023698D"/>
    <w:rsid w:val="0023700C"/>
    <w:rsid w:val="00237BC2"/>
    <w:rsid w:val="00241194"/>
    <w:rsid w:val="00242020"/>
    <w:rsid w:val="00242262"/>
    <w:rsid w:val="00242760"/>
    <w:rsid w:val="00243D2C"/>
    <w:rsid w:val="00245863"/>
    <w:rsid w:val="00245CF3"/>
    <w:rsid w:val="0025144C"/>
    <w:rsid w:val="00251BA5"/>
    <w:rsid w:val="00252E55"/>
    <w:rsid w:val="00253280"/>
    <w:rsid w:val="002535AF"/>
    <w:rsid w:val="002558F7"/>
    <w:rsid w:val="0025649D"/>
    <w:rsid w:val="0025659E"/>
    <w:rsid w:val="00256AB5"/>
    <w:rsid w:val="00260589"/>
    <w:rsid w:val="002657FA"/>
    <w:rsid w:val="002659C1"/>
    <w:rsid w:val="00265A15"/>
    <w:rsid w:val="00265B28"/>
    <w:rsid w:val="0026694D"/>
    <w:rsid w:val="00271015"/>
    <w:rsid w:val="0027134D"/>
    <w:rsid w:val="002731C4"/>
    <w:rsid w:val="00273D6A"/>
    <w:rsid w:val="00274821"/>
    <w:rsid w:val="002754B5"/>
    <w:rsid w:val="00276DCF"/>
    <w:rsid w:val="0027702D"/>
    <w:rsid w:val="002806A3"/>
    <w:rsid w:val="00280B70"/>
    <w:rsid w:val="00281B23"/>
    <w:rsid w:val="002835A8"/>
    <w:rsid w:val="00283867"/>
    <w:rsid w:val="00285D98"/>
    <w:rsid w:val="0028708B"/>
    <w:rsid w:val="002906BF"/>
    <w:rsid w:val="00290C03"/>
    <w:rsid w:val="00290E53"/>
    <w:rsid w:val="00294843"/>
    <w:rsid w:val="00294892"/>
    <w:rsid w:val="00294D39"/>
    <w:rsid w:val="00295338"/>
    <w:rsid w:val="00297305"/>
    <w:rsid w:val="002A076C"/>
    <w:rsid w:val="002A1EF8"/>
    <w:rsid w:val="002A23EB"/>
    <w:rsid w:val="002A2593"/>
    <w:rsid w:val="002A34CF"/>
    <w:rsid w:val="002A3B87"/>
    <w:rsid w:val="002A4863"/>
    <w:rsid w:val="002A4BAF"/>
    <w:rsid w:val="002A4D51"/>
    <w:rsid w:val="002A5080"/>
    <w:rsid w:val="002A52FA"/>
    <w:rsid w:val="002A6520"/>
    <w:rsid w:val="002A68D7"/>
    <w:rsid w:val="002A6CD8"/>
    <w:rsid w:val="002A7C36"/>
    <w:rsid w:val="002B0601"/>
    <w:rsid w:val="002B06B4"/>
    <w:rsid w:val="002B0E30"/>
    <w:rsid w:val="002B1739"/>
    <w:rsid w:val="002B1AEB"/>
    <w:rsid w:val="002B2C50"/>
    <w:rsid w:val="002B541B"/>
    <w:rsid w:val="002B5A23"/>
    <w:rsid w:val="002B668C"/>
    <w:rsid w:val="002C0FE4"/>
    <w:rsid w:val="002C1296"/>
    <w:rsid w:val="002C1AB9"/>
    <w:rsid w:val="002C1CDB"/>
    <w:rsid w:val="002C1D53"/>
    <w:rsid w:val="002C20B0"/>
    <w:rsid w:val="002C2587"/>
    <w:rsid w:val="002C3D15"/>
    <w:rsid w:val="002C3F6B"/>
    <w:rsid w:val="002C46E0"/>
    <w:rsid w:val="002C4B02"/>
    <w:rsid w:val="002C7074"/>
    <w:rsid w:val="002D0906"/>
    <w:rsid w:val="002D1670"/>
    <w:rsid w:val="002D26A7"/>
    <w:rsid w:val="002D27EC"/>
    <w:rsid w:val="002D29AF"/>
    <w:rsid w:val="002D3B3F"/>
    <w:rsid w:val="002D3E7B"/>
    <w:rsid w:val="002D41B1"/>
    <w:rsid w:val="002D4E32"/>
    <w:rsid w:val="002D52F0"/>
    <w:rsid w:val="002D5CB6"/>
    <w:rsid w:val="002D662B"/>
    <w:rsid w:val="002D6A51"/>
    <w:rsid w:val="002D6ABF"/>
    <w:rsid w:val="002D754E"/>
    <w:rsid w:val="002E0994"/>
    <w:rsid w:val="002E232F"/>
    <w:rsid w:val="002E2A6A"/>
    <w:rsid w:val="002E3FF5"/>
    <w:rsid w:val="002E46FD"/>
    <w:rsid w:val="002E471F"/>
    <w:rsid w:val="002E48A9"/>
    <w:rsid w:val="002E5702"/>
    <w:rsid w:val="002E74B7"/>
    <w:rsid w:val="002E7537"/>
    <w:rsid w:val="002F069A"/>
    <w:rsid w:val="002F0C24"/>
    <w:rsid w:val="002F0C39"/>
    <w:rsid w:val="002F1AE2"/>
    <w:rsid w:val="002F1B03"/>
    <w:rsid w:val="002F1D6F"/>
    <w:rsid w:val="002F27D1"/>
    <w:rsid w:val="002F2AFC"/>
    <w:rsid w:val="002F2B74"/>
    <w:rsid w:val="002F44B0"/>
    <w:rsid w:val="002F53E8"/>
    <w:rsid w:val="002F542E"/>
    <w:rsid w:val="002F563C"/>
    <w:rsid w:val="002F594F"/>
    <w:rsid w:val="002F66ED"/>
    <w:rsid w:val="002F6D76"/>
    <w:rsid w:val="002F7A40"/>
    <w:rsid w:val="003014EA"/>
    <w:rsid w:val="00304F58"/>
    <w:rsid w:val="00305974"/>
    <w:rsid w:val="00305ECF"/>
    <w:rsid w:val="00306084"/>
    <w:rsid w:val="00310C02"/>
    <w:rsid w:val="00312BFD"/>
    <w:rsid w:val="00314BCD"/>
    <w:rsid w:val="00315511"/>
    <w:rsid w:val="003164A0"/>
    <w:rsid w:val="00316B21"/>
    <w:rsid w:val="003170EC"/>
    <w:rsid w:val="00317E05"/>
    <w:rsid w:val="00320DB7"/>
    <w:rsid w:val="003212D2"/>
    <w:rsid w:val="00321CEF"/>
    <w:rsid w:val="00321F38"/>
    <w:rsid w:val="003221DC"/>
    <w:rsid w:val="0032242B"/>
    <w:rsid w:val="00325D0E"/>
    <w:rsid w:val="0032663D"/>
    <w:rsid w:val="00326D59"/>
    <w:rsid w:val="0032702A"/>
    <w:rsid w:val="003278F7"/>
    <w:rsid w:val="00331521"/>
    <w:rsid w:val="00332067"/>
    <w:rsid w:val="00333803"/>
    <w:rsid w:val="00334694"/>
    <w:rsid w:val="003362B1"/>
    <w:rsid w:val="00336C2A"/>
    <w:rsid w:val="00337226"/>
    <w:rsid w:val="0033760F"/>
    <w:rsid w:val="00337DE7"/>
    <w:rsid w:val="00340121"/>
    <w:rsid w:val="00340BB3"/>
    <w:rsid w:val="00341F72"/>
    <w:rsid w:val="003421A4"/>
    <w:rsid w:val="00343AF7"/>
    <w:rsid w:val="00344661"/>
    <w:rsid w:val="00345607"/>
    <w:rsid w:val="00345F0D"/>
    <w:rsid w:val="00346D0F"/>
    <w:rsid w:val="00347415"/>
    <w:rsid w:val="003478A2"/>
    <w:rsid w:val="003479F0"/>
    <w:rsid w:val="00347B1B"/>
    <w:rsid w:val="00347EA6"/>
    <w:rsid w:val="00350608"/>
    <w:rsid w:val="00351466"/>
    <w:rsid w:val="00351EC1"/>
    <w:rsid w:val="00352270"/>
    <w:rsid w:val="003547A9"/>
    <w:rsid w:val="00355F0C"/>
    <w:rsid w:val="00356114"/>
    <w:rsid w:val="003565CF"/>
    <w:rsid w:val="00360802"/>
    <w:rsid w:val="00361297"/>
    <w:rsid w:val="00361A6E"/>
    <w:rsid w:val="003624E4"/>
    <w:rsid w:val="0036281A"/>
    <w:rsid w:val="00362A80"/>
    <w:rsid w:val="003643B1"/>
    <w:rsid w:val="00366A61"/>
    <w:rsid w:val="0036764B"/>
    <w:rsid w:val="003711DC"/>
    <w:rsid w:val="00372F7B"/>
    <w:rsid w:val="0037303D"/>
    <w:rsid w:val="0037311E"/>
    <w:rsid w:val="00373AE7"/>
    <w:rsid w:val="0037483E"/>
    <w:rsid w:val="00375300"/>
    <w:rsid w:val="0037543E"/>
    <w:rsid w:val="0037593F"/>
    <w:rsid w:val="003763BC"/>
    <w:rsid w:val="0037643F"/>
    <w:rsid w:val="00380DCD"/>
    <w:rsid w:val="00380E3F"/>
    <w:rsid w:val="0038242D"/>
    <w:rsid w:val="00382C20"/>
    <w:rsid w:val="0038436A"/>
    <w:rsid w:val="00384FF0"/>
    <w:rsid w:val="00385B1C"/>
    <w:rsid w:val="00387B03"/>
    <w:rsid w:val="00390319"/>
    <w:rsid w:val="0039072E"/>
    <w:rsid w:val="00391307"/>
    <w:rsid w:val="00392150"/>
    <w:rsid w:val="003937F1"/>
    <w:rsid w:val="00393862"/>
    <w:rsid w:val="00395854"/>
    <w:rsid w:val="003958CA"/>
    <w:rsid w:val="00396F8D"/>
    <w:rsid w:val="00397136"/>
    <w:rsid w:val="00397235"/>
    <w:rsid w:val="0039743E"/>
    <w:rsid w:val="00397D3D"/>
    <w:rsid w:val="003A0595"/>
    <w:rsid w:val="003A0C40"/>
    <w:rsid w:val="003A2403"/>
    <w:rsid w:val="003A2786"/>
    <w:rsid w:val="003A2820"/>
    <w:rsid w:val="003A33EC"/>
    <w:rsid w:val="003A37E2"/>
    <w:rsid w:val="003A7716"/>
    <w:rsid w:val="003B0165"/>
    <w:rsid w:val="003B08FC"/>
    <w:rsid w:val="003B2260"/>
    <w:rsid w:val="003B25C2"/>
    <w:rsid w:val="003B2970"/>
    <w:rsid w:val="003B2D92"/>
    <w:rsid w:val="003B46DF"/>
    <w:rsid w:val="003B4AB5"/>
    <w:rsid w:val="003B5C4F"/>
    <w:rsid w:val="003B5F98"/>
    <w:rsid w:val="003B612F"/>
    <w:rsid w:val="003B6399"/>
    <w:rsid w:val="003B6E53"/>
    <w:rsid w:val="003B7037"/>
    <w:rsid w:val="003B7E9F"/>
    <w:rsid w:val="003C02B8"/>
    <w:rsid w:val="003C0C85"/>
    <w:rsid w:val="003C0CDF"/>
    <w:rsid w:val="003C0DD0"/>
    <w:rsid w:val="003C1432"/>
    <w:rsid w:val="003C2F65"/>
    <w:rsid w:val="003C3053"/>
    <w:rsid w:val="003C30B8"/>
    <w:rsid w:val="003C4B8B"/>
    <w:rsid w:val="003C679C"/>
    <w:rsid w:val="003C77AA"/>
    <w:rsid w:val="003C7A4F"/>
    <w:rsid w:val="003D1500"/>
    <w:rsid w:val="003D2124"/>
    <w:rsid w:val="003D2E1B"/>
    <w:rsid w:val="003D430D"/>
    <w:rsid w:val="003D5070"/>
    <w:rsid w:val="003D53A0"/>
    <w:rsid w:val="003D5661"/>
    <w:rsid w:val="003D5BD0"/>
    <w:rsid w:val="003D5C5A"/>
    <w:rsid w:val="003D5DB4"/>
    <w:rsid w:val="003D6A6E"/>
    <w:rsid w:val="003D7A4E"/>
    <w:rsid w:val="003E14DF"/>
    <w:rsid w:val="003E177A"/>
    <w:rsid w:val="003E1794"/>
    <w:rsid w:val="003E3855"/>
    <w:rsid w:val="003E68FF"/>
    <w:rsid w:val="003F0406"/>
    <w:rsid w:val="003F12B4"/>
    <w:rsid w:val="003F19CC"/>
    <w:rsid w:val="003F2E64"/>
    <w:rsid w:val="003F315C"/>
    <w:rsid w:val="003F38D2"/>
    <w:rsid w:val="003F4096"/>
    <w:rsid w:val="003F592D"/>
    <w:rsid w:val="003F651C"/>
    <w:rsid w:val="003F6571"/>
    <w:rsid w:val="003F719D"/>
    <w:rsid w:val="003F7949"/>
    <w:rsid w:val="003F7DB6"/>
    <w:rsid w:val="004006FA"/>
    <w:rsid w:val="0040185E"/>
    <w:rsid w:val="00402E5F"/>
    <w:rsid w:val="00403832"/>
    <w:rsid w:val="00411AAE"/>
    <w:rsid w:val="00412383"/>
    <w:rsid w:val="00412F8E"/>
    <w:rsid w:val="0041370A"/>
    <w:rsid w:val="00414876"/>
    <w:rsid w:val="00414939"/>
    <w:rsid w:val="00414DD3"/>
    <w:rsid w:val="00420240"/>
    <w:rsid w:val="0042099D"/>
    <w:rsid w:val="0042111F"/>
    <w:rsid w:val="00421301"/>
    <w:rsid w:val="004219A2"/>
    <w:rsid w:val="00423BF8"/>
    <w:rsid w:val="004240E9"/>
    <w:rsid w:val="004261D2"/>
    <w:rsid w:val="00430010"/>
    <w:rsid w:val="004326FA"/>
    <w:rsid w:val="00433924"/>
    <w:rsid w:val="00433C14"/>
    <w:rsid w:val="00434554"/>
    <w:rsid w:val="00434C24"/>
    <w:rsid w:val="00435471"/>
    <w:rsid w:val="0043586E"/>
    <w:rsid w:val="0043590A"/>
    <w:rsid w:val="00436311"/>
    <w:rsid w:val="00436A2F"/>
    <w:rsid w:val="0044018E"/>
    <w:rsid w:val="00440D87"/>
    <w:rsid w:val="00443408"/>
    <w:rsid w:val="004437EF"/>
    <w:rsid w:val="0044573A"/>
    <w:rsid w:val="004504B2"/>
    <w:rsid w:val="00450A87"/>
    <w:rsid w:val="0045117E"/>
    <w:rsid w:val="004515FD"/>
    <w:rsid w:val="00451D69"/>
    <w:rsid w:val="00453075"/>
    <w:rsid w:val="00453C38"/>
    <w:rsid w:val="00454DD6"/>
    <w:rsid w:val="00455156"/>
    <w:rsid w:val="004552AD"/>
    <w:rsid w:val="00455513"/>
    <w:rsid w:val="00460716"/>
    <w:rsid w:val="0046163B"/>
    <w:rsid w:val="00462E32"/>
    <w:rsid w:val="00462FFB"/>
    <w:rsid w:val="004632DB"/>
    <w:rsid w:val="00464CB5"/>
    <w:rsid w:val="00465372"/>
    <w:rsid w:val="00465928"/>
    <w:rsid w:val="00465A8C"/>
    <w:rsid w:val="0046640F"/>
    <w:rsid w:val="00470069"/>
    <w:rsid w:val="0047267D"/>
    <w:rsid w:val="00473467"/>
    <w:rsid w:val="004757E3"/>
    <w:rsid w:val="004762F1"/>
    <w:rsid w:val="00477D15"/>
    <w:rsid w:val="00480C30"/>
    <w:rsid w:val="00481134"/>
    <w:rsid w:val="00482119"/>
    <w:rsid w:val="004840E7"/>
    <w:rsid w:val="004859B7"/>
    <w:rsid w:val="0048629D"/>
    <w:rsid w:val="00486CD2"/>
    <w:rsid w:val="004870F1"/>
    <w:rsid w:val="00487A8B"/>
    <w:rsid w:val="00492CCB"/>
    <w:rsid w:val="0049431E"/>
    <w:rsid w:val="00494BAD"/>
    <w:rsid w:val="00494D7E"/>
    <w:rsid w:val="00494E7E"/>
    <w:rsid w:val="00495006"/>
    <w:rsid w:val="00495940"/>
    <w:rsid w:val="004976E2"/>
    <w:rsid w:val="004979F4"/>
    <w:rsid w:val="004A008B"/>
    <w:rsid w:val="004A038D"/>
    <w:rsid w:val="004A043D"/>
    <w:rsid w:val="004A0BC2"/>
    <w:rsid w:val="004A0D10"/>
    <w:rsid w:val="004A0DC8"/>
    <w:rsid w:val="004A2127"/>
    <w:rsid w:val="004A217A"/>
    <w:rsid w:val="004A2934"/>
    <w:rsid w:val="004A29FC"/>
    <w:rsid w:val="004A2F06"/>
    <w:rsid w:val="004A37DD"/>
    <w:rsid w:val="004A3909"/>
    <w:rsid w:val="004A397C"/>
    <w:rsid w:val="004A4B62"/>
    <w:rsid w:val="004A4F57"/>
    <w:rsid w:val="004B09E7"/>
    <w:rsid w:val="004B1473"/>
    <w:rsid w:val="004B1DEF"/>
    <w:rsid w:val="004B3017"/>
    <w:rsid w:val="004B3698"/>
    <w:rsid w:val="004B460F"/>
    <w:rsid w:val="004B5013"/>
    <w:rsid w:val="004B5275"/>
    <w:rsid w:val="004B76B0"/>
    <w:rsid w:val="004B792C"/>
    <w:rsid w:val="004C188E"/>
    <w:rsid w:val="004C1D18"/>
    <w:rsid w:val="004C2560"/>
    <w:rsid w:val="004C3624"/>
    <w:rsid w:val="004C4974"/>
    <w:rsid w:val="004C498D"/>
    <w:rsid w:val="004C7263"/>
    <w:rsid w:val="004C7CF6"/>
    <w:rsid w:val="004D0197"/>
    <w:rsid w:val="004D2E0E"/>
    <w:rsid w:val="004D314D"/>
    <w:rsid w:val="004D46C1"/>
    <w:rsid w:val="004D58EA"/>
    <w:rsid w:val="004E0169"/>
    <w:rsid w:val="004E12EC"/>
    <w:rsid w:val="004E1403"/>
    <w:rsid w:val="004E3C50"/>
    <w:rsid w:val="004E44F2"/>
    <w:rsid w:val="004E53D5"/>
    <w:rsid w:val="004E7D6A"/>
    <w:rsid w:val="004E7F91"/>
    <w:rsid w:val="004F0674"/>
    <w:rsid w:val="004F1023"/>
    <w:rsid w:val="004F1866"/>
    <w:rsid w:val="004F191D"/>
    <w:rsid w:val="004F24C9"/>
    <w:rsid w:val="004F2DD9"/>
    <w:rsid w:val="004F4480"/>
    <w:rsid w:val="004F52D8"/>
    <w:rsid w:val="004F606B"/>
    <w:rsid w:val="004F6105"/>
    <w:rsid w:val="004F7CCB"/>
    <w:rsid w:val="004F7FF6"/>
    <w:rsid w:val="0050304D"/>
    <w:rsid w:val="0050342A"/>
    <w:rsid w:val="00503517"/>
    <w:rsid w:val="00503F18"/>
    <w:rsid w:val="00504DFB"/>
    <w:rsid w:val="0050582C"/>
    <w:rsid w:val="00510C82"/>
    <w:rsid w:val="00511515"/>
    <w:rsid w:val="00511EBD"/>
    <w:rsid w:val="00512077"/>
    <w:rsid w:val="005121BE"/>
    <w:rsid w:val="00514423"/>
    <w:rsid w:val="00514862"/>
    <w:rsid w:val="005152AE"/>
    <w:rsid w:val="00515DAD"/>
    <w:rsid w:val="00520186"/>
    <w:rsid w:val="005202F6"/>
    <w:rsid w:val="0052109C"/>
    <w:rsid w:val="00521F67"/>
    <w:rsid w:val="005221EB"/>
    <w:rsid w:val="005228FF"/>
    <w:rsid w:val="005229E2"/>
    <w:rsid w:val="00522B81"/>
    <w:rsid w:val="00523541"/>
    <w:rsid w:val="00524499"/>
    <w:rsid w:val="0052555F"/>
    <w:rsid w:val="00526061"/>
    <w:rsid w:val="005267C1"/>
    <w:rsid w:val="00526FF3"/>
    <w:rsid w:val="0053024D"/>
    <w:rsid w:val="0053047F"/>
    <w:rsid w:val="00531B83"/>
    <w:rsid w:val="0053273E"/>
    <w:rsid w:val="0053447D"/>
    <w:rsid w:val="005346D0"/>
    <w:rsid w:val="005349DA"/>
    <w:rsid w:val="00534D41"/>
    <w:rsid w:val="005358E8"/>
    <w:rsid w:val="00535907"/>
    <w:rsid w:val="005377EA"/>
    <w:rsid w:val="0054030E"/>
    <w:rsid w:val="00540557"/>
    <w:rsid w:val="00541C9C"/>
    <w:rsid w:val="0054258E"/>
    <w:rsid w:val="00543181"/>
    <w:rsid w:val="005450FC"/>
    <w:rsid w:val="00545DE6"/>
    <w:rsid w:val="00547B31"/>
    <w:rsid w:val="0055144D"/>
    <w:rsid w:val="00551B6E"/>
    <w:rsid w:val="0055372B"/>
    <w:rsid w:val="00553FBC"/>
    <w:rsid w:val="00554ADA"/>
    <w:rsid w:val="00554AE8"/>
    <w:rsid w:val="0055551B"/>
    <w:rsid w:val="00556438"/>
    <w:rsid w:val="0055677F"/>
    <w:rsid w:val="0055684A"/>
    <w:rsid w:val="00560631"/>
    <w:rsid w:val="005639D4"/>
    <w:rsid w:val="00563E21"/>
    <w:rsid w:val="00564C28"/>
    <w:rsid w:val="00564CB9"/>
    <w:rsid w:val="0056612E"/>
    <w:rsid w:val="00566296"/>
    <w:rsid w:val="0056630D"/>
    <w:rsid w:val="00567F9C"/>
    <w:rsid w:val="005702EE"/>
    <w:rsid w:val="00570AD9"/>
    <w:rsid w:val="00571C17"/>
    <w:rsid w:val="00571E40"/>
    <w:rsid w:val="00572927"/>
    <w:rsid w:val="00572A0D"/>
    <w:rsid w:val="00573CAF"/>
    <w:rsid w:val="00573F5F"/>
    <w:rsid w:val="0057451E"/>
    <w:rsid w:val="005745D8"/>
    <w:rsid w:val="005771DD"/>
    <w:rsid w:val="00577C57"/>
    <w:rsid w:val="0058083D"/>
    <w:rsid w:val="00581658"/>
    <w:rsid w:val="00581662"/>
    <w:rsid w:val="00581722"/>
    <w:rsid w:val="00581E10"/>
    <w:rsid w:val="00582C54"/>
    <w:rsid w:val="00583095"/>
    <w:rsid w:val="00583CD3"/>
    <w:rsid w:val="0058571A"/>
    <w:rsid w:val="00587200"/>
    <w:rsid w:val="005874D1"/>
    <w:rsid w:val="00587B6D"/>
    <w:rsid w:val="00590DF6"/>
    <w:rsid w:val="00592111"/>
    <w:rsid w:val="0059246F"/>
    <w:rsid w:val="00593515"/>
    <w:rsid w:val="00593F13"/>
    <w:rsid w:val="00593F20"/>
    <w:rsid w:val="0059447F"/>
    <w:rsid w:val="00594894"/>
    <w:rsid w:val="00594D8D"/>
    <w:rsid w:val="0059773B"/>
    <w:rsid w:val="005A1D75"/>
    <w:rsid w:val="005A233C"/>
    <w:rsid w:val="005A4233"/>
    <w:rsid w:val="005A519A"/>
    <w:rsid w:val="005A5273"/>
    <w:rsid w:val="005A580D"/>
    <w:rsid w:val="005A582E"/>
    <w:rsid w:val="005A5D42"/>
    <w:rsid w:val="005A7585"/>
    <w:rsid w:val="005A79B4"/>
    <w:rsid w:val="005A7B5B"/>
    <w:rsid w:val="005B03EF"/>
    <w:rsid w:val="005B06CB"/>
    <w:rsid w:val="005B0A17"/>
    <w:rsid w:val="005B17BD"/>
    <w:rsid w:val="005B39E3"/>
    <w:rsid w:val="005B4445"/>
    <w:rsid w:val="005B48C3"/>
    <w:rsid w:val="005B4970"/>
    <w:rsid w:val="005B517B"/>
    <w:rsid w:val="005B5B88"/>
    <w:rsid w:val="005B5C5E"/>
    <w:rsid w:val="005B5FEB"/>
    <w:rsid w:val="005B7211"/>
    <w:rsid w:val="005C04B7"/>
    <w:rsid w:val="005C07F3"/>
    <w:rsid w:val="005C1550"/>
    <w:rsid w:val="005C1C70"/>
    <w:rsid w:val="005C307E"/>
    <w:rsid w:val="005C30BD"/>
    <w:rsid w:val="005C4DFC"/>
    <w:rsid w:val="005C4E8B"/>
    <w:rsid w:val="005C6576"/>
    <w:rsid w:val="005C7155"/>
    <w:rsid w:val="005C7CDD"/>
    <w:rsid w:val="005D078B"/>
    <w:rsid w:val="005D1155"/>
    <w:rsid w:val="005D14B8"/>
    <w:rsid w:val="005D19D1"/>
    <w:rsid w:val="005D1A7F"/>
    <w:rsid w:val="005D2A1C"/>
    <w:rsid w:val="005D2F30"/>
    <w:rsid w:val="005D34C1"/>
    <w:rsid w:val="005D40FC"/>
    <w:rsid w:val="005D4D91"/>
    <w:rsid w:val="005D5904"/>
    <w:rsid w:val="005E15E6"/>
    <w:rsid w:val="005E2AA0"/>
    <w:rsid w:val="005E4486"/>
    <w:rsid w:val="005E4566"/>
    <w:rsid w:val="005E55FC"/>
    <w:rsid w:val="005E58EB"/>
    <w:rsid w:val="005E674B"/>
    <w:rsid w:val="005E7498"/>
    <w:rsid w:val="005E74FA"/>
    <w:rsid w:val="005E7500"/>
    <w:rsid w:val="005F30B7"/>
    <w:rsid w:val="005F460C"/>
    <w:rsid w:val="005F4BEB"/>
    <w:rsid w:val="005F6034"/>
    <w:rsid w:val="005F6B08"/>
    <w:rsid w:val="005F7393"/>
    <w:rsid w:val="005F7A32"/>
    <w:rsid w:val="00600CDF"/>
    <w:rsid w:val="0060155A"/>
    <w:rsid w:val="0060169A"/>
    <w:rsid w:val="00602085"/>
    <w:rsid w:val="006022AB"/>
    <w:rsid w:val="00602E57"/>
    <w:rsid w:val="006032E9"/>
    <w:rsid w:val="00606443"/>
    <w:rsid w:val="00607EA1"/>
    <w:rsid w:val="00610539"/>
    <w:rsid w:val="006107EA"/>
    <w:rsid w:val="00610D17"/>
    <w:rsid w:val="0061148C"/>
    <w:rsid w:val="00611640"/>
    <w:rsid w:val="00611B08"/>
    <w:rsid w:val="00612159"/>
    <w:rsid w:val="0061223F"/>
    <w:rsid w:val="006122AA"/>
    <w:rsid w:val="00612DC3"/>
    <w:rsid w:val="00613B3D"/>
    <w:rsid w:val="00614382"/>
    <w:rsid w:val="0061527F"/>
    <w:rsid w:val="00616419"/>
    <w:rsid w:val="00616825"/>
    <w:rsid w:val="00616FC0"/>
    <w:rsid w:val="00617302"/>
    <w:rsid w:val="006200D3"/>
    <w:rsid w:val="00620675"/>
    <w:rsid w:val="00623247"/>
    <w:rsid w:val="00623279"/>
    <w:rsid w:val="00623D1A"/>
    <w:rsid w:val="00630A08"/>
    <w:rsid w:val="00631950"/>
    <w:rsid w:val="0063326A"/>
    <w:rsid w:val="00634573"/>
    <w:rsid w:val="006345CE"/>
    <w:rsid w:val="00634744"/>
    <w:rsid w:val="00634753"/>
    <w:rsid w:val="00634AAF"/>
    <w:rsid w:val="00634FEB"/>
    <w:rsid w:val="0063691B"/>
    <w:rsid w:val="00637C59"/>
    <w:rsid w:val="0064275A"/>
    <w:rsid w:val="006429D4"/>
    <w:rsid w:val="00642E5E"/>
    <w:rsid w:val="0064462A"/>
    <w:rsid w:val="00644F0F"/>
    <w:rsid w:val="00644F2F"/>
    <w:rsid w:val="00645496"/>
    <w:rsid w:val="0064735B"/>
    <w:rsid w:val="0064745C"/>
    <w:rsid w:val="00650267"/>
    <w:rsid w:val="00651B5F"/>
    <w:rsid w:val="006533BE"/>
    <w:rsid w:val="00655701"/>
    <w:rsid w:val="00660F1C"/>
    <w:rsid w:val="006612AB"/>
    <w:rsid w:val="00664C86"/>
    <w:rsid w:val="00664D0F"/>
    <w:rsid w:val="00664DBA"/>
    <w:rsid w:val="00667668"/>
    <w:rsid w:val="00670A09"/>
    <w:rsid w:val="00670E52"/>
    <w:rsid w:val="00671135"/>
    <w:rsid w:val="00671B9E"/>
    <w:rsid w:val="006723A2"/>
    <w:rsid w:val="006729B2"/>
    <w:rsid w:val="0067452F"/>
    <w:rsid w:val="006751EA"/>
    <w:rsid w:val="00675AE8"/>
    <w:rsid w:val="00676094"/>
    <w:rsid w:val="006819CE"/>
    <w:rsid w:val="00681BB1"/>
    <w:rsid w:val="00681C14"/>
    <w:rsid w:val="0068221E"/>
    <w:rsid w:val="006831E2"/>
    <w:rsid w:val="00683746"/>
    <w:rsid w:val="00683CE9"/>
    <w:rsid w:val="006843AB"/>
    <w:rsid w:val="00687C09"/>
    <w:rsid w:val="006905EF"/>
    <w:rsid w:val="00691242"/>
    <w:rsid w:val="00691E97"/>
    <w:rsid w:val="00692A8D"/>
    <w:rsid w:val="00693625"/>
    <w:rsid w:val="00693867"/>
    <w:rsid w:val="006958E4"/>
    <w:rsid w:val="00695959"/>
    <w:rsid w:val="00696113"/>
    <w:rsid w:val="006962D5"/>
    <w:rsid w:val="006965F3"/>
    <w:rsid w:val="006A075A"/>
    <w:rsid w:val="006A1F9D"/>
    <w:rsid w:val="006A2550"/>
    <w:rsid w:val="006A2557"/>
    <w:rsid w:val="006A29F6"/>
    <w:rsid w:val="006A3619"/>
    <w:rsid w:val="006A3EF3"/>
    <w:rsid w:val="006A4B22"/>
    <w:rsid w:val="006A4D7B"/>
    <w:rsid w:val="006A536A"/>
    <w:rsid w:val="006A66DC"/>
    <w:rsid w:val="006A6A06"/>
    <w:rsid w:val="006A6BC3"/>
    <w:rsid w:val="006A6F95"/>
    <w:rsid w:val="006A710D"/>
    <w:rsid w:val="006A75C0"/>
    <w:rsid w:val="006B0FF3"/>
    <w:rsid w:val="006B13F1"/>
    <w:rsid w:val="006B1567"/>
    <w:rsid w:val="006B1EF5"/>
    <w:rsid w:val="006B40ED"/>
    <w:rsid w:val="006B4242"/>
    <w:rsid w:val="006B4B07"/>
    <w:rsid w:val="006B4F10"/>
    <w:rsid w:val="006B506B"/>
    <w:rsid w:val="006B53C1"/>
    <w:rsid w:val="006B5946"/>
    <w:rsid w:val="006B69C8"/>
    <w:rsid w:val="006B6E60"/>
    <w:rsid w:val="006B752C"/>
    <w:rsid w:val="006B7743"/>
    <w:rsid w:val="006B7AEE"/>
    <w:rsid w:val="006C1920"/>
    <w:rsid w:val="006C1C2D"/>
    <w:rsid w:val="006C357B"/>
    <w:rsid w:val="006C3F94"/>
    <w:rsid w:val="006C59B3"/>
    <w:rsid w:val="006C7111"/>
    <w:rsid w:val="006C77E4"/>
    <w:rsid w:val="006C78CD"/>
    <w:rsid w:val="006C7AAD"/>
    <w:rsid w:val="006D064E"/>
    <w:rsid w:val="006D0E56"/>
    <w:rsid w:val="006D167B"/>
    <w:rsid w:val="006D19A2"/>
    <w:rsid w:val="006D1E05"/>
    <w:rsid w:val="006D2C4B"/>
    <w:rsid w:val="006D3D97"/>
    <w:rsid w:val="006D5408"/>
    <w:rsid w:val="006D6A6B"/>
    <w:rsid w:val="006D6B85"/>
    <w:rsid w:val="006D7335"/>
    <w:rsid w:val="006D7C01"/>
    <w:rsid w:val="006E02D3"/>
    <w:rsid w:val="006E0520"/>
    <w:rsid w:val="006E12C5"/>
    <w:rsid w:val="006E1357"/>
    <w:rsid w:val="006E17E6"/>
    <w:rsid w:val="006E1C09"/>
    <w:rsid w:val="006E4262"/>
    <w:rsid w:val="006E47D0"/>
    <w:rsid w:val="006E53CA"/>
    <w:rsid w:val="006E58F8"/>
    <w:rsid w:val="006E5A2A"/>
    <w:rsid w:val="006E7C98"/>
    <w:rsid w:val="006F0206"/>
    <w:rsid w:val="006F08F3"/>
    <w:rsid w:val="006F17F5"/>
    <w:rsid w:val="006F1EF8"/>
    <w:rsid w:val="006F38BF"/>
    <w:rsid w:val="006F5428"/>
    <w:rsid w:val="00700ACA"/>
    <w:rsid w:val="00700F3E"/>
    <w:rsid w:val="00700F6E"/>
    <w:rsid w:val="00701476"/>
    <w:rsid w:val="00701D1B"/>
    <w:rsid w:val="00702400"/>
    <w:rsid w:val="00702851"/>
    <w:rsid w:val="00703E53"/>
    <w:rsid w:val="00703FD7"/>
    <w:rsid w:val="00704837"/>
    <w:rsid w:val="00706136"/>
    <w:rsid w:val="00706990"/>
    <w:rsid w:val="00706FAC"/>
    <w:rsid w:val="00706FC7"/>
    <w:rsid w:val="007075A5"/>
    <w:rsid w:val="00710406"/>
    <w:rsid w:val="00710E3B"/>
    <w:rsid w:val="00710F0E"/>
    <w:rsid w:val="00711EDA"/>
    <w:rsid w:val="007131BF"/>
    <w:rsid w:val="0071333D"/>
    <w:rsid w:val="00713D4A"/>
    <w:rsid w:val="00713E9B"/>
    <w:rsid w:val="0071427A"/>
    <w:rsid w:val="00714E94"/>
    <w:rsid w:val="0071525A"/>
    <w:rsid w:val="00715988"/>
    <w:rsid w:val="007160F0"/>
    <w:rsid w:val="007166B0"/>
    <w:rsid w:val="007169DC"/>
    <w:rsid w:val="00717B6D"/>
    <w:rsid w:val="00717E4C"/>
    <w:rsid w:val="007204A9"/>
    <w:rsid w:val="007230CC"/>
    <w:rsid w:val="00723E20"/>
    <w:rsid w:val="00726F67"/>
    <w:rsid w:val="00727301"/>
    <w:rsid w:val="007276D8"/>
    <w:rsid w:val="0073280F"/>
    <w:rsid w:val="00732C2C"/>
    <w:rsid w:val="007331DC"/>
    <w:rsid w:val="0073389E"/>
    <w:rsid w:val="00734BE7"/>
    <w:rsid w:val="0073512C"/>
    <w:rsid w:val="00735A95"/>
    <w:rsid w:val="0073691A"/>
    <w:rsid w:val="007376B5"/>
    <w:rsid w:val="00740A91"/>
    <w:rsid w:val="00742353"/>
    <w:rsid w:val="0074577E"/>
    <w:rsid w:val="00745E86"/>
    <w:rsid w:val="007477DD"/>
    <w:rsid w:val="0075000B"/>
    <w:rsid w:val="0075115B"/>
    <w:rsid w:val="007519B6"/>
    <w:rsid w:val="00754D02"/>
    <w:rsid w:val="007557A4"/>
    <w:rsid w:val="00755DBB"/>
    <w:rsid w:val="00756115"/>
    <w:rsid w:val="00757956"/>
    <w:rsid w:val="00760E25"/>
    <w:rsid w:val="0076146F"/>
    <w:rsid w:val="00762450"/>
    <w:rsid w:val="007626E2"/>
    <w:rsid w:val="00762F8D"/>
    <w:rsid w:val="007635CE"/>
    <w:rsid w:val="00764188"/>
    <w:rsid w:val="007644E3"/>
    <w:rsid w:val="007646DB"/>
    <w:rsid w:val="0076515E"/>
    <w:rsid w:val="007663F4"/>
    <w:rsid w:val="0076657E"/>
    <w:rsid w:val="007700AF"/>
    <w:rsid w:val="00770473"/>
    <w:rsid w:val="00771CA6"/>
    <w:rsid w:val="007720F0"/>
    <w:rsid w:val="00772DE6"/>
    <w:rsid w:val="007734E4"/>
    <w:rsid w:val="00773614"/>
    <w:rsid w:val="00773B42"/>
    <w:rsid w:val="007749E7"/>
    <w:rsid w:val="00776471"/>
    <w:rsid w:val="007764B9"/>
    <w:rsid w:val="0077783A"/>
    <w:rsid w:val="007802E6"/>
    <w:rsid w:val="00781A19"/>
    <w:rsid w:val="00782334"/>
    <w:rsid w:val="00782D0D"/>
    <w:rsid w:val="00784477"/>
    <w:rsid w:val="00784574"/>
    <w:rsid w:val="00787B2B"/>
    <w:rsid w:val="007905E2"/>
    <w:rsid w:val="00791610"/>
    <w:rsid w:val="00791699"/>
    <w:rsid w:val="0079210B"/>
    <w:rsid w:val="0079320C"/>
    <w:rsid w:val="007943D8"/>
    <w:rsid w:val="007945B7"/>
    <w:rsid w:val="007947BD"/>
    <w:rsid w:val="00796321"/>
    <w:rsid w:val="0079677D"/>
    <w:rsid w:val="00796B0D"/>
    <w:rsid w:val="00796BB7"/>
    <w:rsid w:val="00797771"/>
    <w:rsid w:val="007A08E6"/>
    <w:rsid w:val="007A4FAB"/>
    <w:rsid w:val="007A5BCF"/>
    <w:rsid w:val="007A5F11"/>
    <w:rsid w:val="007A62A9"/>
    <w:rsid w:val="007A655C"/>
    <w:rsid w:val="007A6C7C"/>
    <w:rsid w:val="007A7B34"/>
    <w:rsid w:val="007B03E3"/>
    <w:rsid w:val="007B0431"/>
    <w:rsid w:val="007B0512"/>
    <w:rsid w:val="007B1649"/>
    <w:rsid w:val="007B1E18"/>
    <w:rsid w:val="007B201E"/>
    <w:rsid w:val="007B2A6F"/>
    <w:rsid w:val="007B55D1"/>
    <w:rsid w:val="007B5D98"/>
    <w:rsid w:val="007B6429"/>
    <w:rsid w:val="007B66B8"/>
    <w:rsid w:val="007B6FDF"/>
    <w:rsid w:val="007B733C"/>
    <w:rsid w:val="007C0106"/>
    <w:rsid w:val="007C0567"/>
    <w:rsid w:val="007C12F3"/>
    <w:rsid w:val="007C18E2"/>
    <w:rsid w:val="007C19E6"/>
    <w:rsid w:val="007C3B92"/>
    <w:rsid w:val="007C3C06"/>
    <w:rsid w:val="007C4FF6"/>
    <w:rsid w:val="007C5D57"/>
    <w:rsid w:val="007C607F"/>
    <w:rsid w:val="007C61E8"/>
    <w:rsid w:val="007C6748"/>
    <w:rsid w:val="007C6D1C"/>
    <w:rsid w:val="007C7085"/>
    <w:rsid w:val="007C7B39"/>
    <w:rsid w:val="007D03D4"/>
    <w:rsid w:val="007D1781"/>
    <w:rsid w:val="007D1E5B"/>
    <w:rsid w:val="007D236A"/>
    <w:rsid w:val="007D2912"/>
    <w:rsid w:val="007D6A7A"/>
    <w:rsid w:val="007D6AB9"/>
    <w:rsid w:val="007D7DE7"/>
    <w:rsid w:val="007D7F89"/>
    <w:rsid w:val="007E0241"/>
    <w:rsid w:val="007E3A64"/>
    <w:rsid w:val="007E3BF6"/>
    <w:rsid w:val="007E527E"/>
    <w:rsid w:val="007E60B7"/>
    <w:rsid w:val="007F0935"/>
    <w:rsid w:val="007F2C49"/>
    <w:rsid w:val="007F45C8"/>
    <w:rsid w:val="007F4AF6"/>
    <w:rsid w:val="007F5E0E"/>
    <w:rsid w:val="007F5F98"/>
    <w:rsid w:val="007F6348"/>
    <w:rsid w:val="007F6C44"/>
    <w:rsid w:val="00800702"/>
    <w:rsid w:val="00800FCE"/>
    <w:rsid w:val="00803106"/>
    <w:rsid w:val="008035C3"/>
    <w:rsid w:val="00803631"/>
    <w:rsid w:val="00804162"/>
    <w:rsid w:val="00804CE6"/>
    <w:rsid w:val="008060B5"/>
    <w:rsid w:val="008062CB"/>
    <w:rsid w:val="0080710D"/>
    <w:rsid w:val="00807D53"/>
    <w:rsid w:val="00811746"/>
    <w:rsid w:val="00811B4E"/>
    <w:rsid w:val="008137B8"/>
    <w:rsid w:val="00814B01"/>
    <w:rsid w:val="00814F0E"/>
    <w:rsid w:val="00815262"/>
    <w:rsid w:val="00817497"/>
    <w:rsid w:val="0081773D"/>
    <w:rsid w:val="0082017A"/>
    <w:rsid w:val="008218FF"/>
    <w:rsid w:val="00822007"/>
    <w:rsid w:val="00822798"/>
    <w:rsid w:val="0082369C"/>
    <w:rsid w:val="008238B1"/>
    <w:rsid w:val="00823C44"/>
    <w:rsid w:val="00823C58"/>
    <w:rsid w:val="00824579"/>
    <w:rsid w:val="00824ED2"/>
    <w:rsid w:val="00825C9A"/>
    <w:rsid w:val="00826094"/>
    <w:rsid w:val="00826FBA"/>
    <w:rsid w:val="0082755F"/>
    <w:rsid w:val="0082758A"/>
    <w:rsid w:val="008304F6"/>
    <w:rsid w:val="00830D7F"/>
    <w:rsid w:val="00831B7C"/>
    <w:rsid w:val="00832F78"/>
    <w:rsid w:val="0083384A"/>
    <w:rsid w:val="00833DBF"/>
    <w:rsid w:val="00834257"/>
    <w:rsid w:val="00834E4D"/>
    <w:rsid w:val="00836035"/>
    <w:rsid w:val="008369B6"/>
    <w:rsid w:val="00836C65"/>
    <w:rsid w:val="00836EE8"/>
    <w:rsid w:val="00840AE9"/>
    <w:rsid w:val="00840F45"/>
    <w:rsid w:val="00841EF8"/>
    <w:rsid w:val="00842EFE"/>
    <w:rsid w:val="008435AD"/>
    <w:rsid w:val="0084487C"/>
    <w:rsid w:val="008449C6"/>
    <w:rsid w:val="0084530F"/>
    <w:rsid w:val="00845872"/>
    <w:rsid w:val="0084764F"/>
    <w:rsid w:val="008500B0"/>
    <w:rsid w:val="00852D55"/>
    <w:rsid w:val="00852F4F"/>
    <w:rsid w:val="0085487E"/>
    <w:rsid w:val="00856C2A"/>
    <w:rsid w:val="00856EBC"/>
    <w:rsid w:val="00857E6E"/>
    <w:rsid w:val="00860110"/>
    <w:rsid w:val="00861333"/>
    <w:rsid w:val="00861F09"/>
    <w:rsid w:val="00862CEE"/>
    <w:rsid w:val="0086335B"/>
    <w:rsid w:val="0086343C"/>
    <w:rsid w:val="0086350C"/>
    <w:rsid w:val="00863A76"/>
    <w:rsid w:val="00863ED7"/>
    <w:rsid w:val="0086430E"/>
    <w:rsid w:val="00865509"/>
    <w:rsid w:val="00865AC0"/>
    <w:rsid w:val="00865EF9"/>
    <w:rsid w:val="0086657F"/>
    <w:rsid w:val="00866887"/>
    <w:rsid w:val="008675E7"/>
    <w:rsid w:val="00870229"/>
    <w:rsid w:val="00870911"/>
    <w:rsid w:val="00870B59"/>
    <w:rsid w:val="00871B12"/>
    <w:rsid w:val="00871BF5"/>
    <w:rsid w:val="00872AD2"/>
    <w:rsid w:val="0087433F"/>
    <w:rsid w:val="00875A97"/>
    <w:rsid w:val="00877A95"/>
    <w:rsid w:val="00880533"/>
    <w:rsid w:val="00880ABD"/>
    <w:rsid w:val="00881664"/>
    <w:rsid w:val="0088174B"/>
    <w:rsid w:val="008820F9"/>
    <w:rsid w:val="00882BBA"/>
    <w:rsid w:val="0088413C"/>
    <w:rsid w:val="0088706E"/>
    <w:rsid w:val="00887460"/>
    <w:rsid w:val="00890764"/>
    <w:rsid w:val="00891603"/>
    <w:rsid w:val="00891805"/>
    <w:rsid w:val="00893628"/>
    <w:rsid w:val="00894267"/>
    <w:rsid w:val="0089480A"/>
    <w:rsid w:val="0089566C"/>
    <w:rsid w:val="00896EC8"/>
    <w:rsid w:val="00896FCD"/>
    <w:rsid w:val="00897A0E"/>
    <w:rsid w:val="008A0C26"/>
    <w:rsid w:val="008A1818"/>
    <w:rsid w:val="008A19E6"/>
    <w:rsid w:val="008A2778"/>
    <w:rsid w:val="008A458F"/>
    <w:rsid w:val="008A4652"/>
    <w:rsid w:val="008A4739"/>
    <w:rsid w:val="008A61C5"/>
    <w:rsid w:val="008A6C73"/>
    <w:rsid w:val="008B0C75"/>
    <w:rsid w:val="008B2C9D"/>
    <w:rsid w:val="008B320F"/>
    <w:rsid w:val="008B32D1"/>
    <w:rsid w:val="008B34E3"/>
    <w:rsid w:val="008B5966"/>
    <w:rsid w:val="008B59AC"/>
    <w:rsid w:val="008B76E6"/>
    <w:rsid w:val="008B7789"/>
    <w:rsid w:val="008B77F1"/>
    <w:rsid w:val="008C13EA"/>
    <w:rsid w:val="008C20E4"/>
    <w:rsid w:val="008C2EF7"/>
    <w:rsid w:val="008C2FD0"/>
    <w:rsid w:val="008C7072"/>
    <w:rsid w:val="008C7E55"/>
    <w:rsid w:val="008D2011"/>
    <w:rsid w:val="008D5E0F"/>
    <w:rsid w:val="008E01A8"/>
    <w:rsid w:val="008E0E05"/>
    <w:rsid w:val="008E106A"/>
    <w:rsid w:val="008E1F0D"/>
    <w:rsid w:val="008E29A6"/>
    <w:rsid w:val="008E2F60"/>
    <w:rsid w:val="008E4BF1"/>
    <w:rsid w:val="008E5509"/>
    <w:rsid w:val="008E606E"/>
    <w:rsid w:val="008E67ED"/>
    <w:rsid w:val="008E75F4"/>
    <w:rsid w:val="008F1F7F"/>
    <w:rsid w:val="008F3B6F"/>
    <w:rsid w:val="008F4233"/>
    <w:rsid w:val="008F489A"/>
    <w:rsid w:val="008F4AC4"/>
    <w:rsid w:val="008F55BD"/>
    <w:rsid w:val="008F55F7"/>
    <w:rsid w:val="008F6A9F"/>
    <w:rsid w:val="00900177"/>
    <w:rsid w:val="0090040F"/>
    <w:rsid w:val="00900809"/>
    <w:rsid w:val="00900A76"/>
    <w:rsid w:val="009019B2"/>
    <w:rsid w:val="00902609"/>
    <w:rsid w:val="00902BA5"/>
    <w:rsid w:val="00902C85"/>
    <w:rsid w:val="00902F83"/>
    <w:rsid w:val="00904265"/>
    <w:rsid w:val="0090494F"/>
    <w:rsid w:val="009053A7"/>
    <w:rsid w:val="00907FDF"/>
    <w:rsid w:val="00911525"/>
    <w:rsid w:val="00912D23"/>
    <w:rsid w:val="0091417C"/>
    <w:rsid w:val="00916E2D"/>
    <w:rsid w:val="00917D79"/>
    <w:rsid w:val="00920210"/>
    <w:rsid w:val="009203E8"/>
    <w:rsid w:val="00921AB3"/>
    <w:rsid w:val="009239A3"/>
    <w:rsid w:val="00924AB3"/>
    <w:rsid w:val="0092583A"/>
    <w:rsid w:val="00925A69"/>
    <w:rsid w:val="00925C91"/>
    <w:rsid w:val="00930D79"/>
    <w:rsid w:val="00931418"/>
    <w:rsid w:val="0093196F"/>
    <w:rsid w:val="0093334A"/>
    <w:rsid w:val="009335C9"/>
    <w:rsid w:val="00934316"/>
    <w:rsid w:val="009352D5"/>
    <w:rsid w:val="0093556B"/>
    <w:rsid w:val="00935639"/>
    <w:rsid w:val="009376C3"/>
    <w:rsid w:val="009402F5"/>
    <w:rsid w:val="009405E2"/>
    <w:rsid w:val="00940B25"/>
    <w:rsid w:val="00940C2E"/>
    <w:rsid w:val="009437A3"/>
    <w:rsid w:val="00946FEB"/>
    <w:rsid w:val="009517B0"/>
    <w:rsid w:val="009517F9"/>
    <w:rsid w:val="00951BB2"/>
    <w:rsid w:val="00952E24"/>
    <w:rsid w:val="00953879"/>
    <w:rsid w:val="00953B32"/>
    <w:rsid w:val="009556C5"/>
    <w:rsid w:val="00955789"/>
    <w:rsid w:val="009568B2"/>
    <w:rsid w:val="00957740"/>
    <w:rsid w:val="009615B6"/>
    <w:rsid w:val="00961653"/>
    <w:rsid w:val="009618DC"/>
    <w:rsid w:val="00961E99"/>
    <w:rsid w:val="009628D5"/>
    <w:rsid w:val="00962EBE"/>
    <w:rsid w:val="00964D96"/>
    <w:rsid w:val="00965092"/>
    <w:rsid w:val="0096518E"/>
    <w:rsid w:val="00965940"/>
    <w:rsid w:val="00966016"/>
    <w:rsid w:val="00966066"/>
    <w:rsid w:val="0096617B"/>
    <w:rsid w:val="00966D93"/>
    <w:rsid w:val="00966DA6"/>
    <w:rsid w:val="00967BEA"/>
    <w:rsid w:val="00967E89"/>
    <w:rsid w:val="00971759"/>
    <w:rsid w:val="00971BD1"/>
    <w:rsid w:val="00971C67"/>
    <w:rsid w:val="009721E1"/>
    <w:rsid w:val="009723E9"/>
    <w:rsid w:val="0097530F"/>
    <w:rsid w:val="009754A1"/>
    <w:rsid w:val="009755C8"/>
    <w:rsid w:val="00975B6B"/>
    <w:rsid w:val="00976647"/>
    <w:rsid w:val="009775F6"/>
    <w:rsid w:val="009809AC"/>
    <w:rsid w:val="0098320C"/>
    <w:rsid w:val="009835AF"/>
    <w:rsid w:val="00983D10"/>
    <w:rsid w:val="00984FA5"/>
    <w:rsid w:val="009852BA"/>
    <w:rsid w:val="009853CE"/>
    <w:rsid w:val="00985F3E"/>
    <w:rsid w:val="00986381"/>
    <w:rsid w:val="00986510"/>
    <w:rsid w:val="0098763B"/>
    <w:rsid w:val="0099052A"/>
    <w:rsid w:val="00992018"/>
    <w:rsid w:val="009924E2"/>
    <w:rsid w:val="00993200"/>
    <w:rsid w:val="00994833"/>
    <w:rsid w:val="00994B1E"/>
    <w:rsid w:val="00994DEC"/>
    <w:rsid w:val="009955F5"/>
    <w:rsid w:val="00995ABE"/>
    <w:rsid w:val="00995AEF"/>
    <w:rsid w:val="00997D26"/>
    <w:rsid w:val="009A07C1"/>
    <w:rsid w:val="009A1491"/>
    <w:rsid w:val="009A1580"/>
    <w:rsid w:val="009A2527"/>
    <w:rsid w:val="009A27FF"/>
    <w:rsid w:val="009A2DDE"/>
    <w:rsid w:val="009A32BA"/>
    <w:rsid w:val="009A3C02"/>
    <w:rsid w:val="009A41BB"/>
    <w:rsid w:val="009A6AD4"/>
    <w:rsid w:val="009A6B1D"/>
    <w:rsid w:val="009A6B20"/>
    <w:rsid w:val="009A7272"/>
    <w:rsid w:val="009A74A6"/>
    <w:rsid w:val="009A7AEA"/>
    <w:rsid w:val="009A7FD0"/>
    <w:rsid w:val="009B21A6"/>
    <w:rsid w:val="009B3731"/>
    <w:rsid w:val="009B54E4"/>
    <w:rsid w:val="009C056F"/>
    <w:rsid w:val="009C0866"/>
    <w:rsid w:val="009C0F00"/>
    <w:rsid w:val="009C1115"/>
    <w:rsid w:val="009C1F16"/>
    <w:rsid w:val="009C26B6"/>
    <w:rsid w:val="009C2B64"/>
    <w:rsid w:val="009C5387"/>
    <w:rsid w:val="009C61D4"/>
    <w:rsid w:val="009C7128"/>
    <w:rsid w:val="009C7553"/>
    <w:rsid w:val="009C77C2"/>
    <w:rsid w:val="009D09AD"/>
    <w:rsid w:val="009D09D6"/>
    <w:rsid w:val="009D2A07"/>
    <w:rsid w:val="009D3982"/>
    <w:rsid w:val="009D58A4"/>
    <w:rsid w:val="009D7257"/>
    <w:rsid w:val="009D772D"/>
    <w:rsid w:val="009D7D12"/>
    <w:rsid w:val="009E0837"/>
    <w:rsid w:val="009E1A15"/>
    <w:rsid w:val="009E4A76"/>
    <w:rsid w:val="009E5068"/>
    <w:rsid w:val="009E652D"/>
    <w:rsid w:val="009E799A"/>
    <w:rsid w:val="009F0B19"/>
    <w:rsid w:val="009F1170"/>
    <w:rsid w:val="009F2324"/>
    <w:rsid w:val="009F4295"/>
    <w:rsid w:val="009F4F87"/>
    <w:rsid w:val="009F623E"/>
    <w:rsid w:val="009F6B9A"/>
    <w:rsid w:val="009F7068"/>
    <w:rsid w:val="009F78F5"/>
    <w:rsid w:val="00A00A98"/>
    <w:rsid w:val="00A04A26"/>
    <w:rsid w:val="00A0509C"/>
    <w:rsid w:val="00A052BB"/>
    <w:rsid w:val="00A05928"/>
    <w:rsid w:val="00A06765"/>
    <w:rsid w:val="00A06F93"/>
    <w:rsid w:val="00A07912"/>
    <w:rsid w:val="00A07DAA"/>
    <w:rsid w:val="00A07E07"/>
    <w:rsid w:val="00A110B8"/>
    <w:rsid w:val="00A13363"/>
    <w:rsid w:val="00A136C8"/>
    <w:rsid w:val="00A13D07"/>
    <w:rsid w:val="00A14CB7"/>
    <w:rsid w:val="00A15B94"/>
    <w:rsid w:val="00A166D7"/>
    <w:rsid w:val="00A168E9"/>
    <w:rsid w:val="00A169FA"/>
    <w:rsid w:val="00A178F0"/>
    <w:rsid w:val="00A17DED"/>
    <w:rsid w:val="00A17F13"/>
    <w:rsid w:val="00A20BB7"/>
    <w:rsid w:val="00A213F4"/>
    <w:rsid w:val="00A21DC6"/>
    <w:rsid w:val="00A2223E"/>
    <w:rsid w:val="00A227DE"/>
    <w:rsid w:val="00A23A2D"/>
    <w:rsid w:val="00A25223"/>
    <w:rsid w:val="00A255FE"/>
    <w:rsid w:val="00A26B79"/>
    <w:rsid w:val="00A27085"/>
    <w:rsid w:val="00A27276"/>
    <w:rsid w:val="00A2778F"/>
    <w:rsid w:val="00A325F1"/>
    <w:rsid w:val="00A337C4"/>
    <w:rsid w:val="00A35F9F"/>
    <w:rsid w:val="00A37484"/>
    <w:rsid w:val="00A37A0F"/>
    <w:rsid w:val="00A416A4"/>
    <w:rsid w:val="00A41928"/>
    <w:rsid w:val="00A41DAD"/>
    <w:rsid w:val="00A4211E"/>
    <w:rsid w:val="00A4237D"/>
    <w:rsid w:val="00A436BB"/>
    <w:rsid w:val="00A43BC7"/>
    <w:rsid w:val="00A44A5E"/>
    <w:rsid w:val="00A45D64"/>
    <w:rsid w:val="00A4618A"/>
    <w:rsid w:val="00A46273"/>
    <w:rsid w:val="00A463A9"/>
    <w:rsid w:val="00A479E5"/>
    <w:rsid w:val="00A47C14"/>
    <w:rsid w:val="00A5000F"/>
    <w:rsid w:val="00A50126"/>
    <w:rsid w:val="00A51F20"/>
    <w:rsid w:val="00A530FC"/>
    <w:rsid w:val="00A54E5E"/>
    <w:rsid w:val="00A5609D"/>
    <w:rsid w:val="00A56386"/>
    <w:rsid w:val="00A566EE"/>
    <w:rsid w:val="00A56D39"/>
    <w:rsid w:val="00A60AC8"/>
    <w:rsid w:val="00A612CE"/>
    <w:rsid w:val="00A61E82"/>
    <w:rsid w:val="00A621E2"/>
    <w:rsid w:val="00A65181"/>
    <w:rsid w:val="00A671E5"/>
    <w:rsid w:val="00A676AB"/>
    <w:rsid w:val="00A67DF7"/>
    <w:rsid w:val="00A705B2"/>
    <w:rsid w:val="00A7171A"/>
    <w:rsid w:val="00A71AD3"/>
    <w:rsid w:val="00A71C0E"/>
    <w:rsid w:val="00A72A37"/>
    <w:rsid w:val="00A73A18"/>
    <w:rsid w:val="00A74220"/>
    <w:rsid w:val="00A7517C"/>
    <w:rsid w:val="00A753E0"/>
    <w:rsid w:val="00A75A38"/>
    <w:rsid w:val="00A75CCC"/>
    <w:rsid w:val="00A81BF0"/>
    <w:rsid w:val="00A8282A"/>
    <w:rsid w:val="00A853E0"/>
    <w:rsid w:val="00A85A9B"/>
    <w:rsid w:val="00A86811"/>
    <w:rsid w:val="00A90855"/>
    <w:rsid w:val="00A9122F"/>
    <w:rsid w:val="00A942B0"/>
    <w:rsid w:val="00A95127"/>
    <w:rsid w:val="00A95925"/>
    <w:rsid w:val="00A95C70"/>
    <w:rsid w:val="00AA0263"/>
    <w:rsid w:val="00AA11FC"/>
    <w:rsid w:val="00AA18BD"/>
    <w:rsid w:val="00AA260C"/>
    <w:rsid w:val="00AA2D4E"/>
    <w:rsid w:val="00AA37A5"/>
    <w:rsid w:val="00AA45CC"/>
    <w:rsid w:val="00AA5094"/>
    <w:rsid w:val="00AA5307"/>
    <w:rsid w:val="00AA56CE"/>
    <w:rsid w:val="00AA678A"/>
    <w:rsid w:val="00AA7868"/>
    <w:rsid w:val="00AB19A9"/>
    <w:rsid w:val="00AB2D4D"/>
    <w:rsid w:val="00AB3C7E"/>
    <w:rsid w:val="00AB5BAB"/>
    <w:rsid w:val="00AB5C51"/>
    <w:rsid w:val="00AB69E6"/>
    <w:rsid w:val="00AB72AD"/>
    <w:rsid w:val="00AC0B71"/>
    <w:rsid w:val="00AC0C3F"/>
    <w:rsid w:val="00AC24F5"/>
    <w:rsid w:val="00AC2F6E"/>
    <w:rsid w:val="00AC39A4"/>
    <w:rsid w:val="00AC3A56"/>
    <w:rsid w:val="00AC4157"/>
    <w:rsid w:val="00AC57B9"/>
    <w:rsid w:val="00AC5883"/>
    <w:rsid w:val="00AC6358"/>
    <w:rsid w:val="00AC78A4"/>
    <w:rsid w:val="00AC7930"/>
    <w:rsid w:val="00AC7C8E"/>
    <w:rsid w:val="00AD0915"/>
    <w:rsid w:val="00AD0B12"/>
    <w:rsid w:val="00AD124E"/>
    <w:rsid w:val="00AD22F9"/>
    <w:rsid w:val="00AD29B8"/>
    <w:rsid w:val="00AD2A35"/>
    <w:rsid w:val="00AD4B46"/>
    <w:rsid w:val="00AD5ED8"/>
    <w:rsid w:val="00AD603D"/>
    <w:rsid w:val="00AD6D04"/>
    <w:rsid w:val="00AE1E0B"/>
    <w:rsid w:val="00AE1F2B"/>
    <w:rsid w:val="00AE290C"/>
    <w:rsid w:val="00AE37E1"/>
    <w:rsid w:val="00AE3DA6"/>
    <w:rsid w:val="00AE4197"/>
    <w:rsid w:val="00AE42C5"/>
    <w:rsid w:val="00AE44E5"/>
    <w:rsid w:val="00AE5B89"/>
    <w:rsid w:val="00AE6EE5"/>
    <w:rsid w:val="00AF1156"/>
    <w:rsid w:val="00AF2A69"/>
    <w:rsid w:val="00AF2B00"/>
    <w:rsid w:val="00AF3262"/>
    <w:rsid w:val="00AF3A64"/>
    <w:rsid w:val="00AF7286"/>
    <w:rsid w:val="00AF7709"/>
    <w:rsid w:val="00AF7F75"/>
    <w:rsid w:val="00B00DA6"/>
    <w:rsid w:val="00B015C8"/>
    <w:rsid w:val="00B02286"/>
    <w:rsid w:val="00B02E0A"/>
    <w:rsid w:val="00B03CF6"/>
    <w:rsid w:val="00B04179"/>
    <w:rsid w:val="00B0446E"/>
    <w:rsid w:val="00B05EE7"/>
    <w:rsid w:val="00B061F6"/>
    <w:rsid w:val="00B072EB"/>
    <w:rsid w:val="00B10143"/>
    <w:rsid w:val="00B102F3"/>
    <w:rsid w:val="00B11125"/>
    <w:rsid w:val="00B12B16"/>
    <w:rsid w:val="00B169BE"/>
    <w:rsid w:val="00B175C4"/>
    <w:rsid w:val="00B2115A"/>
    <w:rsid w:val="00B21BD6"/>
    <w:rsid w:val="00B228C7"/>
    <w:rsid w:val="00B2352E"/>
    <w:rsid w:val="00B24723"/>
    <w:rsid w:val="00B2510B"/>
    <w:rsid w:val="00B25BC3"/>
    <w:rsid w:val="00B25C2C"/>
    <w:rsid w:val="00B260EC"/>
    <w:rsid w:val="00B3140B"/>
    <w:rsid w:val="00B3182D"/>
    <w:rsid w:val="00B338A4"/>
    <w:rsid w:val="00B338F2"/>
    <w:rsid w:val="00B3464E"/>
    <w:rsid w:val="00B348C4"/>
    <w:rsid w:val="00B34B4A"/>
    <w:rsid w:val="00B361E0"/>
    <w:rsid w:val="00B36416"/>
    <w:rsid w:val="00B365B0"/>
    <w:rsid w:val="00B37198"/>
    <w:rsid w:val="00B37371"/>
    <w:rsid w:val="00B375E8"/>
    <w:rsid w:val="00B377C7"/>
    <w:rsid w:val="00B37B2B"/>
    <w:rsid w:val="00B37E99"/>
    <w:rsid w:val="00B4047A"/>
    <w:rsid w:val="00B40F35"/>
    <w:rsid w:val="00B40F56"/>
    <w:rsid w:val="00B41952"/>
    <w:rsid w:val="00B45734"/>
    <w:rsid w:val="00B50395"/>
    <w:rsid w:val="00B520EB"/>
    <w:rsid w:val="00B52984"/>
    <w:rsid w:val="00B52D29"/>
    <w:rsid w:val="00B53289"/>
    <w:rsid w:val="00B53422"/>
    <w:rsid w:val="00B539C3"/>
    <w:rsid w:val="00B55DEF"/>
    <w:rsid w:val="00B56D5B"/>
    <w:rsid w:val="00B6052E"/>
    <w:rsid w:val="00B60649"/>
    <w:rsid w:val="00B60740"/>
    <w:rsid w:val="00B607E3"/>
    <w:rsid w:val="00B60812"/>
    <w:rsid w:val="00B610B4"/>
    <w:rsid w:val="00B61281"/>
    <w:rsid w:val="00B62BE1"/>
    <w:rsid w:val="00B65B99"/>
    <w:rsid w:val="00B66083"/>
    <w:rsid w:val="00B66DD2"/>
    <w:rsid w:val="00B67682"/>
    <w:rsid w:val="00B70012"/>
    <w:rsid w:val="00B7344E"/>
    <w:rsid w:val="00B73C7A"/>
    <w:rsid w:val="00B754E8"/>
    <w:rsid w:val="00B75B77"/>
    <w:rsid w:val="00B77E77"/>
    <w:rsid w:val="00B81B08"/>
    <w:rsid w:val="00B83257"/>
    <w:rsid w:val="00B83876"/>
    <w:rsid w:val="00B85448"/>
    <w:rsid w:val="00B87FC8"/>
    <w:rsid w:val="00B90436"/>
    <w:rsid w:val="00B908E8"/>
    <w:rsid w:val="00B92D5E"/>
    <w:rsid w:val="00B945A2"/>
    <w:rsid w:val="00B95172"/>
    <w:rsid w:val="00B958D5"/>
    <w:rsid w:val="00BA018D"/>
    <w:rsid w:val="00BA2E46"/>
    <w:rsid w:val="00BA3273"/>
    <w:rsid w:val="00BA34A4"/>
    <w:rsid w:val="00BA3A74"/>
    <w:rsid w:val="00BA6B41"/>
    <w:rsid w:val="00BA7590"/>
    <w:rsid w:val="00BB026B"/>
    <w:rsid w:val="00BB03DC"/>
    <w:rsid w:val="00BB2E1D"/>
    <w:rsid w:val="00BB30C6"/>
    <w:rsid w:val="00BB3F27"/>
    <w:rsid w:val="00BB4500"/>
    <w:rsid w:val="00BB4BF0"/>
    <w:rsid w:val="00BB6EAA"/>
    <w:rsid w:val="00BB7015"/>
    <w:rsid w:val="00BB7EE5"/>
    <w:rsid w:val="00BC0AFB"/>
    <w:rsid w:val="00BC1995"/>
    <w:rsid w:val="00BC2269"/>
    <w:rsid w:val="00BC2D59"/>
    <w:rsid w:val="00BC41CE"/>
    <w:rsid w:val="00BC48FC"/>
    <w:rsid w:val="00BC4B8A"/>
    <w:rsid w:val="00BC7008"/>
    <w:rsid w:val="00BC7DC4"/>
    <w:rsid w:val="00BD1141"/>
    <w:rsid w:val="00BD1436"/>
    <w:rsid w:val="00BD1893"/>
    <w:rsid w:val="00BD3353"/>
    <w:rsid w:val="00BD4405"/>
    <w:rsid w:val="00BD4829"/>
    <w:rsid w:val="00BD6F9D"/>
    <w:rsid w:val="00BD76FA"/>
    <w:rsid w:val="00BD779B"/>
    <w:rsid w:val="00BD7D44"/>
    <w:rsid w:val="00BE15B1"/>
    <w:rsid w:val="00BE2809"/>
    <w:rsid w:val="00BE2AA3"/>
    <w:rsid w:val="00BE2D6A"/>
    <w:rsid w:val="00BE304C"/>
    <w:rsid w:val="00BE3713"/>
    <w:rsid w:val="00BE6A62"/>
    <w:rsid w:val="00BE6B5E"/>
    <w:rsid w:val="00BE73B0"/>
    <w:rsid w:val="00BF1C78"/>
    <w:rsid w:val="00BF1CAB"/>
    <w:rsid w:val="00BF2F87"/>
    <w:rsid w:val="00BF3FCE"/>
    <w:rsid w:val="00BF4FEB"/>
    <w:rsid w:val="00BF517F"/>
    <w:rsid w:val="00BF5942"/>
    <w:rsid w:val="00BF71CF"/>
    <w:rsid w:val="00BF76B1"/>
    <w:rsid w:val="00C00780"/>
    <w:rsid w:val="00C0221D"/>
    <w:rsid w:val="00C025CA"/>
    <w:rsid w:val="00C02AE6"/>
    <w:rsid w:val="00C0323B"/>
    <w:rsid w:val="00C04ACC"/>
    <w:rsid w:val="00C04CB3"/>
    <w:rsid w:val="00C0678C"/>
    <w:rsid w:val="00C06941"/>
    <w:rsid w:val="00C102A1"/>
    <w:rsid w:val="00C10563"/>
    <w:rsid w:val="00C11579"/>
    <w:rsid w:val="00C1272F"/>
    <w:rsid w:val="00C129F9"/>
    <w:rsid w:val="00C130B8"/>
    <w:rsid w:val="00C14669"/>
    <w:rsid w:val="00C14C59"/>
    <w:rsid w:val="00C14F4D"/>
    <w:rsid w:val="00C150DB"/>
    <w:rsid w:val="00C15927"/>
    <w:rsid w:val="00C15CB9"/>
    <w:rsid w:val="00C15DDA"/>
    <w:rsid w:val="00C15E95"/>
    <w:rsid w:val="00C163DD"/>
    <w:rsid w:val="00C17183"/>
    <w:rsid w:val="00C17BBD"/>
    <w:rsid w:val="00C17D29"/>
    <w:rsid w:val="00C23EFB"/>
    <w:rsid w:val="00C242A3"/>
    <w:rsid w:val="00C24FE0"/>
    <w:rsid w:val="00C257F8"/>
    <w:rsid w:val="00C2638A"/>
    <w:rsid w:val="00C304F9"/>
    <w:rsid w:val="00C32207"/>
    <w:rsid w:val="00C32675"/>
    <w:rsid w:val="00C33604"/>
    <w:rsid w:val="00C33A9A"/>
    <w:rsid w:val="00C35167"/>
    <w:rsid w:val="00C356FC"/>
    <w:rsid w:val="00C36B9D"/>
    <w:rsid w:val="00C40E7A"/>
    <w:rsid w:val="00C4158C"/>
    <w:rsid w:val="00C4334E"/>
    <w:rsid w:val="00C43A5D"/>
    <w:rsid w:val="00C43E8B"/>
    <w:rsid w:val="00C441C8"/>
    <w:rsid w:val="00C44311"/>
    <w:rsid w:val="00C45F70"/>
    <w:rsid w:val="00C50A3F"/>
    <w:rsid w:val="00C5161D"/>
    <w:rsid w:val="00C535DE"/>
    <w:rsid w:val="00C53ABA"/>
    <w:rsid w:val="00C5455B"/>
    <w:rsid w:val="00C55DDB"/>
    <w:rsid w:val="00C56603"/>
    <w:rsid w:val="00C56ADE"/>
    <w:rsid w:val="00C56B68"/>
    <w:rsid w:val="00C56D1E"/>
    <w:rsid w:val="00C60176"/>
    <w:rsid w:val="00C609FE"/>
    <w:rsid w:val="00C616C9"/>
    <w:rsid w:val="00C61AE7"/>
    <w:rsid w:val="00C62B2C"/>
    <w:rsid w:val="00C62E07"/>
    <w:rsid w:val="00C63138"/>
    <w:rsid w:val="00C640B4"/>
    <w:rsid w:val="00C65347"/>
    <w:rsid w:val="00C65873"/>
    <w:rsid w:val="00C66C6D"/>
    <w:rsid w:val="00C66EE1"/>
    <w:rsid w:val="00C67AAD"/>
    <w:rsid w:val="00C71569"/>
    <w:rsid w:val="00C719D9"/>
    <w:rsid w:val="00C723BA"/>
    <w:rsid w:val="00C7267C"/>
    <w:rsid w:val="00C76821"/>
    <w:rsid w:val="00C77016"/>
    <w:rsid w:val="00C77440"/>
    <w:rsid w:val="00C8116E"/>
    <w:rsid w:val="00C818A8"/>
    <w:rsid w:val="00C8276F"/>
    <w:rsid w:val="00C82C89"/>
    <w:rsid w:val="00C84539"/>
    <w:rsid w:val="00C84D91"/>
    <w:rsid w:val="00C8529B"/>
    <w:rsid w:val="00C8641D"/>
    <w:rsid w:val="00C8656B"/>
    <w:rsid w:val="00C873DE"/>
    <w:rsid w:val="00C903C9"/>
    <w:rsid w:val="00C91766"/>
    <w:rsid w:val="00C92CBD"/>
    <w:rsid w:val="00C935E0"/>
    <w:rsid w:val="00C937EC"/>
    <w:rsid w:val="00C93D30"/>
    <w:rsid w:val="00C94621"/>
    <w:rsid w:val="00C947A8"/>
    <w:rsid w:val="00C96C8A"/>
    <w:rsid w:val="00C96FDA"/>
    <w:rsid w:val="00CA04A7"/>
    <w:rsid w:val="00CA0F3D"/>
    <w:rsid w:val="00CA11CC"/>
    <w:rsid w:val="00CA1CA4"/>
    <w:rsid w:val="00CA24D2"/>
    <w:rsid w:val="00CA2A59"/>
    <w:rsid w:val="00CA2EA7"/>
    <w:rsid w:val="00CA3483"/>
    <w:rsid w:val="00CA3EF6"/>
    <w:rsid w:val="00CA6D18"/>
    <w:rsid w:val="00CA71A8"/>
    <w:rsid w:val="00CA77B9"/>
    <w:rsid w:val="00CB019C"/>
    <w:rsid w:val="00CB11A2"/>
    <w:rsid w:val="00CB15EF"/>
    <w:rsid w:val="00CB31F1"/>
    <w:rsid w:val="00CB3314"/>
    <w:rsid w:val="00CB4FA6"/>
    <w:rsid w:val="00CB5445"/>
    <w:rsid w:val="00CB5572"/>
    <w:rsid w:val="00CB5B73"/>
    <w:rsid w:val="00CB608E"/>
    <w:rsid w:val="00CB6453"/>
    <w:rsid w:val="00CB66EA"/>
    <w:rsid w:val="00CB7728"/>
    <w:rsid w:val="00CC09A0"/>
    <w:rsid w:val="00CC1551"/>
    <w:rsid w:val="00CC1762"/>
    <w:rsid w:val="00CC17CB"/>
    <w:rsid w:val="00CC1FFB"/>
    <w:rsid w:val="00CC28CE"/>
    <w:rsid w:val="00CC38AA"/>
    <w:rsid w:val="00CC43A2"/>
    <w:rsid w:val="00CC4A22"/>
    <w:rsid w:val="00CC724A"/>
    <w:rsid w:val="00CC7957"/>
    <w:rsid w:val="00CD0DE1"/>
    <w:rsid w:val="00CD0FF8"/>
    <w:rsid w:val="00CD1335"/>
    <w:rsid w:val="00CD19C0"/>
    <w:rsid w:val="00CD1D35"/>
    <w:rsid w:val="00CD261B"/>
    <w:rsid w:val="00CD53BB"/>
    <w:rsid w:val="00CE0707"/>
    <w:rsid w:val="00CE21B9"/>
    <w:rsid w:val="00CE2828"/>
    <w:rsid w:val="00CE507A"/>
    <w:rsid w:val="00CE592A"/>
    <w:rsid w:val="00CE5B92"/>
    <w:rsid w:val="00CE5E94"/>
    <w:rsid w:val="00CE6512"/>
    <w:rsid w:val="00CE6AEE"/>
    <w:rsid w:val="00CE6BAE"/>
    <w:rsid w:val="00CE6EE5"/>
    <w:rsid w:val="00CE7C00"/>
    <w:rsid w:val="00CF05DB"/>
    <w:rsid w:val="00CF1FD0"/>
    <w:rsid w:val="00CF2780"/>
    <w:rsid w:val="00CF2C79"/>
    <w:rsid w:val="00CF2FEA"/>
    <w:rsid w:val="00CF388C"/>
    <w:rsid w:val="00CF7A13"/>
    <w:rsid w:val="00D00A22"/>
    <w:rsid w:val="00D01DF6"/>
    <w:rsid w:val="00D01E8A"/>
    <w:rsid w:val="00D02D7F"/>
    <w:rsid w:val="00D039DF"/>
    <w:rsid w:val="00D06B94"/>
    <w:rsid w:val="00D06F57"/>
    <w:rsid w:val="00D07DD5"/>
    <w:rsid w:val="00D1150B"/>
    <w:rsid w:val="00D1265D"/>
    <w:rsid w:val="00D128BC"/>
    <w:rsid w:val="00D13B28"/>
    <w:rsid w:val="00D1481D"/>
    <w:rsid w:val="00D16FF9"/>
    <w:rsid w:val="00D17E75"/>
    <w:rsid w:val="00D21EC8"/>
    <w:rsid w:val="00D23804"/>
    <w:rsid w:val="00D23AFB"/>
    <w:rsid w:val="00D23F4E"/>
    <w:rsid w:val="00D244E9"/>
    <w:rsid w:val="00D25330"/>
    <w:rsid w:val="00D25845"/>
    <w:rsid w:val="00D26965"/>
    <w:rsid w:val="00D30401"/>
    <w:rsid w:val="00D30E45"/>
    <w:rsid w:val="00D311B9"/>
    <w:rsid w:val="00D31441"/>
    <w:rsid w:val="00D31EDA"/>
    <w:rsid w:val="00D321D5"/>
    <w:rsid w:val="00D321FE"/>
    <w:rsid w:val="00D32593"/>
    <w:rsid w:val="00D337A7"/>
    <w:rsid w:val="00D33C31"/>
    <w:rsid w:val="00D33CB0"/>
    <w:rsid w:val="00D34C0F"/>
    <w:rsid w:val="00D3608F"/>
    <w:rsid w:val="00D3660B"/>
    <w:rsid w:val="00D37CBA"/>
    <w:rsid w:val="00D41A1E"/>
    <w:rsid w:val="00D41B3B"/>
    <w:rsid w:val="00D42AF4"/>
    <w:rsid w:val="00D42C6A"/>
    <w:rsid w:val="00D439EB"/>
    <w:rsid w:val="00D43D0A"/>
    <w:rsid w:val="00D442AE"/>
    <w:rsid w:val="00D45BE4"/>
    <w:rsid w:val="00D472A0"/>
    <w:rsid w:val="00D4754C"/>
    <w:rsid w:val="00D476D3"/>
    <w:rsid w:val="00D47ACB"/>
    <w:rsid w:val="00D47F29"/>
    <w:rsid w:val="00D50B80"/>
    <w:rsid w:val="00D5307B"/>
    <w:rsid w:val="00D54503"/>
    <w:rsid w:val="00D54660"/>
    <w:rsid w:val="00D55E80"/>
    <w:rsid w:val="00D574A7"/>
    <w:rsid w:val="00D574F0"/>
    <w:rsid w:val="00D577C7"/>
    <w:rsid w:val="00D6009A"/>
    <w:rsid w:val="00D60892"/>
    <w:rsid w:val="00D6171B"/>
    <w:rsid w:val="00D63E03"/>
    <w:rsid w:val="00D641F0"/>
    <w:rsid w:val="00D67DB2"/>
    <w:rsid w:val="00D67F5C"/>
    <w:rsid w:val="00D70E28"/>
    <w:rsid w:val="00D7126D"/>
    <w:rsid w:val="00D717AB"/>
    <w:rsid w:val="00D718AB"/>
    <w:rsid w:val="00D7413C"/>
    <w:rsid w:val="00D76DA8"/>
    <w:rsid w:val="00D76FD4"/>
    <w:rsid w:val="00D8075A"/>
    <w:rsid w:val="00D8092A"/>
    <w:rsid w:val="00D82F2B"/>
    <w:rsid w:val="00D842D3"/>
    <w:rsid w:val="00D8524C"/>
    <w:rsid w:val="00D902C6"/>
    <w:rsid w:val="00D905EA"/>
    <w:rsid w:val="00D90DBD"/>
    <w:rsid w:val="00D91E44"/>
    <w:rsid w:val="00D938C0"/>
    <w:rsid w:val="00D93DCC"/>
    <w:rsid w:val="00D93E83"/>
    <w:rsid w:val="00D947E2"/>
    <w:rsid w:val="00D9699F"/>
    <w:rsid w:val="00DA5238"/>
    <w:rsid w:val="00DA7735"/>
    <w:rsid w:val="00DA7AE7"/>
    <w:rsid w:val="00DA7CC7"/>
    <w:rsid w:val="00DB01D9"/>
    <w:rsid w:val="00DB0B41"/>
    <w:rsid w:val="00DB0F2A"/>
    <w:rsid w:val="00DB2818"/>
    <w:rsid w:val="00DB2F72"/>
    <w:rsid w:val="00DB475F"/>
    <w:rsid w:val="00DB4900"/>
    <w:rsid w:val="00DB4B3D"/>
    <w:rsid w:val="00DB5B0C"/>
    <w:rsid w:val="00DB5C6B"/>
    <w:rsid w:val="00DB6358"/>
    <w:rsid w:val="00DB67B4"/>
    <w:rsid w:val="00DC2EBE"/>
    <w:rsid w:val="00DC3763"/>
    <w:rsid w:val="00DC3B63"/>
    <w:rsid w:val="00DC500B"/>
    <w:rsid w:val="00DC57FC"/>
    <w:rsid w:val="00DD0058"/>
    <w:rsid w:val="00DD03D7"/>
    <w:rsid w:val="00DD1BE9"/>
    <w:rsid w:val="00DD3F21"/>
    <w:rsid w:val="00DD5343"/>
    <w:rsid w:val="00DD6CAC"/>
    <w:rsid w:val="00DE04AC"/>
    <w:rsid w:val="00DE04EE"/>
    <w:rsid w:val="00DE146A"/>
    <w:rsid w:val="00DE1A45"/>
    <w:rsid w:val="00DE1F19"/>
    <w:rsid w:val="00DE57BD"/>
    <w:rsid w:val="00DF0417"/>
    <w:rsid w:val="00DF09CE"/>
    <w:rsid w:val="00DF09E9"/>
    <w:rsid w:val="00DF0F0B"/>
    <w:rsid w:val="00DF1ED9"/>
    <w:rsid w:val="00DF2F22"/>
    <w:rsid w:val="00DF2FF0"/>
    <w:rsid w:val="00DF3A7E"/>
    <w:rsid w:val="00DF44D0"/>
    <w:rsid w:val="00DF6C8A"/>
    <w:rsid w:val="00DF7418"/>
    <w:rsid w:val="00DF77AC"/>
    <w:rsid w:val="00E00483"/>
    <w:rsid w:val="00E00591"/>
    <w:rsid w:val="00E00BDC"/>
    <w:rsid w:val="00E00D12"/>
    <w:rsid w:val="00E01967"/>
    <w:rsid w:val="00E0305F"/>
    <w:rsid w:val="00E03899"/>
    <w:rsid w:val="00E04564"/>
    <w:rsid w:val="00E050A4"/>
    <w:rsid w:val="00E05EA5"/>
    <w:rsid w:val="00E06271"/>
    <w:rsid w:val="00E077DC"/>
    <w:rsid w:val="00E07B2B"/>
    <w:rsid w:val="00E07C3E"/>
    <w:rsid w:val="00E07D22"/>
    <w:rsid w:val="00E104BB"/>
    <w:rsid w:val="00E10C4B"/>
    <w:rsid w:val="00E10CF2"/>
    <w:rsid w:val="00E11E49"/>
    <w:rsid w:val="00E12AB0"/>
    <w:rsid w:val="00E13516"/>
    <w:rsid w:val="00E14FB6"/>
    <w:rsid w:val="00E150FF"/>
    <w:rsid w:val="00E15227"/>
    <w:rsid w:val="00E15BF1"/>
    <w:rsid w:val="00E17A2C"/>
    <w:rsid w:val="00E17D2F"/>
    <w:rsid w:val="00E2018B"/>
    <w:rsid w:val="00E20D07"/>
    <w:rsid w:val="00E22445"/>
    <w:rsid w:val="00E230E8"/>
    <w:rsid w:val="00E2360D"/>
    <w:rsid w:val="00E2576A"/>
    <w:rsid w:val="00E263E2"/>
    <w:rsid w:val="00E30243"/>
    <w:rsid w:val="00E3082E"/>
    <w:rsid w:val="00E31482"/>
    <w:rsid w:val="00E31F0F"/>
    <w:rsid w:val="00E32D6E"/>
    <w:rsid w:val="00E34AE0"/>
    <w:rsid w:val="00E354FF"/>
    <w:rsid w:val="00E35A63"/>
    <w:rsid w:val="00E35C43"/>
    <w:rsid w:val="00E37D70"/>
    <w:rsid w:val="00E4115E"/>
    <w:rsid w:val="00E41D55"/>
    <w:rsid w:val="00E425C4"/>
    <w:rsid w:val="00E449A9"/>
    <w:rsid w:val="00E44D7F"/>
    <w:rsid w:val="00E451C6"/>
    <w:rsid w:val="00E4534F"/>
    <w:rsid w:val="00E46DE2"/>
    <w:rsid w:val="00E46EE7"/>
    <w:rsid w:val="00E47C7A"/>
    <w:rsid w:val="00E47CAC"/>
    <w:rsid w:val="00E503D8"/>
    <w:rsid w:val="00E504C7"/>
    <w:rsid w:val="00E529D9"/>
    <w:rsid w:val="00E5362C"/>
    <w:rsid w:val="00E537E8"/>
    <w:rsid w:val="00E55079"/>
    <w:rsid w:val="00E55080"/>
    <w:rsid w:val="00E55570"/>
    <w:rsid w:val="00E55A13"/>
    <w:rsid w:val="00E561F4"/>
    <w:rsid w:val="00E56239"/>
    <w:rsid w:val="00E56915"/>
    <w:rsid w:val="00E56D63"/>
    <w:rsid w:val="00E57C56"/>
    <w:rsid w:val="00E6141F"/>
    <w:rsid w:val="00E617F9"/>
    <w:rsid w:val="00E63720"/>
    <w:rsid w:val="00E6377D"/>
    <w:rsid w:val="00E64E8E"/>
    <w:rsid w:val="00E6511D"/>
    <w:rsid w:val="00E67298"/>
    <w:rsid w:val="00E67A3E"/>
    <w:rsid w:val="00E7069C"/>
    <w:rsid w:val="00E70BC2"/>
    <w:rsid w:val="00E7104E"/>
    <w:rsid w:val="00E715A9"/>
    <w:rsid w:val="00E727CC"/>
    <w:rsid w:val="00E73020"/>
    <w:rsid w:val="00E7374E"/>
    <w:rsid w:val="00E7629A"/>
    <w:rsid w:val="00E76FEC"/>
    <w:rsid w:val="00E771BB"/>
    <w:rsid w:val="00E7794C"/>
    <w:rsid w:val="00E8063D"/>
    <w:rsid w:val="00E80C54"/>
    <w:rsid w:val="00E811E7"/>
    <w:rsid w:val="00E81FB5"/>
    <w:rsid w:val="00E82A33"/>
    <w:rsid w:val="00E82C1F"/>
    <w:rsid w:val="00E82D72"/>
    <w:rsid w:val="00E8380D"/>
    <w:rsid w:val="00E83CAA"/>
    <w:rsid w:val="00E83F55"/>
    <w:rsid w:val="00E8407A"/>
    <w:rsid w:val="00E843B7"/>
    <w:rsid w:val="00E85836"/>
    <w:rsid w:val="00E85DA1"/>
    <w:rsid w:val="00E86FD0"/>
    <w:rsid w:val="00E90269"/>
    <w:rsid w:val="00E91EA8"/>
    <w:rsid w:val="00E9253B"/>
    <w:rsid w:val="00E93BBD"/>
    <w:rsid w:val="00E9517F"/>
    <w:rsid w:val="00E95688"/>
    <w:rsid w:val="00E95A40"/>
    <w:rsid w:val="00E973F8"/>
    <w:rsid w:val="00E97785"/>
    <w:rsid w:val="00E97794"/>
    <w:rsid w:val="00EA064B"/>
    <w:rsid w:val="00EA0922"/>
    <w:rsid w:val="00EA0BB5"/>
    <w:rsid w:val="00EA11A2"/>
    <w:rsid w:val="00EA1CBE"/>
    <w:rsid w:val="00EA28BE"/>
    <w:rsid w:val="00EA4711"/>
    <w:rsid w:val="00EA500B"/>
    <w:rsid w:val="00EA54DE"/>
    <w:rsid w:val="00EA588D"/>
    <w:rsid w:val="00EA67A3"/>
    <w:rsid w:val="00EA75BA"/>
    <w:rsid w:val="00EB0082"/>
    <w:rsid w:val="00EB0A45"/>
    <w:rsid w:val="00EB2D81"/>
    <w:rsid w:val="00EB34D1"/>
    <w:rsid w:val="00EB463C"/>
    <w:rsid w:val="00EB4656"/>
    <w:rsid w:val="00EB47CA"/>
    <w:rsid w:val="00EB47F6"/>
    <w:rsid w:val="00EB5262"/>
    <w:rsid w:val="00EB541A"/>
    <w:rsid w:val="00EB6282"/>
    <w:rsid w:val="00EB6B67"/>
    <w:rsid w:val="00EC057F"/>
    <w:rsid w:val="00EC0608"/>
    <w:rsid w:val="00EC0F8D"/>
    <w:rsid w:val="00EC1A4E"/>
    <w:rsid w:val="00EC1AF2"/>
    <w:rsid w:val="00EC1B0B"/>
    <w:rsid w:val="00EC21D7"/>
    <w:rsid w:val="00EC34F4"/>
    <w:rsid w:val="00EC3A2B"/>
    <w:rsid w:val="00EC59D3"/>
    <w:rsid w:val="00EC6F21"/>
    <w:rsid w:val="00ED05F0"/>
    <w:rsid w:val="00ED0922"/>
    <w:rsid w:val="00ED3155"/>
    <w:rsid w:val="00ED347A"/>
    <w:rsid w:val="00ED6B88"/>
    <w:rsid w:val="00ED7A34"/>
    <w:rsid w:val="00EE0067"/>
    <w:rsid w:val="00EE0671"/>
    <w:rsid w:val="00EE127A"/>
    <w:rsid w:val="00EE1362"/>
    <w:rsid w:val="00EE1BB0"/>
    <w:rsid w:val="00EE2FFD"/>
    <w:rsid w:val="00EE33EE"/>
    <w:rsid w:val="00EE3C00"/>
    <w:rsid w:val="00EE3D0F"/>
    <w:rsid w:val="00EE49BD"/>
    <w:rsid w:val="00EE4DC1"/>
    <w:rsid w:val="00EE5257"/>
    <w:rsid w:val="00EE596F"/>
    <w:rsid w:val="00EE6377"/>
    <w:rsid w:val="00EE6864"/>
    <w:rsid w:val="00EE6997"/>
    <w:rsid w:val="00EE6EDF"/>
    <w:rsid w:val="00EE7EE2"/>
    <w:rsid w:val="00EE7F5B"/>
    <w:rsid w:val="00EE7F73"/>
    <w:rsid w:val="00EF0D9B"/>
    <w:rsid w:val="00EF156C"/>
    <w:rsid w:val="00EF1EE0"/>
    <w:rsid w:val="00EF21E3"/>
    <w:rsid w:val="00EF265A"/>
    <w:rsid w:val="00EF333A"/>
    <w:rsid w:val="00EF3E4F"/>
    <w:rsid w:val="00EF3F6F"/>
    <w:rsid w:val="00EF5DA3"/>
    <w:rsid w:val="00EF5E0D"/>
    <w:rsid w:val="00EF6092"/>
    <w:rsid w:val="00EF6AA6"/>
    <w:rsid w:val="00EF7F00"/>
    <w:rsid w:val="00F00BFA"/>
    <w:rsid w:val="00F016AB"/>
    <w:rsid w:val="00F0250B"/>
    <w:rsid w:val="00F04016"/>
    <w:rsid w:val="00F04820"/>
    <w:rsid w:val="00F04DAD"/>
    <w:rsid w:val="00F0510E"/>
    <w:rsid w:val="00F05814"/>
    <w:rsid w:val="00F0605F"/>
    <w:rsid w:val="00F06354"/>
    <w:rsid w:val="00F07789"/>
    <w:rsid w:val="00F11FC0"/>
    <w:rsid w:val="00F1259B"/>
    <w:rsid w:val="00F130B1"/>
    <w:rsid w:val="00F13853"/>
    <w:rsid w:val="00F13A40"/>
    <w:rsid w:val="00F145DB"/>
    <w:rsid w:val="00F1492A"/>
    <w:rsid w:val="00F17706"/>
    <w:rsid w:val="00F227E5"/>
    <w:rsid w:val="00F24500"/>
    <w:rsid w:val="00F25CFD"/>
    <w:rsid w:val="00F26A2B"/>
    <w:rsid w:val="00F27E4C"/>
    <w:rsid w:val="00F30B2D"/>
    <w:rsid w:val="00F325B4"/>
    <w:rsid w:val="00F329C3"/>
    <w:rsid w:val="00F32D2C"/>
    <w:rsid w:val="00F34B0D"/>
    <w:rsid w:val="00F369AB"/>
    <w:rsid w:val="00F36B59"/>
    <w:rsid w:val="00F36D35"/>
    <w:rsid w:val="00F40C93"/>
    <w:rsid w:val="00F41E9C"/>
    <w:rsid w:val="00F42778"/>
    <w:rsid w:val="00F43234"/>
    <w:rsid w:val="00F4343C"/>
    <w:rsid w:val="00F43DC3"/>
    <w:rsid w:val="00F4547D"/>
    <w:rsid w:val="00F462EC"/>
    <w:rsid w:val="00F46929"/>
    <w:rsid w:val="00F469EA"/>
    <w:rsid w:val="00F5098B"/>
    <w:rsid w:val="00F529DA"/>
    <w:rsid w:val="00F52C31"/>
    <w:rsid w:val="00F5302C"/>
    <w:rsid w:val="00F53AB9"/>
    <w:rsid w:val="00F53FA8"/>
    <w:rsid w:val="00F55091"/>
    <w:rsid w:val="00F55A7E"/>
    <w:rsid w:val="00F55F96"/>
    <w:rsid w:val="00F55FA6"/>
    <w:rsid w:val="00F560EC"/>
    <w:rsid w:val="00F57B82"/>
    <w:rsid w:val="00F612CA"/>
    <w:rsid w:val="00F61BC2"/>
    <w:rsid w:val="00F632FE"/>
    <w:rsid w:val="00F64BB1"/>
    <w:rsid w:val="00F67104"/>
    <w:rsid w:val="00F70727"/>
    <w:rsid w:val="00F70736"/>
    <w:rsid w:val="00F707B3"/>
    <w:rsid w:val="00F70C28"/>
    <w:rsid w:val="00F71276"/>
    <w:rsid w:val="00F71F81"/>
    <w:rsid w:val="00F73157"/>
    <w:rsid w:val="00F73F2D"/>
    <w:rsid w:val="00F73F8B"/>
    <w:rsid w:val="00F7461B"/>
    <w:rsid w:val="00F74F15"/>
    <w:rsid w:val="00F75205"/>
    <w:rsid w:val="00F753BC"/>
    <w:rsid w:val="00F778F7"/>
    <w:rsid w:val="00F80780"/>
    <w:rsid w:val="00F82C2C"/>
    <w:rsid w:val="00F84076"/>
    <w:rsid w:val="00F840BC"/>
    <w:rsid w:val="00F845B8"/>
    <w:rsid w:val="00F85E36"/>
    <w:rsid w:val="00F87EDC"/>
    <w:rsid w:val="00F90BA9"/>
    <w:rsid w:val="00F90BDE"/>
    <w:rsid w:val="00F91680"/>
    <w:rsid w:val="00F91E4B"/>
    <w:rsid w:val="00F92C6D"/>
    <w:rsid w:val="00F92F36"/>
    <w:rsid w:val="00F93FAF"/>
    <w:rsid w:val="00F941D3"/>
    <w:rsid w:val="00F954EC"/>
    <w:rsid w:val="00F9565A"/>
    <w:rsid w:val="00F95A53"/>
    <w:rsid w:val="00F95AA7"/>
    <w:rsid w:val="00F960AD"/>
    <w:rsid w:val="00F9757A"/>
    <w:rsid w:val="00F97B02"/>
    <w:rsid w:val="00FA0241"/>
    <w:rsid w:val="00FA1340"/>
    <w:rsid w:val="00FA1A5C"/>
    <w:rsid w:val="00FA1F5B"/>
    <w:rsid w:val="00FA40E3"/>
    <w:rsid w:val="00FA5F69"/>
    <w:rsid w:val="00FA656C"/>
    <w:rsid w:val="00FA6806"/>
    <w:rsid w:val="00FA6CB5"/>
    <w:rsid w:val="00FA7CF7"/>
    <w:rsid w:val="00FA7E7E"/>
    <w:rsid w:val="00FB107F"/>
    <w:rsid w:val="00FB17FA"/>
    <w:rsid w:val="00FB28C7"/>
    <w:rsid w:val="00FB2A3F"/>
    <w:rsid w:val="00FB4355"/>
    <w:rsid w:val="00FB44B1"/>
    <w:rsid w:val="00FB4D81"/>
    <w:rsid w:val="00FB537A"/>
    <w:rsid w:val="00FB5611"/>
    <w:rsid w:val="00FB63E4"/>
    <w:rsid w:val="00FB67E6"/>
    <w:rsid w:val="00FB7D48"/>
    <w:rsid w:val="00FC01F1"/>
    <w:rsid w:val="00FC052D"/>
    <w:rsid w:val="00FC0BE6"/>
    <w:rsid w:val="00FC11D6"/>
    <w:rsid w:val="00FC24C6"/>
    <w:rsid w:val="00FC277D"/>
    <w:rsid w:val="00FC2A3E"/>
    <w:rsid w:val="00FC4265"/>
    <w:rsid w:val="00FC4D00"/>
    <w:rsid w:val="00FD15EB"/>
    <w:rsid w:val="00FD28B4"/>
    <w:rsid w:val="00FD3990"/>
    <w:rsid w:val="00FD44A8"/>
    <w:rsid w:val="00FD569E"/>
    <w:rsid w:val="00FD7480"/>
    <w:rsid w:val="00FE2354"/>
    <w:rsid w:val="00FE253E"/>
    <w:rsid w:val="00FE345E"/>
    <w:rsid w:val="00FE3979"/>
    <w:rsid w:val="00FE45E0"/>
    <w:rsid w:val="00FE4668"/>
    <w:rsid w:val="00FE46CF"/>
    <w:rsid w:val="00FE4B9A"/>
    <w:rsid w:val="00FE5408"/>
    <w:rsid w:val="00FE5F46"/>
    <w:rsid w:val="00FE68B7"/>
    <w:rsid w:val="00FE7018"/>
    <w:rsid w:val="00FF0666"/>
    <w:rsid w:val="00FF09BC"/>
    <w:rsid w:val="00FF171F"/>
    <w:rsid w:val="00FF172A"/>
    <w:rsid w:val="00FF1B1A"/>
    <w:rsid w:val="00FF4265"/>
    <w:rsid w:val="00FF53D2"/>
    <w:rsid w:val="00FF61B6"/>
    <w:rsid w:val="00FF6FBB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32FC8"/>
  <w14:defaultImageDpi w14:val="0"/>
  <w15:docId w15:val="{8DCF01FE-5455-452F-AB21-610E424A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ClauseTitle8">
    <w:name w:val="Clause Title 8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lauseText9">
    <w:name w:val="Clause Text 9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jc w:val="center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jc w:val="center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pagenumber">
    <w:name w:val="page  number"/>
    <w:uiPriority w:val="99"/>
    <w:rPr>
      <w:rFonts w:cs="Times New Roman"/>
    </w:rPr>
  </w:style>
  <w:style w:type="paragraph" w:customStyle="1" w:styleId="Section">
    <w:name w:val="Section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863ED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818A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818A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18A8"/>
    <w:pPr>
      <w:widowControl/>
      <w:overflowPunct w:val="0"/>
      <w:textAlignment w:val="baseline"/>
    </w:pPr>
    <w:rPr>
      <w:rFonts w:ascii="Palatino" w:hAnsi="Palatino"/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C818A8"/>
    <w:rPr>
      <w:rFonts w:ascii="Palatino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8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26F67"/>
    <w:pPr>
      <w:widowControl/>
      <w:overflowPunct w:val="0"/>
      <w:spacing w:after="120"/>
      <w:textAlignment w:val="baseline"/>
    </w:pPr>
    <w:rPr>
      <w:sz w:val="24"/>
    </w:rPr>
  </w:style>
  <w:style w:type="character" w:customStyle="1" w:styleId="BodyTextChar">
    <w:name w:val="Body Text Char"/>
    <w:link w:val="BodyText"/>
    <w:locked/>
    <w:rsid w:val="00726F67"/>
    <w:rPr>
      <w:rFonts w:ascii="Times New Roman" w:hAnsi="Times New Roman" w:cs="Times New Roman"/>
      <w:sz w:val="20"/>
      <w:szCs w:val="20"/>
    </w:rPr>
  </w:style>
  <w:style w:type="paragraph" w:customStyle="1" w:styleId="Style0">
    <w:name w:val="Style0"/>
    <w:rsid w:val="00726F67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B02286"/>
    <w:pPr>
      <w:widowControl/>
      <w:overflowPunct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customStyle="1" w:styleId="Default">
    <w:name w:val="Default"/>
    <w:rsid w:val="00B022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34">
    <w:name w:val="CM134"/>
    <w:basedOn w:val="Default"/>
    <w:next w:val="Default"/>
    <w:rsid w:val="00B02286"/>
    <w:pPr>
      <w:spacing w:after="253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87460"/>
    <w:pPr>
      <w:widowControl/>
      <w:overflowPunct w:val="0"/>
      <w:ind w:left="720"/>
      <w:textAlignment w:val="baseline"/>
    </w:pPr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3FA8"/>
    <w:pPr>
      <w:tabs>
        <w:tab w:val="right" w:leader="dot" w:pos="935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B0E0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B0E0E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Level1">
    <w:name w:val="Level 1"/>
    <w:basedOn w:val="Normal"/>
    <w:rsid w:val="00CE2828"/>
    <w:pPr>
      <w:numPr>
        <w:numId w:val="13"/>
      </w:numPr>
      <w:ind w:left="811" w:hanging="811"/>
      <w:outlineLvl w:val="0"/>
    </w:pPr>
    <w:rPr>
      <w:sz w:val="24"/>
      <w:szCs w:val="24"/>
    </w:rPr>
  </w:style>
  <w:style w:type="paragraph" w:customStyle="1" w:styleId="Level4">
    <w:name w:val="Level 4"/>
    <w:basedOn w:val="Normal"/>
    <w:rsid w:val="00CE2828"/>
    <w:pPr>
      <w:ind w:left="1800" w:hanging="360"/>
    </w:pPr>
    <w:rPr>
      <w:sz w:val="24"/>
      <w:szCs w:val="24"/>
    </w:rPr>
  </w:style>
  <w:style w:type="character" w:styleId="PageNumber0">
    <w:name w:val="page number"/>
    <w:uiPriority w:val="99"/>
    <w:rsid w:val="00397D3D"/>
    <w:rPr>
      <w:rFonts w:cs="Times New Roman"/>
    </w:rPr>
  </w:style>
  <w:style w:type="paragraph" w:customStyle="1" w:styleId="bullets">
    <w:name w:val="bullets"/>
    <w:basedOn w:val="Normal"/>
    <w:rsid w:val="00397D3D"/>
    <w:pPr>
      <w:widowControl/>
      <w:numPr>
        <w:ilvl w:val="1"/>
        <w:numId w:val="19"/>
      </w:numPr>
      <w:tabs>
        <w:tab w:val="num" w:pos="1080"/>
      </w:tabs>
      <w:autoSpaceDE/>
      <w:autoSpaceDN/>
      <w:adjustRightInd/>
      <w:ind w:left="1080"/>
    </w:pPr>
    <w:rPr>
      <w:sz w:val="22"/>
      <w:szCs w:val="24"/>
    </w:rPr>
  </w:style>
  <w:style w:type="paragraph" w:customStyle="1" w:styleId="tbltitle">
    <w:name w:val="tbl title"/>
    <w:basedOn w:val="Normal"/>
    <w:rsid w:val="00397D3D"/>
    <w:pPr>
      <w:widowControl/>
      <w:autoSpaceDE/>
      <w:autoSpaceDN/>
      <w:adjustRightInd/>
      <w:spacing w:before="360" w:after="120"/>
      <w:jc w:val="center"/>
    </w:pPr>
    <w:rPr>
      <w:rFonts w:cs="Arial"/>
      <w:b/>
      <w:sz w:val="22"/>
      <w:szCs w:val="24"/>
    </w:rPr>
  </w:style>
  <w:style w:type="paragraph" w:customStyle="1" w:styleId="para3">
    <w:name w:val="para3"/>
    <w:basedOn w:val="Normal"/>
    <w:rsid w:val="00397D3D"/>
    <w:pPr>
      <w:widowControl/>
      <w:autoSpaceDE/>
      <w:autoSpaceDN/>
      <w:adjustRightInd/>
      <w:spacing w:before="80" w:after="140"/>
      <w:ind w:left="1440"/>
    </w:pPr>
    <w:rPr>
      <w:sz w:val="22"/>
      <w:szCs w:val="24"/>
    </w:rPr>
  </w:style>
  <w:style w:type="paragraph" w:customStyle="1" w:styleId="paracenter">
    <w:name w:val="para center"/>
    <w:basedOn w:val="Normal"/>
    <w:rsid w:val="00397D3D"/>
    <w:pPr>
      <w:widowControl/>
      <w:autoSpaceDE/>
      <w:autoSpaceDN/>
      <w:adjustRightInd/>
      <w:spacing w:before="80" w:after="140"/>
      <w:jc w:val="center"/>
    </w:pPr>
    <w:rPr>
      <w:sz w:val="22"/>
      <w:szCs w:val="24"/>
    </w:rPr>
  </w:style>
  <w:style w:type="paragraph" w:customStyle="1" w:styleId="bullet3">
    <w:name w:val="bullet3"/>
    <w:basedOn w:val="bullets"/>
    <w:rsid w:val="00397D3D"/>
    <w:pPr>
      <w:tabs>
        <w:tab w:val="clear" w:pos="1080"/>
      </w:tabs>
      <w:spacing w:before="60"/>
      <w:ind w:left="1800"/>
    </w:pPr>
  </w:style>
  <w:style w:type="paragraph" w:styleId="Title">
    <w:name w:val="Title"/>
    <w:basedOn w:val="Normal"/>
    <w:link w:val="TitleChar"/>
    <w:uiPriority w:val="10"/>
    <w:qFormat/>
    <w:rsid w:val="00397D3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397D3D"/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397D3D"/>
    <w:pPr>
      <w:widowControl/>
      <w:numPr>
        <w:ilvl w:val="2"/>
        <w:numId w:val="20"/>
      </w:numPr>
      <w:autoSpaceDE/>
      <w:autoSpaceDN/>
      <w:adjustRightInd/>
      <w:spacing w:after="120"/>
    </w:pPr>
    <w:rPr>
      <w:sz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397D3D"/>
    <w:rPr>
      <w:rFonts w:ascii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397D3D"/>
    <w:pPr>
      <w:widowControl/>
      <w:autoSpaceDE/>
      <w:autoSpaceDN/>
      <w:adjustRightInd/>
    </w:pPr>
    <w:rPr>
      <w:sz w:val="24"/>
      <w:szCs w:val="24"/>
    </w:rPr>
  </w:style>
  <w:style w:type="character" w:customStyle="1" w:styleId="NoteHeadingChar">
    <w:name w:val="Note Heading Char"/>
    <w:link w:val="NoteHeading"/>
    <w:uiPriority w:val="99"/>
    <w:locked/>
    <w:rsid w:val="00397D3D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376C3"/>
    <w:pPr>
      <w:widowControl/>
      <w:autoSpaceDE/>
      <w:autoSpaceDN/>
      <w:adjustRightInd/>
      <w:spacing w:before="80" w:after="140"/>
    </w:pPr>
    <w:rPr>
      <w:sz w:val="22"/>
      <w:szCs w:val="24"/>
    </w:rPr>
  </w:style>
  <w:style w:type="paragraph" w:customStyle="1" w:styleId="para1">
    <w:name w:val="para 1"/>
    <w:basedOn w:val="paragraph"/>
    <w:rsid w:val="009376C3"/>
    <w:pPr>
      <w:ind w:left="720"/>
    </w:pPr>
  </w:style>
  <w:style w:type="paragraph" w:customStyle="1" w:styleId="text">
    <w:name w:val="text"/>
    <w:basedOn w:val="Normal"/>
    <w:rsid w:val="009C5387"/>
    <w:pPr>
      <w:widowControl/>
      <w:autoSpaceDE/>
      <w:autoSpaceDN/>
      <w:adjustRightInd/>
      <w:spacing w:before="80" w:after="80"/>
    </w:pPr>
    <w:rPr>
      <w:sz w:val="22"/>
      <w:szCs w:val="24"/>
    </w:rPr>
  </w:style>
  <w:style w:type="paragraph" w:customStyle="1" w:styleId="minorhead">
    <w:name w:val="minor head"/>
    <w:basedOn w:val="Normal"/>
    <w:next w:val="text"/>
    <w:rsid w:val="009C5387"/>
    <w:pPr>
      <w:keepNext/>
      <w:widowControl/>
      <w:tabs>
        <w:tab w:val="left" w:pos="360"/>
      </w:tabs>
      <w:autoSpaceDE/>
      <w:autoSpaceDN/>
      <w:adjustRightInd/>
      <w:spacing w:before="120" w:after="60"/>
    </w:pPr>
    <w:rPr>
      <w:rFonts w:ascii="Arial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9320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A7F"/>
    <w:pPr>
      <w:widowControl w:val="0"/>
      <w:overflowPunct/>
      <w:textAlignment w:val="auto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5D1A7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11AC"/>
    <w:rPr>
      <w:rFonts w:ascii="Times New Roman" w:hAnsi="Times New Roman"/>
    </w:rPr>
  </w:style>
  <w:style w:type="character" w:styleId="FollowedHyperlink">
    <w:name w:val="FollowedHyperlink"/>
    <w:uiPriority w:val="99"/>
    <w:semiHidden/>
    <w:unhideWhenUsed/>
    <w:rsid w:val="009D58A4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D0D83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0D0D83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rsid w:val="00C0221D"/>
  </w:style>
  <w:style w:type="character" w:customStyle="1" w:styleId="EndnoteTextChar">
    <w:name w:val="Endnote Text Char"/>
    <w:link w:val="EndnoteText"/>
    <w:uiPriority w:val="99"/>
    <w:locked/>
    <w:rsid w:val="00C0221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rsid w:val="00C022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1D51-BCFF-4262-8407-26F8D6F3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Brandenburg, Eric J</dc:creator>
  <cp:keywords/>
  <dc:description/>
  <cp:lastModifiedBy>Deborah Kephart</cp:lastModifiedBy>
  <cp:revision>3</cp:revision>
  <cp:lastPrinted>2014-12-01T07:19:00Z</cp:lastPrinted>
  <dcterms:created xsi:type="dcterms:W3CDTF">2017-08-30T21:10:00Z</dcterms:created>
  <dcterms:modified xsi:type="dcterms:W3CDTF">2017-08-30T21:11:00Z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-1974327508</vt:i4>
  </property>
</Properties>
</file>