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B0C" w:rsidRPr="006A0B0C" w:rsidRDefault="009406FE" w:rsidP="006A0B0C">
      <w:pPr>
        <w:spacing w:after="160"/>
        <w:contextualSpacing/>
        <w:outlineLvl w:val="0"/>
        <w:rPr>
          <w:rFonts w:eastAsia="Times New Roman"/>
          <w:caps/>
          <w:color w:val="4F81BD"/>
          <w:spacing w:val="10"/>
          <w:kern w:val="28"/>
          <w:sz w:val="40"/>
          <w:szCs w:val="40"/>
        </w:rPr>
      </w:pPr>
      <w:bookmarkStart w:id="0" w:name="_GoBack"/>
      <w:bookmarkEnd w:id="0"/>
      <w:r>
        <w:rPr>
          <w:rFonts w:eastAsia="Times New Roman"/>
          <w:caps/>
          <w:color w:val="4F81BD"/>
          <w:spacing w:val="10"/>
          <w:kern w:val="28"/>
          <w:sz w:val="40"/>
          <w:szCs w:val="40"/>
        </w:rPr>
        <w:t>11</w:t>
      </w:r>
      <w:r w:rsidR="006A0B0C" w:rsidRPr="006A0B0C">
        <w:rPr>
          <w:rFonts w:eastAsia="Times New Roman"/>
          <w:caps/>
          <w:color w:val="4F81BD"/>
          <w:spacing w:val="10"/>
          <w:kern w:val="28"/>
          <w:sz w:val="40"/>
          <w:szCs w:val="40"/>
        </w:rPr>
        <w:t xml:space="preserve"> </w:t>
      </w:r>
      <w:r>
        <w:rPr>
          <w:rFonts w:eastAsia="Times New Roman"/>
          <w:caps/>
          <w:color w:val="4F81BD"/>
          <w:spacing w:val="10"/>
          <w:kern w:val="28"/>
          <w:sz w:val="40"/>
          <w:szCs w:val="40"/>
        </w:rPr>
        <w:t>Preliminary Asses</w:t>
      </w:r>
      <w:r w:rsidR="00077592">
        <w:rPr>
          <w:rFonts w:eastAsia="Times New Roman"/>
          <w:caps/>
          <w:color w:val="4F81BD"/>
          <w:spacing w:val="10"/>
          <w:kern w:val="28"/>
          <w:sz w:val="40"/>
          <w:szCs w:val="40"/>
        </w:rPr>
        <w:t>s</w:t>
      </w:r>
      <w:r>
        <w:rPr>
          <w:rFonts w:eastAsia="Times New Roman"/>
          <w:caps/>
          <w:color w:val="4F81BD"/>
          <w:spacing w:val="10"/>
          <w:kern w:val="28"/>
          <w:sz w:val="40"/>
          <w:szCs w:val="40"/>
        </w:rPr>
        <w:t>ment Template</w:t>
      </w:r>
      <w:r w:rsidR="006A0B0C" w:rsidRPr="006A0B0C">
        <w:rPr>
          <w:rFonts w:eastAsia="Times New Roman"/>
          <w:caps/>
          <w:color w:val="4F81BD"/>
          <w:spacing w:val="10"/>
          <w:kern w:val="28"/>
          <w:sz w:val="40"/>
          <w:szCs w:val="40"/>
        </w:rPr>
        <w:t xml:space="preserve">      </w:t>
      </w:r>
    </w:p>
    <w:p w:rsidR="006A0B0C" w:rsidRDefault="006A0B0C" w:rsidP="009C3C11">
      <w:pPr>
        <w:rPr>
          <w:i/>
        </w:rPr>
      </w:pPr>
    </w:p>
    <w:p w:rsidR="00077592" w:rsidRDefault="006A0B0C" w:rsidP="009C3C11">
      <w:pPr>
        <w:rPr>
          <w:i/>
        </w:rPr>
      </w:pPr>
      <w:r>
        <w:rPr>
          <w:i/>
        </w:rPr>
        <w:t>In</w:t>
      </w:r>
      <w:r w:rsidR="009406FE">
        <w:rPr>
          <w:i/>
        </w:rPr>
        <w:t>troduction</w:t>
      </w:r>
      <w:r>
        <w:rPr>
          <w:i/>
        </w:rPr>
        <w:t xml:space="preserve">: </w:t>
      </w:r>
      <w:r w:rsidR="009406FE">
        <w:rPr>
          <w:i/>
        </w:rPr>
        <w:t>This document presents a template for the Preliminary Assessment (PA) that ESCOs are required to conduct in</w:t>
      </w:r>
      <w:r>
        <w:rPr>
          <w:i/>
        </w:rPr>
        <w:t xml:space="preserve"> an ESPC project under the Energy Department’s</w:t>
      </w:r>
      <w:r w:rsidR="009406FE">
        <w:rPr>
          <w:i/>
        </w:rPr>
        <w:t xml:space="preserve"> (DOEs)</w:t>
      </w:r>
      <w:r>
        <w:rPr>
          <w:i/>
        </w:rPr>
        <w:t xml:space="preserve"> ESPC IDIQ contract.  </w:t>
      </w:r>
      <w:r w:rsidR="00077592">
        <w:rPr>
          <w:i/>
        </w:rPr>
        <w:t xml:space="preserve">This PA template was developed based on an actual PA from an actual ESPC project.  Various names, locations, and details of the project have been altered so as not to reveal any proprietary information about the agency or the ESCO.  </w:t>
      </w:r>
    </w:p>
    <w:p w:rsidR="009406FE" w:rsidRDefault="00077592" w:rsidP="009C3C11">
      <w:pPr>
        <w:rPr>
          <w:i/>
        </w:rPr>
      </w:pPr>
      <w:r>
        <w:rPr>
          <w:i/>
        </w:rPr>
        <w:t xml:space="preserve">Instructions: </w:t>
      </w:r>
      <w:r w:rsidR="009406FE">
        <w:rPr>
          <w:i/>
        </w:rPr>
        <w:t>This template is provided to give ESCOs an example of how to prepare a document that meets the DOE-stated goal of less than 20 pages (not including cover page, table of contents, and TO Schedules), while still meeting all of the goals and requirements of a PA</w:t>
      </w:r>
      <w:r w:rsidR="002B283D">
        <w:rPr>
          <w:i/>
        </w:rPr>
        <w:t>.  The template below can also be used by agencies as an example of how PAs can stay within the 20-page goal and still provide the information needed for you to make a (Go/No-Go) decision about the ESPC project at your site.</w:t>
      </w:r>
      <w:r w:rsidR="009406FE">
        <w:rPr>
          <w:i/>
        </w:rPr>
        <w:t xml:space="preserve"> </w:t>
      </w:r>
    </w:p>
    <w:p w:rsidR="00077592" w:rsidRDefault="00077592" w:rsidP="009C3C11">
      <w:pPr>
        <w:rPr>
          <w:i/>
        </w:rPr>
      </w:pPr>
      <w:r>
        <w:rPr>
          <w:i/>
        </w:rPr>
        <w:t>***DISCLAIMER:</w:t>
      </w:r>
      <w:r w:rsidRPr="00077592">
        <w:rPr>
          <w:rFonts w:asciiTheme="minorHAnsi" w:eastAsia="Times New Roman" w:hAnsiTheme="minorHAnsi"/>
          <w:i/>
          <w:caps/>
          <w:noProof/>
          <w:kern w:val="32"/>
          <w:szCs w:val="20"/>
          <w:lang w:bidi="ar-SA"/>
        </w:rPr>
        <w:t xml:space="preserve"> T</w:t>
      </w:r>
      <w:r w:rsidRPr="00077592">
        <w:rPr>
          <w:rFonts w:asciiTheme="minorHAnsi" w:eastAsia="Times New Roman" w:hAnsiTheme="minorHAnsi"/>
          <w:i/>
          <w:noProof/>
          <w:kern w:val="32"/>
          <w:szCs w:val="20"/>
          <w:lang w:bidi="ar-SA"/>
        </w:rPr>
        <w:t>HIS</w:t>
      </w:r>
      <w:r w:rsidRPr="00077592">
        <w:rPr>
          <w:rFonts w:asciiTheme="minorHAnsi" w:eastAsia="Times New Roman" w:hAnsiTheme="minorHAnsi"/>
          <w:i/>
          <w:caps/>
          <w:noProof/>
          <w:kern w:val="32"/>
          <w:szCs w:val="20"/>
          <w:lang w:bidi="ar-SA"/>
        </w:rPr>
        <w:t xml:space="preserve"> </w:t>
      </w:r>
      <w:r>
        <w:rPr>
          <w:rFonts w:asciiTheme="minorHAnsi" w:eastAsia="Times New Roman" w:hAnsiTheme="minorHAnsi"/>
          <w:i/>
          <w:caps/>
          <w:noProof/>
          <w:kern w:val="32"/>
          <w:szCs w:val="20"/>
          <w:lang w:bidi="ar-SA"/>
        </w:rPr>
        <w:t>Template</w:t>
      </w:r>
      <w:r w:rsidRPr="00077592">
        <w:rPr>
          <w:rFonts w:asciiTheme="minorHAnsi" w:eastAsia="Times New Roman" w:hAnsiTheme="minorHAnsi"/>
          <w:i/>
          <w:caps/>
          <w:noProof/>
          <w:kern w:val="32"/>
          <w:szCs w:val="20"/>
          <w:lang w:bidi="ar-SA"/>
        </w:rPr>
        <w:t xml:space="preserve"> IS PROVIDED ONLY TO STIMULATE IDEAS.  tHE STRUCTURE AND CONTENT ARE NOT INTENDED TO CONVEY ANY DETAIL OF COMPLETENESS OR PREFERENCE ON THE PART OF THE GOVERNMENT</w:t>
      </w:r>
      <w:r>
        <w:rPr>
          <w:rFonts w:asciiTheme="minorHAnsi" w:eastAsia="Times New Roman" w:hAnsiTheme="minorHAnsi"/>
          <w:i/>
          <w:caps/>
          <w:noProof/>
          <w:kern w:val="32"/>
          <w:szCs w:val="20"/>
          <w:lang w:bidi="ar-SA"/>
        </w:rPr>
        <w:t>.***</w:t>
      </w:r>
    </w:p>
    <w:p w:rsidR="006A0B0C" w:rsidRDefault="006A0B0C" w:rsidP="009C3C11">
      <w:pPr>
        <w:rPr>
          <w:i/>
        </w:rPr>
      </w:pPr>
      <w:r>
        <w:rPr>
          <w:i/>
        </w:rPr>
        <w:t>If you need any assistance</w:t>
      </w:r>
      <w:r w:rsidR="009406FE">
        <w:rPr>
          <w:i/>
        </w:rPr>
        <w:t xml:space="preserve"> with the requirements of the Preliminary Assessment</w:t>
      </w:r>
      <w:r>
        <w:rPr>
          <w:i/>
        </w:rPr>
        <w:t xml:space="preserve">, please consult </w:t>
      </w:r>
      <w:r w:rsidR="009406FE">
        <w:rPr>
          <w:i/>
        </w:rPr>
        <w:t>the agenc</w:t>
      </w:r>
      <w:r w:rsidR="002B283D">
        <w:rPr>
          <w:i/>
        </w:rPr>
        <w:t>y’s</w:t>
      </w:r>
      <w:r w:rsidR="009406FE">
        <w:rPr>
          <w:i/>
        </w:rPr>
        <w:t xml:space="preserve"> Contracting Officer (CO)</w:t>
      </w:r>
      <w:r>
        <w:rPr>
          <w:i/>
        </w:rPr>
        <w:t>.</w:t>
      </w:r>
      <w:r w:rsidR="002B283D">
        <w:rPr>
          <w:i/>
        </w:rPr>
        <w:t xml:space="preserve">  If you are an agency who needs assistance drafting the requirements for the PA, or reviewing the PA(s) submitted to you by the ESCO(s), please consult your Project Facilitator (PF).</w:t>
      </w:r>
    </w:p>
    <w:p w:rsidR="00077592" w:rsidRDefault="002B283D" w:rsidP="002B283D">
      <w:pPr>
        <w:jc w:val="center"/>
        <w:rPr>
          <w:b/>
        </w:rPr>
        <w:sectPr w:rsidR="00077592" w:rsidSect="00077592">
          <w:footerReference w:type="first" r:id="rId9"/>
          <w:pgSz w:w="12240" w:h="15840"/>
          <w:pgMar w:top="1440" w:right="1440" w:bottom="1440" w:left="1440" w:header="720" w:footer="720" w:gutter="0"/>
          <w:pgNumType w:fmt="lowerRoman"/>
          <w:cols w:space="720"/>
          <w:titlePg/>
          <w:docGrid w:linePitch="360"/>
        </w:sectPr>
      </w:pPr>
      <w:r w:rsidRPr="002B283D">
        <w:rPr>
          <w:b/>
        </w:rPr>
        <w:t>(The PA Template begins on page 2 of this document.  The remainder of this page is intenti</w:t>
      </w:r>
      <w:r>
        <w:rPr>
          <w:b/>
        </w:rPr>
        <w:t>on</w:t>
      </w:r>
      <w:r w:rsidRPr="002B283D">
        <w:rPr>
          <w:b/>
        </w:rPr>
        <w:t>ally left blank</w:t>
      </w:r>
      <w:r>
        <w:rPr>
          <w:b/>
        </w:rPr>
        <w:t>.</w:t>
      </w:r>
      <w:r w:rsidRPr="002B283D">
        <w:rPr>
          <w:b/>
        </w:rPr>
        <w:t>)</w:t>
      </w:r>
    </w:p>
    <w:p w:rsidR="006A0B0C" w:rsidRPr="006A0B0C" w:rsidRDefault="006A0B0C" w:rsidP="006A0B0C">
      <w:p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1"/>
        <w:rPr>
          <w:rFonts w:eastAsia="Times New Roman"/>
          <w:b/>
          <w:bCs/>
          <w:caps/>
          <w:color w:val="FFFFFF"/>
          <w:spacing w:val="15"/>
          <w:sz w:val="22"/>
          <w:szCs w:val="22"/>
        </w:rPr>
      </w:pPr>
      <w:r w:rsidRPr="006A0B0C">
        <w:rPr>
          <w:rFonts w:eastAsia="Times New Roman"/>
          <w:b/>
          <w:bCs/>
          <w:caps/>
          <w:color w:val="FFFFFF"/>
          <w:spacing w:val="15"/>
          <w:sz w:val="22"/>
          <w:szCs w:val="22"/>
        </w:rPr>
        <w:lastRenderedPageBreak/>
        <w:t>TEMPLATE</w:t>
      </w:r>
    </w:p>
    <w:p w:rsidR="00077592" w:rsidRDefault="00077592" w:rsidP="00077592">
      <w:pPr>
        <w:tabs>
          <w:tab w:val="center" w:pos="4320"/>
          <w:tab w:val="right" w:pos="8640"/>
        </w:tabs>
        <w:spacing w:after="0"/>
        <w:rPr>
          <w:rFonts w:ascii="Bradley Hand ITC" w:eastAsia="Times New Roman" w:hAnsi="Bradley Hand ITC"/>
          <w:b/>
          <w:noProof/>
          <w:szCs w:val="20"/>
          <w:lang w:bidi="ar-SA"/>
        </w:rPr>
      </w:pPr>
    </w:p>
    <w:p w:rsidR="00077592" w:rsidRPr="00077592" w:rsidRDefault="00077592" w:rsidP="00077592">
      <w:pPr>
        <w:tabs>
          <w:tab w:val="center" w:pos="4320"/>
          <w:tab w:val="right" w:pos="8640"/>
        </w:tabs>
        <w:spacing w:after="0"/>
        <w:rPr>
          <w:rFonts w:ascii="Arial-BoldMT" w:eastAsiaTheme="minorHAnsi" w:hAnsi="Arial-BoldMT" w:cs="Arial-BoldMT"/>
          <w:b/>
          <w:bCs/>
          <w:sz w:val="42"/>
          <w:szCs w:val="42"/>
          <w:lang w:bidi="ar-SA"/>
        </w:rPr>
      </w:pPr>
      <w:r w:rsidRPr="00077592">
        <w:rPr>
          <w:rFonts w:ascii="Bradley Hand ITC" w:eastAsia="Times New Roman" w:hAnsi="Bradley Hand ITC"/>
          <w:b/>
          <w:noProof/>
          <w:szCs w:val="20"/>
          <w:lang w:bidi="ar-SA"/>
        </w:rPr>
        <w:t xml:space="preserve">ABC Corporation </w:t>
      </w:r>
    </w:p>
    <w:p w:rsidR="00077592" w:rsidRPr="00077592" w:rsidRDefault="00077592" w:rsidP="00077592">
      <w:pPr>
        <w:autoSpaceDE w:val="0"/>
        <w:autoSpaceDN w:val="0"/>
        <w:adjustRightInd w:val="0"/>
        <w:spacing w:after="0"/>
        <w:jc w:val="center"/>
        <w:rPr>
          <w:rFonts w:asciiTheme="minorHAnsi" w:eastAsiaTheme="minorHAnsi" w:hAnsiTheme="minorHAnsi" w:cs="Arial-BoldMT"/>
          <w:b/>
          <w:bCs/>
          <w:sz w:val="42"/>
          <w:szCs w:val="42"/>
          <w:lang w:bidi="ar-SA"/>
        </w:rPr>
      </w:pPr>
    </w:p>
    <w:p w:rsidR="00077592" w:rsidRPr="00077592" w:rsidRDefault="00077592" w:rsidP="00077592">
      <w:pPr>
        <w:rPr>
          <w:rFonts w:asciiTheme="minorHAnsi" w:eastAsia="Times New Roman" w:hAnsiTheme="minorHAnsi"/>
          <w:b/>
          <w:caps/>
          <w:noProof/>
          <w:sz w:val="28"/>
          <w:szCs w:val="20"/>
          <w:lang w:bidi="ar-SA"/>
        </w:rPr>
      </w:pPr>
    </w:p>
    <w:p w:rsidR="00077592" w:rsidRPr="00077592" w:rsidRDefault="00077592" w:rsidP="00077592">
      <w:pPr>
        <w:rPr>
          <w:rFonts w:asciiTheme="minorHAnsi" w:eastAsia="Times New Roman" w:hAnsiTheme="minorHAnsi"/>
          <w:b/>
          <w:caps/>
          <w:noProof/>
          <w:sz w:val="28"/>
          <w:szCs w:val="20"/>
          <w:lang w:bidi="ar-SA"/>
        </w:rPr>
      </w:pPr>
    </w:p>
    <w:p w:rsidR="00077592" w:rsidRPr="00077592" w:rsidRDefault="00077592" w:rsidP="00077592">
      <w:pPr>
        <w:rPr>
          <w:rFonts w:asciiTheme="minorHAnsi" w:eastAsia="Times New Roman" w:hAnsiTheme="minorHAnsi"/>
          <w:b/>
          <w:caps/>
          <w:noProof/>
          <w:sz w:val="28"/>
          <w:szCs w:val="20"/>
          <w:lang w:bidi="ar-SA"/>
        </w:rPr>
      </w:pPr>
    </w:p>
    <w:p w:rsidR="00077592" w:rsidRPr="00077592" w:rsidRDefault="00077592" w:rsidP="00077592">
      <w:pPr>
        <w:autoSpaceDE w:val="0"/>
        <w:autoSpaceDN w:val="0"/>
        <w:adjustRightInd w:val="0"/>
        <w:spacing w:after="0"/>
        <w:jc w:val="center"/>
        <w:rPr>
          <w:rFonts w:asciiTheme="minorHAnsi" w:eastAsiaTheme="minorHAnsi" w:hAnsiTheme="minorHAnsi" w:cs="Arial-BoldMT"/>
          <w:b/>
          <w:bCs/>
          <w:sz w:val="28"/>
          <w:szCs w:val="42"/>
          <w:lang w:bidi="ar-SA"/>
        </w:rPr>
      </w:pPr>
      <w:r w:rsidRPr="00077592">
        <w:rPr>
          <w:rFonts w:asciiTheme="minorHAnsi" w:eastAsiaTheme="minorHAnsi" w:hAnsiTheme="minorHAnsi" w:cs="Arial-BoldMT"/>
          <w:b/>
          <w:bCs/>
          <w:sz w:val="28"/>
          <w:szCs w:val="42"/>
          <w:lang w:bidi="ar-SA"/>
        </w:rPr>
        <w:t xml:space="preserve">Fort </w:t>
      </w:r>
      <w:proofErr w:type="spellStart"/>
      <w:r w:rsidRPr="00077592">
        <w:rPr>
          <w:rFonts w:asciiTheme="minorHAnsi" w:eastAsiaTheme="minorHAnsi" w:hAnsiTheme="minorHAnsi" w:cs="Arial-BoldMT"/>
          <w:b/>
          <w:bCs/>
          <w:sz w:val="28"/>
          <w:szCs w:val="42"/>
          <w:lang w:bidi="ar-SA"/>
        </w:rPr>
        <w:t>Raup</w:t>
      </w:r>
      <w:proofErr w:type="spellEnd"/>
    </w:p>
    <w:p w:rsidR="00077592" w:rsidRPr="00077592" w:rsidRDefault="00077592" w:rsidP="00077592">
      <w:pPr>
        <w:autoSpaceDE w:val="0"/>
        <w:autoSpaceDN w:val="0"/>
        <w:adjustRightInd w:val="0"/>
        <w:spacing w:after="0"/>
        <w:jc w:val="center"/>
        <w:rPr>
          <w:rFonts w:asciiTheme="minorHAnsi" w:eastAsiaTheme="minorHAnsi" w:hAnsiTheme="minorHAnsi" w:cs="Arial-BoldMT"/>
          <w:b/>
          <w:bCs/>
          <w:sz w:val="28"/>
          <w:szCs w:val="42"/>
          <w:lang w:bidi="ar-SA"/>
        </w:rPr>
      </w:pPr>
      <w:r w:rsidRPr="00077592">
        <w:rPr>
          <w:rFonts w:asciiTheme="minorHAnsi" w:eastAsiaTheme="minorHAnsi" w:hAnsiTheme="minorHAnsi" w:cs="Arial-BoldMT"/>
          <w:b/>
          <w:bCs/>
          <w:sz w:val="28"/>
          <w:szCs w:val="42"/>
          <w:lang w:bidi="ar-SA"/>
        </w:rPr>
        <w:t>Energy Savings Performance Contract</w:t>
      </w:r>
    </w:p>
    <w:p w:rsidR="00077592" w:rsidRPr="00077592" w:rsidRDefault="00077592" w:rsidP="00077592">
      <w:pPr>
        <w:autoSpaceDE w:val="0"/>
        <w:autoSpaceDN w:val="0"/>
        <w:adjustRightInd w:val="0"/>
        <w:spacing w:after="0"/>
        <w:jc w:val="center"/>
        <w:rPr>
          <w:rFonts w:asciiTheme="minorHAnsi" w:eastAsiaTheme="minorHAnsi" w:hAnsiTheme="minorHAnsi" w:cs="Arial-BoldMT"/>
          <w:b/>
          <w:bCs/>
          <w:sz w:val="28"/>
          <w:szCs w:val="42"/>
          <w:lang w:bidi="ar-SA"/>
        </w:rPr>
      </w:pPr>
      <w:r w:rsidRPr="00077592">
        <w:rPr>
          <w:rFonts w:asciiTheme="minorHAnsi" w:eastAsiaTheme="minorHAnsi" w:hAnsiTheme="minorHAnsi" w:cs="Arial-BoldMT"/>
          <w:b/>
          <w:bCs/>
          <w:sz w:val="28"/>
          <w:szCs w:val="42"/>
          <w:lang w:bidi="ar-SA"/>
        </w:rPr>
        <w:t>Preliminary Assessment</w:t>
      </w:r>
      <w:r w:rsidRPr="00077592">
        <w:rPr>
          <w:rFonts w:asciiTheme="minorHAnsi" w:eastAsiaTheme="minorHAnsi" w:hAnsiTheme="minorHAnsi" w:cs="Arial-BoldMT"/>
          <w:b/>
          <w:bCs/>
          <w:sz w:val="28"/>
          <w:szCs w:val="42"/>
          <w:lang w:bidi="ar-SA"/>
        </w:rPr>
        <w:br/>
      </w:r>
    </w:p>
    <w:p w:rsidR="00077592" w:rsidRPr="00077592" w:rsidRDefault="00077592" w:rsidP="00077592">
      <w:pPr>
        <w:autoSpaceDE w:val="0"/>
        <w:autoSpaceDN w:val="0"/>
        <w:adjustRightInd w:val="0"/>
        <w:spacing w:after="0"/>
        <w:jc w:val="center"/>
        <w:rPr>
          <w:rFonts w:asciiTheme="minorHAnsi" w:eastAsiaTheme="minorHAnsi" w:hAnsiTheme="minorHAnsi" w:cs="Arial-BoldMT"/>
          <w:b/>
          <w:bCs/>
          <w:sz w:val="28"/>
          <w:szCs w:val="42"/>
          <w:lang w:bidi="ar-SA"/>
        </w:rPr>
      </w:pPr>
    </w:p>
    <w:p w:rsidR="00077592" w:rsidRPr="00077592" w:rsidRDefault="00077592" w:rsidP="00077592">
      <w:pPr>
        <w:autoSpaceDE w:val="0"/>
        <w:autoSpaceDN w:val="0"/>
        <w:adjustRightInd w:val="0"/>
        <w:spacing w:after="0"/>
        <w:jc w:val="center"/>
        <w:rPr>
          <w:rFonts w:asciiTheme="minorHAnsi" w:eastAsiaTheme="minorHAnsi" w:hAnsiTheme="minorHAnsi" w:cs="Arial-BoldMT"/>
          <w:b/>
          <w:bCs/>
          <w:sz w:val="28"/>
          <w:szCs w:val="42"/>
          <w:lang w:bidi="ar-SA"/>
        </w:rPr>
      </w:pPr>
      <w:r w:rsidRPr="00077592">
        <w:rPr>
          <w:rFonts w:asciiTheme="minorHAnsi" w:eastAsiaTheme="minorHAnsi" w:hAnsiTheme="minorHAnsi" w:cs="Arial-BoldMT"/>
          <w:b/>
          <w:bCs/>
          <w:sz w:val="28"/>
          <w:szCs w:val="42"/>
          <w:lang w:bidi="ar-SA"/>
        </w:rPr>
        <w:t>Submitted by ABC Corporation</w:t>
      </w:r>
    </w:p>
    <w:p w:rsidR="00077592" w:rsidRPr="00077592" w:rsidRDefault="00077592" w:rsidP="00077592">
      <w:pPr>
        <w:autoSpaceDE w:val="0"/>
        <w:autoSpaceDN w:val="0"/>
        <w:adjustRightInd w:val="0"/>
        <w:spacing w:after="0"/>
        <w:jc w:val="center"/>
        <w:rPr>
          <w:rFonts w:asciiTheme="minorHAnsi" w:eastAsiaTheme="minorHAnsi" w:hAnsiTheme="minorHAnsi" w:cs="Arial-BoldMT"/>
          <w:b/>
          <w:bCs/>
          <w:sz w:val="28"/>
          <w:szCs w:val="42"/>
          <w:lang w:bidi="ar-SA"/>
        </w:rPr>
      </w:pPr>
      <w:r w:rsidRPr="00077592">
        <w:rPr>
          <w:rFonts w:asciiTheme="minorHAnsi" w:eastAsiaTheme="minorHAnsi" w:hAnsiTheme="minorHAnsi" w:cs="Arial-BoldMT"/>
          <w:b/>
          <w:bCs/>
          <w:sz w:val="28"/>
          <w:szCs w:val="42"/>
          <w:lang w:bidi="ar-SA"/>
        </w:rPr>
        <w:t>Under Department of Energy</w:t>
      </w:r>
    </w:p>
    <w:p w:rsidR="00077592" w:rsidRPr="00077592" w:rsidRDefault="00077592" w:rsidP="00077592">
      <w:pPr>
        <w:autoSpaceDE w:val="0"/>
        <w:autoSpaceDN w:val="0"/>
        <w:adjustRightInd w:val="0"/>
        <w:spacing w:after="0"/>
        <w:jc w:val="center"/>
        <w:rPr>
          <w:rFonts w:asciiTheme="minorHAnsi" w:eastAsiaTheme="minorHAnsi" w:hAnsiTheme="minorHAnsi" w:cs="Arial-BoldMT"/>
          <w:b/>
          <w:bCs/>
          <w:sz w:val="28"/>
          <w:szCs w:val="42"/>
          <w:lang w:bidi="ar-SA"/>
        </w:rPr>
      </w:pPr>
      <w:r w:rsidRPr="00077592">
        <w:rPr>
          <w:rFonts w:asciiTheme="minorHAnsi" w:eastAsiaTheme="minorHAnsi" w:hAnsiTheme="minorHAnsi" w:cs="Arial-BoldMT"/>
          <w:b/>
          <w:bCs/>
          <w:sz w:val="28"/>
          <w:szCs w:val="42"/>
          <w:lang w:bidi="ar-SA"/>
        </w:rPr>
        <w:t xml:space="preserve"> Contract No. DE-AM36-09G0290XX</w:t>
      </w:r>
    </w:p>
    <w:p w:rsidR="00077592" w:rsidRPr="00077592" w:rsidRDefault="00077592" w:rsidP="00077592">
      <w:pPr>
        <w:autoSpaceDE w:val="0"/>
        <w:autoSpaceDN w:val="0"/>
        <w:adjustRightInd w:val="0"/>
        <w:spacing w:after="0"/>
        <w:jc w:val="center"/>
        <w:rPr>
          <w:rFonts w:asciiTheme="minorHAnsi" w:eastAsiaTheme="minorHAnsi" w:hAnsiTheme="minorHAnsi" w:cs="Arial-BoldMT"/>
          <w:b/>
          <w:bCs/>
          <w:sz w:val="28"/>
          <w:szCs w:val="42"/>
          <w:lang w:bidi="ar-SA"/>
        </w:rPr>
      </w:pPr>
    </w:p>
    <w:p w:rsidR="00077592" w:rsidRPr="00077592" w:rsidRDefault="00077592" w:rsidP="00077592">
      <w:pPr>
        <w:autoSpaceDE w:val="0"/>
        <w:autoSpaceDN w:val="0"/>
        <w:adjustRightInd w:val="0"/>
        <w:spacing w:after="0"/>
        <w:rPr>
          <w:rFonts w:asciiTheme="minorHAnsi" w:eastAsiaTheme="minorHAnsi" w:hAnsiTheme="minorHAnsi" w:cs="Arial-BoldMT"/>
          <w:b/>
          <w:bCs/>
          <w:sz w:val="28"/>
          <w:szCs w:val="42"/>
          <w:lang w:bidi="ar-SA"/>
        </w:rPr>
      </w:pPr>
    </w:p>
    <w:p w:rsidR="00077592" w:rsidRPr="00077592" w:rsidRDefault="00077592" w:rsidP="00077592">
      <w:pPr>
        <w:autoSpaceDE w:val="0"/>
        <w:autoSpaceDN w:val="0"/>
        <w:adjustRightInd w:val="0"/>
        <w:spacing w:after="0"/>
        <w:rPr>
          <w:rFonts w:asciiTheme="minorHAnsi" w:eastAsiaTheme="minorHAnsi" w:hAnsiTheme="minorHAnsi" w:cs="Arial-BoldMT"/>
          <w:b/>
          <w:bCs/>
          <w:sz w:val="28"/>
          <w:szCs w:val="42"/>
          <w:lang w:bidi="ar-SA"/>
        </w:rPr>
      </w:pPr>
    </w:p>
    <w:p w:rsidR="00077592" w:rsidRPr="00077592" w:rsidRDefault="00077592" w:rsidP="00077592">
      <w:pPr>
        <w:autoSpaceDE w:val="0"/>
        <w:autoSpaceDN w:val="0"/>
        <w:adjustRightInd w:val="0"/>
        <w:spacing w:after="0"/>
        <w:rPr>
          <w:rFonts w:asciiTheme="minorHAnsi" w:eastAsiaTheme="minorHAnsi" w:hAnsiTheme="minorHAnsi" w:cs="Arial-BoldMT"/>
          <w:b/>
          <w:bCs/>
          <w:sz w:val="28"/>
          <w:szCs w:val="42"/>
          <w:lang w:bidi="ar-SA"/>
        </w:rPr>
      </w:pPr>
    </w:p>
    <w:p w:rsidR="00077592" w:rsidRPr="00077592" w:rsidRDefault="00077592" w:rsidP="00077592">
      <w:pPr>
        <w:autoSpaceDE w:val="0"/>
        <w:autoSpaceDN w:val="0"/>
        <w:adjustRightInd w:val="0"/>
        <w:spacing w:after="0"/>
        <w:jc w:val="center"/>
        <w:rPr>
          <w:rFonts w:asciiTheme="minorHAnsi" w:eastAsiaTheme="minorHAnsi" w:hAnsiTheme="minorHAnsi" w:cs="Arial-BoldMT"/>
          <w:b/>
          <w:bCs/>
          <w:sz w:val="42"/>
          <w:szCs w:val="42"/>
          <w:lang w:bidi="ar-SA"/>
        </w:rPr>
      </w:pPr>
      <w:r w:rsidRPr="00077592">
        <w:rPr>
          <w:rFonts w:asciiTheme="minorHAnsi" w:eastAsiaTheme="minorHAnsi" w:hAnsiTheme="minorHAnsi" w:cs="Arial-BoldMT"/>
          <w:b/>
          <w:bCs/>
          <w:sz w:val="28"/>
          <w:szCs w:val="42"/>
          <w:lang w:bidi="ar-SA"/>
        </w:rPr>
        <w:t>June 21, 2012</w:t>
      </w:r>
    </w:p>
    <w:p w:rsidR="00077592" w:rsidRPr="00077592" w:rsidRDefault="00077592" w:rsidP="00077592">
      <w:pPr>
        <w:autoSpaceDE w:val="0"/>
        <w:autoSpaceDN w:val="0"/>
        <w:adjustRightInd w:val="0"/>
        <w:spacing w:after="0"/>
        <w:jc w:val="center"/>
        <w:rPr>
          <w:rFonts w:ascii="Arial-BoldMT" w:eastAsiaTheme="minorHAnsi" w:hAnsi="Arial-BoldMT" w:cs="Arial-BoldMT"/>
          <w:b/>
          <w:bCs/>
          <w:sz w:val="42"/>
          <w:szCs w:val="42"/>
          <w:lang w:bidi="ar-SA"/>
        </w:rPr>
      </w:pPr>
    </w:p>
    <w:p w:rsidR="00077592" w:rsidRPr="00077592" w:rsidRDefault="00077592" w:rsidP="00077592">
      <w:pPr>
        <w:autoSpaceDE w:val="0"/>
        <w:autoSpaceDN w:val="0"/>
        <w:adjustRightInd w:val="0"/>
        <w:spacing w:after="0"/>
        <w:jc w:val="center"/>
        <w:rPr>
          <w:rFonts w:ascii="Arial-BoldMT" w:eastAsiaTheme="minorHAnsi" w:hAnsi="Arial-BoldMT" w:cs="Arial-BoldMT"/>
          <w:b/>
          <w:bCs/>
          <w:sz w:val="42"/>
          <w:szCs w:val="42"/>
          <w:lang w:bidi="ar-SA"/>
        </w:rPr>
      </w:pPr>
    </w:p>
    <w:p w:rsidR="00077592" w:rsidRPr="00077592" w:rsidRDefault="00077592" w:rsidP="00077592">
      <w:pPr>
        <w:autoSpaceDE w:val="0"/>
        <w:autoSpaceDN w:val="0"/>
        <w:adjustRightInd w:val="0"/>
        <w:spacing w:after="0"/>
        <w:jc w:val="center"/>
        <w:rPr>
          <w:rFonts w:ascii="Arial Narrow" w:eastAsiaTheme="minorHAnsi" w:hAnsi="Arial Narrow" w:cs="Arial Narrow"/>
          <w:b/>
          <w:bCs/>
          <w:color w:val="007BD2"/>
          <w:sz w:val="48"/>
          <w:szCs w:val="48"/>
          <w:lang w:bidi="ar-SA"/>
        </w:rPr>
        <w:sectPr w:rsidR="00077592" w:rsidRPr="00077592" w:rsidSect="00593739">
          <w:headerReference w:type="default" r:id="rId10"/>
          <w:footerReference w:type="default" r:id="rId11"/>
          <w:pgSz w:w="12240" w:h="15840" w:code="1"/>
          <w:pgMar w:top="1440" w:right="1440" w:bottom="1440" w:left="1440" w:header="720" w:footer="720" w:gutter="0"/>
          <w:cols w:space="720"/>
          <w:titlePg/>
          <w:docGrid w:linePitch="360"/>
        </w:sectPr>
      </w:pPr>
    </w:p>
    <w:p w:rsidR="00077592" w:rsidRPr="00077592" w:rsidRDefault="00077592" w:rsidP="00077592">
      <w:pPr>
        <w:autoSpaceDE w:val="0"/>
        <w:autoSpaceDN w:val="0"/>
        <w:adjustRightInd w:val="0"/>
        <w:spacing w:after="0"/>
        <w:jc w:val="center"/>
        <w:rPr>
          <w:rFonts w:ascii="Arial Narrow" w:eastAsiaTheme="minorHAnsi" w:hAnsi="Arial Narrow" w:cs="Arial Narrow"/>
          <w:b/>
          <w:bCs/>
          <w:sz w:val="38"/>
          <w:szCs w:val="38"/>
          <w:lang w:bidi="ar-SA"/>
        </w:rPr>
      </w:pPr>
      <w:r w:rsidRPr="00077592">
        <w:rPr>
          <w:rFonts w:asciiTheme="minorHAnsi" w:eastAsiaTheme="minorHAnsi" w:hAnsiTheme="minorHAnsi" w:cs="Arial Narrow"/>
          <w:b/>
          <w:bCs/>
          <w:sz w:val="28"/>
          <w:szCs w:val="48"/>
          <w:lang w:bidi="ar-SA"/>
        </w:rPr>
        <w:lastRenderedPageBreak/>
        <w:t>C</w:t>
      </w:r>
      <w:r w:rsidRPr="00077592">
        <w:rPr>
          <w:rFonts w:asciiTheme="minorHAnsi" w:eastAsiaTheme="minorHAnsi" w:hAnsiTheme="minorHAnsi" w:cs="Arial Narrow"/>
          <w:b/>
          <w:bCs/>
          <w:sz w:val="28"/>
          <w:szCs w:val="38"/>
          <w:lang w:bidi="ar-SA"/>
        </w:rPr>
        <w:t>ONTENTS</w:t>
      </w:r>
    </w:p>
    <w:p w:rsidR="00077592" w:rsidRPr="00077592" w:rsidRDefault="00077592" w:rsidP="00077592">
      <w:pPr>
        <w:spacing w:after="0"/>
        <w:rPr>
          <w:rFonts w:asciiTheme="minorHAnsi" w:eastAsiaTheme="minorHAnsi" w:hAnsiTheme="minorHAnsi" w:cstheme="minorBidi"/>
          <w:sz w:val="20"/>
          <w:szCs w:val="22"/>
          <w:lang w:bidi="ar-SA"/>
        </w:rPr>
      </w:pPr>
    </w:p>
    <w:p w:rsidR="00077592" w:rsidRPr="00077592" w:rsidRDefault="00077592" w:rsidP="00077592">
      <w:pPr>
        <w:spacing w:after="0"/>
        <w:rPr>
          <w:rFonts w:asciiTheme="minorHAnsi" w:eastAsiaTheme="minorHAnsi" w:hAnsiTheme="minorHAnsi" w:cstheme="minorBidi"/>
          <w:sz w:val="20"/>
          <w:szCs w:val="22"/>
          <w:lang w:bidi="ar-SA"/>
        </w:rPr>
      </w:pPr>
    </w:p>
    <w:p w:rsidR="00077592" w:rsidRPr="00077592" w:rsidRDefault="00077592" w:rsidP="00077592">
      <w:pPr>
        <w:tabs>
          <w:tab w:val="right" w:leader="dot" w:pos="9350"/>
        </w:tabs>
        <w:spacing w:after="0"/>
        <w:rPr>
          <w:rFonts w:asciiTheme="minorHAnsi" w:eastAsiaTheme="minorEastAsia" w:hAnsiTheme="minorHAnsi" w:cstheme="minorBidi"/>
          <w:noProof/>
          <w:sz w:val="22"/>
          <w:szCs w:val="22"/>
          <w:lang w:bidi="ar-SA"/>
        </w:rPr>
      </w:pPr>
      <w:r w:rsidRPr="00077592">
        <w:rPr>
          <w:rFonts w:asciiTheme="minorHAnsi" w:eastAsiaTheme="minorHAnsi" w:hAnsiTheme="minorHAnsi" w:cstheme="minorBidi"/>
          <w:sz w:val="20"/>
          <w:szCs w:val="22"/>
          <w:lang w:bidi="ar-SA"/>
        </w:rPr>
        <w:fldChar w:fldCharType="begin"/>
      </w:r>
      <w:r w:rsidRPr="00077592">
        <w:rPr>
          <w:rFonts w:asciiTheme="minorHAnsi" w:eastAsiaTheme="minorHAnsi" w:hAnsiTheme="minorHAnsi" w:cstheme="minorBidi"/>
          <w:sz w:val="20"/>
          <w:szCs w:val="22"/>
          <w:lang w:bidi="ar-SA"/>
        </w:rPr>
        <w:instrText xml:space="preserve"> TOC \t "Heading 1,2,Section Header,1" </w:instrText>
      </w:r>
      <w:r w:rsidRPr="00077592">
        <w:rPr>
          <w:rFonts w:asciiTheme="minorHAnsi" w:eastAsiaTheme="minorHAnsi" w:hAnsiTheme="minorHAnsi" w:cstheme="minorBidi"/>
          <w:sz w:val="20"/>
          <w:szCs w:val="22"/>
          <w:lang w:bidi="ar-SA"/>
        </w:rPr>
        <w:fldChar w:fldCharType="separate"/>
      </w:r>
      <w:r w:rsidRPr="00077592">
        <w:rPr>
          <w:rFonts w:asciiTheme="minorHAnsi" w:eastAsiaTheme="minorHAnsi" w:hAnsiTheme="minorHAnsi" w:cstheme="minorBidi"/>
          <w:noProof/>
          <w:sz w:val="20"/>
          <w:szCs w:val="22"/>
          <w:lang w:bidi="ar-SA"/>
        </w:rPr>
        <w:t>Executive Summary</w:t>
      </w:r>
      <w:r w:rsidRPr="00077592">
        <w:rPr>
          <w:rFonts w:asciiTheme="minorHAnsi" w:eastAsiaTheme="minorHAnsi" w:hAnsiTheme="minorHAnsi" w:cstheme="minorBidi"/>
          <w:noProof/>
          <w:sz w:val="20"/>
          <w:szCs w:val="22"/>
          <w:lang w:bidi="ar-SA"/>
        </w:rPr>
        <w:tab/>
      </w:r>
      <w:r w:rsidRPr="00077592">
        <w:rPr>
          <w:rFonts w:asciiTheme="minorHAnsi" w:eastAsiaTheme="minorHAnsi" w:hAnsiTheme="minorHAnsi" w:cstheme="minorBidi"/>
          <w:noProof/>
          <w:sz w:val="20"/>
          <w:szCs w:val="22"/>
          <w:lang w:bidi="ar-SA"/>
        </w:rPr>
        <w:fldChar w:fldCharType="begin"/>
      </w:r>
      <w:r w:rsidRPr="00077592">
        <w:rPr>
          <w:rFonts w:asciiTheme="minorHAnsi" w:eastAsiaTheme="minorHAnsi" w:hAnsiTheme="minorHAnsi" w:cstheme="minorBidi"/>
          <w:noProof/>
          <w:sz w:val="20"/>
          <w:szCs w:val="22"/>
          <w:lang w:bidi="ar-SA"/>
        </w:rPr>
        <w:instrText xml:space="preserve"> PAGEREF _Toc329356355 \h </w:instrText>
      </w:r>
      <w:r w:rsidRPr="00077592">
        <w:rPr>
          <w:rFonts w:asciiTheme="minorHAnsi" w:eastAsiaTheme="minorHAnsi" w:hAnsiTheme="minorHAnsi" w:cstheme="minorBidi"/>
          <w:noProof/>
          <w:sz w:val="20"/>
          <w:szCs w:val="22"/>
          <w:lang w:bidi="ar-SA"/>
        </w:rPr>
      </w:r>
      <w:r w:rsidRPr="00077592">
        <w:rPr>
          <w:rFonts w:asciiTheme="minorHAnsi" w:eastAsiaTheme="minorHAnsi" w:hAnsiTheme="minorHAnsi" w:cstheme="minorBidi"/>
          <w:noProof/>
          <w:sz w:val="20"/>
          <w:szCs w:val="22"/>
          <w:lang w:bidi="ar-SA"/>
        </w:rPr>
        <w:fldChar w:fldCharType="separate"/>
      </w:r>
      <w:r w:rsidRPr="00077592">
        <w:rPr>
          <w:rFonts w:asciiTheme="minorHAnsi" w:eastAsiaTheme="minorHAnsi" w:hAnsiTheme="minorHAnsi" w:cstheme="minorBidi"/>
          <w:noProof/>
          <w:sz w:val="20"/>
          <w:szCs w:val="22"/>
          <w:lang w:bidi="ar-SA"/>
        </w:rPr>
        <w:t>1</w:t>
      </w:r>
      <w:r w:rsidRPr="00077592">
        <w:rPr>
          <w:rFonts w:asciiTheme="minorHAnsi" w:eastAsiaTheme="minorHAnsi" w:hAnsiTheme="minorHAnsi" w:cstheme="minorBidi"/>
          <w:noProof/>
          <w:sz w:val="20"/>
          <w:szCs w:val="22"/>
          <w:lang w:bidi="ar-SA"/>
        </w:rPr>
        <w:fldChar w:fldCharType="end"/>
      </w:r>
    </w:p>
    <w:p w:rsidR="00077592" w:rsidRPr="00077592" w:rsidRDefault="00077592" w:rsidP="00077592">
      <w:pPr>
        <w:tabs>
          <w:tab w:val="right" w:leader="dot" w:pos="9350"/>
        </w:tabs>
        <w:spacing w:after="0"/>
        <w:ind w:left="200"/>
        <w:rPr>
          <w:rFonts w:asciiTheme="minorHAnsi" w:eastAsiaTheme="minorHAnsi" w:hAnsiTheme="minorHAnsi" w:cstheme="minorBidi"/>
          <w:noProof/>
          <w:sz w:val="20"/>
          <w:szCs w:val="22"/>
          <w:lang w:bidi="ar-SA"/>
        </w:rPr>
      </w:pPr>
      <w:r w:rsidRPr="00077592">
        <w:rPr>
          <w:rFonts w:asciiTheme="minorHAnsi" w:eastAsiaTheme="minorHAnsi" w:hAnsiTheme="minorHAnsi" w:cstheme="minorBidi"/>
          <w:noProof/>
          <w:sz w:val="20"/>
          <w:szCs w:val="22"/>
          <w:lang w:bidi="ar-SA"/>
        </w:rPr>
        <w:t>Recommended Energy Conservation Measures</w:t>
      </w:r>
      <w:r w:rsidRPr="00077592">
        <w:rPr>
          <w:rFonts w:asciiTheme="minorHAnsi" w:eastAsiaTheme="minorHAnsi" w:hAnsiTheme="minorHAnsi" w:cstheme="minorBidi"/>
          <w:noProof/>
          <w:sz w:val="20"/>
          <w:szCs w:val="22"/>
          <w:lang w:bidi="ar-SA"/>
        </w:rPr>
        <w:tab/>
        <w:t>1</w:t>
      </w:r>
    </w:p>
    <w:p w:rsidR="00077592" w:rsidRPr="00077592" w:rsidRDefault="00077592" w:rsidP="00077592">
      <w:pPr>
        <w:tabs>
          <w:tab w:val="right" w:leader="dot" w:pos="9350"/>
        </w:tabs>
        <w:spacing w:after="0"/>
        <w:ind w:left="200"/>
        <w:rPr>
          <w:rFonts w:asciiTheme="minorHAnsi" w:eastAsiaTheme="minorHAnsi" w:hAnsiTheme="minorHAnsi" w:cstheme="minorBidi"/>
          <w:noProof/>
          <w:sz w:val="20"/>
          <w:szCs w:val="22"/>
          <w:lang w:bidi="ar-SA"/>
        </w:rPr>
      </w:pPr>
      <w:r w:rsidRPr="00077592">
        <w:rPr>
          <w:rFonts w:asciiTheme="minorHAnsi" w:eastAsiaTheme="minorHAnsi" w:hAnsiTheme="minorHAnsi" w:cstheme="minorBidi"/>
          <w:sz w:val="20"/>
          <w:szCs w:val="22"/>
          <w:lang w:bidi="ar-SA"/>
        </w:rPr>
        <w:t>Potential Energy Conservation Measures</w:t>
      </w:r>
      <w:r w:rsidRPr="00077592">
        <w:rPr>
          <w:rFonts w:asciiTheme="minorHAnsi" w:eastAsiaTheme="minorHAnsi" w:hAnsiTheme="minorHAnsi" w:cstheme="minorBidi"/>
          <w:noProof/>
          <w:sz w:val="20"/>
          <w:szCs w:val="22"/>
          <w:lang w:bidi="ar-SA"/>
        </w:rPr>
        <w:tab/>
        <w:t>2</w:t>
      </w:r>
    </w:p>
    <w:p w:rsidR="00077592" w:rsidRPr="00077592" w:rsidRDefault="00077592" w:rsidP="00077592">
      <w:pPr>
        <w:tabs>
          <w:tab w:val="right" w:leader="dot" w:pos="9350"/>
        </w:tabs>
        <w:spacing w:after="0"/>
        <w:ind w:left="200"/>
        <w:rPr>
          <w:rFonts w:asciiTheme="minorHAnsi" w:eastAsiaTheme="minorHAnsi" w:hAnsiTheme="minorHAnsi" w:cstheme="minorBidi"/>
          <w:noProof/>
          <w:sz w:val="20"/>
          <w:szCs w:val="22"/>
          <w:lang w:bidi="ar-SA"/>
        </w:rPr>
      </w:pPr>
      <w:r w:rsidRPr="00077592">
        <w:rPr>
          <w:rFonts w:asciiTheme="minorHAnsi" w:eastAsiaTheme="minorHAnsi" w:hAnsiTheme="minorHAnsi" w:cstheme="minorBidi"/>
          <w:sz w:val="20"/>
          <w:szCs w:val="22"/>
          <w:lang w:bidi="ar-SA"/>
        </w:rPr>
        <w:t>Conceptual Cost Savings and Financial Summary</w:t>
      </w:r>
      <w:r w:rsidRPr="00077592">
        <w:rPr>
          <w:rFonts w:asciiTheme="minorHAnsi" w:eastAsiaTheme="minorHAnsi" w:hAnsiTheme="minorHAnsi" w:cstheme="minorBidi"/>
          <w:noProof/>
          <w:sz w:val="20"/>
          <w:szCs w:val="22"/>
          <w:lang w:bidi="ar-SA"/>
        </w:rPr>
        <w:tab/>
        <w:t>2</w:t>
      </w:r>
    </w:p>
    <w:p w:rsidR="00077592" w:rsidRPr="00077592" w:rsidRDefault="00077592" w:rsidP="00077592">
      <w:pPr>
        <w:tabs>
          <w:tab w:val="right" w:leader="dot" w:pos="9350"/>
        </w:tabs>
        <w:spacing w:after="0"/>
        <w:ind w:left="200"/>
        <w:rPr>
          <w:rFonts w:asciiTheme="minorHAnsi" w:eastAsiaTheme="minorHAnsi" w:hAnsiTheme="minorHAnsi" w:cstheme="minorBidi"/>
          <w:noProof/>
          <w:sz w:val="20"/>
          <w:szCs w:val="22"/>
          <w:lang w:bidi="ar-SA"/>
        </w:rPr>
      </w:pPr>
      <w:r w:rsidRPr="00077592">
        <w:rPr>
          <w:rFonts w:asciiTheme="minorHAnsi" w:eastAsiaTheme="minorHAnsi" w:hAnsiTheme="minorHAnsi" w:cstheme="minorBidi"/>
          <w:sz w:val="20"/>
          <w:szCs w:val="22"/>
          <w:lang w:bidi="ar-SA"/>
        </w:rPr>
        <w:t>Table of Energy and Water Savings</w:t>
      </w:r>
      <w:r w:rsidRPr="00077592">
        <w:rPr>
          <w:rFonts w:asciiTheme="minorHAnsi" w:eastAsiaTheme="minorHAnsi" w:hAnsiTheme="minorHAnsi" w:cstheme="minorBidi"/>
          <w:noProof/>
          <w:sz w:val="20"/>
          <w:szCs w:val="22"/>
          <w:lang w:bidi="ar-SA"/>
        </w:rPr>
        <w:tab/>
        <w:t>3</w:t>
      </w:r>
    </w:p>
    <w:p w:rsidR="00077592" w:rsidRPr="00077592" w:rsidRDefault="00077592" w:rsidP="00077592">
      <w:pPr>
        <w:tabs>
          <w:tab w:val="right" w:leader="dot" w:pos="9350"/>
        </w:tabs>
        <w:spacing w:after="0"/>
        <w:ind w:left="200"/>
        <w:rPr>
          <w:rFonts w:asciiTheme="minorHAnsi" w:eastAsiaTheme="minorEastAsia" w:hAnsiTheme="minorHAnsi" w:cstheme="minorBidi"/>
          <w:noProof/>
          <w:sz w:val="22"/>
          <w:szCs w:val="22"/>
          <w:lang w:bidi="ar-SA"/>
        </w:rPr>
      </w:pPr>
      <w:r w:rsidRPr="00077592">
        <w:rPr>
          <w:rFonts w:asciiTheme="minorHAnsi" w:eastAsiaTheme="minorHAnsi" w:hAnsiTheme="minorHAnsi" w:cstheme="minorBidi"/>
          <w:noProof/>
          <w:sz w:val="20"/>
          <w:szCs w:val="22"/>
          <w:lang w:bidi="ar-SA"/>
        </w:rPr>
        <w:t>Project Development and Implementation Schedule</w:t>
      </w:r>
      <w:r w:rsidRPr="00077592">
        <w:rPr>
          <w:rFonts w:asciiTheme="minorHAnsi" w:eastAsiaTheme="minorHAnsi" w:hAnsiTheme="minorHAnsi" w:cstheme="minorBidi"/>
          <w:noProof/>
          <w:sz w:val="20"/>
          <w:szCs w:val="22"/>
          <w:lang w:bidi="ar-SA"/>
        </w:rPr>
        <w:tab/>
      </w:r>
      <w:r w:rsidRPr="00077592">
        <w:rPr>
          <w:rFonts w:asciiTheme="minorHAnsi" w:eastAsiaTheme="minorHAnsi" w:hAnsiTheme="minorHAnsi" w:cstheme="minorBidi"/>
          <w:noProof/>
          <w:sz w:val="20"/>
          <w:szCs w:val="22"/>
          <w:lang w:bidi="ar-SA"/>
        </w:rPr>
        <w:fldChar w:fldCharType="begin"/>
      </w:r>
      <w:r w:rsidRPr="00077592">
        <w:rPr>
          <w:rFonts w:asciiTheme="minorHAnsi" w:eastAsiaTheme="minorHAnsi" w:hAnsiTheme="minorHAnsi" w:cstheme="minorBidi"/>
          <w:noProof/>
          <w:sz w:val="20"/>
          <w:szCs w:val="22"/>
          <w:lang w:bidi="ar-SA"/>
        </w:rPr>
        <w:instrText xml:space="preserve"> PAGEREF _Toc329356357 \h </w:instrText>
      </w:r>
      <w:r w:rsidRPr="00077592">
        <w:rPr>
          <w:rFonts w:asciiTheme="minorHAnsi" w:eastAsiaTheme="minorHAnsi" w:hAnsiTheme="minorHAnsi" w:cstheme="minorBidi"/>
          <w:noProof/>
          <w:sz w:val="20"/>
          <w:szCs w:val="22"/>
          <w:lang w:bidi="ar-SA"/>
        </w:rPr>
      </w:r>
      <w:r w:rsidRPr="00077592">
        <w:rPr>
          <w:rFonts w:asciiTheme="minorHAnsi" w:eastAsiaTheme="minorHAnsi" w:hAnsiTheme="minorHAnsi" w:cstheme="minorBidi"/>
          <w:noProof/>
          <w:sz w:val="20"/>
          <w:szCs w:val="22"/>
          <w:lang w:bidi="ar-SA"/>
        </w:rPr>
        <w:fldChar w:fldCharType="separate"/>
      </w:r>
      <w:r w:rsidRPr="00077592">
        <w:rPr>
          <w:rFonts w:asciiTheme="minorHAnsi" w:eastAsiaTheme="minorHAnsi" w:hAnsiTheme="minorHAnsi" w:cstheme="minorBidi"/>
          <w:noProof/>
          <w:sz w:val="20"/>
          <w:szCs w:val="22"/>
          <w:lang w:bidi="ar-SA"/>
        </w:rPr>
        <w:t>4</w:t>
      </w:r>
      <w:r w:rsidRPr="00077592">
        <w:rPr>
          <w:rFonts w:asciiTheme="minorHAnsi" w:eastAsiaTheme="minorHAnsi" w:hAnsiTheme="minorHAnsi" w:cstheme="minorBidi"/>
          <w:noProof/>
          <w:sz w:val="20"/>
          <w:szCs w:val="22"/>
          <w:lang w:bidi="ar-SA"/>
        </w:rPr>
        <w:fldChar w:fldCharType="end"/>
      </w:r>
    </w:p>
    <w:p w:rsidR="00077592" w:rsidRPr="00077592" w:rsidRDefault="00077592" w:rsidP="00077592">
      <w:pPr>
        <w:tabs>
          <w:tab w:val="right" w:leader="dot" w:pos="9350"/>
        </w:tabs>
        <w:spacing w:after="0"/>
        <w:rPr>
          <w:rFonts w:asciiTheme="minorHAnsi" w:eastAsiaTheme="minorEastAsia" w:hAnsiTheme="minorHAnsi" w:cstheme="minorBidi"/>
          <w:noProof/>
          <w:sz w:val="22"/>
          <w:szCs w:val="22"/>
          <w:lang w:bidi="ar-SA"/>
        </w:rPr>
      </w:pPr>
      <w:r w:rsidRPr="00077592">
        <w:rPr>
          <w:rFonts w:asciiTheme="minorHAnsi" w:eastAsiaTheme="minorHAnsi" w:hAnsiTheme="minorHAnsi" w:cstheme="minorBidi"/>
          <w:noProof/>
          <w:sz w:val="20"/>
          <w:szCs w:val="22"/>
          <w:lang w:bidi="ar-SA"/>
        </w:rPr>
        <w:t>ECM Descriptions – Technical Approach</w:t>
      </w:r>
      <w:r w:rsidRPr="00077592">
        <w:rPr>
          <w:rFonts w:asciiTheme="minorHAnsi" w:eastAsiaTheme="minorHAnsi" w:hAnsiTheme="minorHAnsi" w:cstheme="minorBidi"/>
          <w:noProof/>
          <w:sz w:val="20"/>
          <w:szCs w:val="22"/>
          <w:lang w:bidi="ar-SA"/>
        </w:rPr>
        <w:tab/>
      </w:r>
      <w:r w:rsidRPr="00077592">
        <w:rPr>
          <w:rFonts w:asciiTheme="minorHAnsi" w:eastAsiaTheme="minorHAnsi" w:hAnsiTheme="minorHAnsi" w:cstheme="minorBidi"/>
          <w:noProof/>
          <w:sz w:val="20"/>
          <w:szCs w:val="22"/>
          <w:lang w:bidi="ar-SA"/>
        </w:rPr>
        <w:fldChar w:fldCharType="begin"/>
      </w:r>
      <w:r w:rsidRPr="00077592">
        <w:rPr>
          <w:rFonts w:asciiTheme="minorHAnsi" w:eastAsiaTheme="minorHAnsi" w:hAnsiTheme="minorHAnsi" w:cstheme="minorBidi"/>
          <w:noProof/>
          <w:sz w:val="20"/>
          <w:szCs w:val="22"/>
          <w:lang w:bidi="ar-SA"/>
        </w:rPr>
        <w:instrText xml:space="preserve"> PAGEREF _Toc329356360 \h </w:instrText>
      </w:r>
      <w:r w:rsidRPr="00077592">
        <w:rPr>
          <w:rFonts w:asciiTheme="minorHAnsi" w:eastAsiaTheme="minorHAnsi" w:hAnsiTheme="minorHAnsi" w:cstheme="minorBidi"/>
          <w:noProof/>
          <w:sz w:val="20"/>
          <w:szCs w:val="22"/>
          <w:lang w:bidi="ar-SA"/>
        </w:rPr>
      </w:r>
      <w:r w:rsidRPr="00077592">
        <w:rPr>
          <w:rFonts w:asciiTheme="minorHAnsi" w:eastAsiaTheme="minorHAnsi" w:hAnsiTheme="minorHAnsi" w:cstheme="minorBidi"/>
          <w:noProof/>
          <w:sz w:val="20"/>
          <w:szCs w:val="22"/>
          <w:lang w:bidi="ar-SA"/>
        </w:rPr>
        <w:fldChar w:fldCharType="separate"/>
      </w:r>
      <w:r w:rsidRPr="00077592">
        <w:rPr>
          <w:rFonts w:asciiTheme="minorHAnsi" w:eastAsiaTheme="minorHAnsi" w:hAnsiTheme="minorHAnsi" w:cstheme="minorBidi"/>
          <w:noProof/>
          <w:sz w:val="20"/>
          <w:szCs w:val="22"/>
          <w:lang w:bidi="ar-SA"/>
        </w:rPr>
        <w:t>5</w:t>
      </w:r>
      <w:r w:rsidRPr="00077592">
        <w:rPr>
          <w:rFonts w:asciiTheme="minorHAnsi" w:eastAsiaTheme="minorHAnsi" w:hAnsiTheme="minorHAnsi" w:cstheme="minorBidi"/>
          <w:noProof/>
          <w:sz w:val="20"/>
          <w:szCs w:val="22"/>
          <w:lang w:bidi="ar-SA"/>
        </w:rPr>
        <w:fldChar w:fldCharType="end"/>
      </w:r>
    </w:p>
    <w:p w:rsidR="00077592" w:rsidRPr="00077592" w:rsidRDefault="00077592" w:rsidP="00077592">
      <w:pPr>
        <w:tabs>
          <w:tab w:val="right" w:leader="dot" w:pos="9350"/>
        </w:tabs>
        <w:spacing w:after="0"/>
        <w:ind w:left="200"/>
        <w:rPr>
          <w:rFonts w:asciiTheme="minorHAnsi" w:eastAsiaTheme="minorEastAsia" w:hAnsiTheme="minorHAnsi" w:cstheme="minorBidi"/>
          <w:noProof/>
          <w:sz w:val="22"/>
          <w:szCs w:val="22"/>
          <w:lang w:bidi="ar-SA"/>
        </w:rPr>
      </w:pPr>
      <w:r w:rsidRPr="00077592">
        <w:rPr>
          <w:rFonts w:asciiTheme="minorHAnsi" w:eastAsiaTheme="minorHAnsi" w:hAnsiTheme="minorHAnsi" w:cstheme="minorBidi"/>
          <w:noProof/>
          <w:sz w:val="20"/>
          <w:szCs w:val="22"/>
          <w:lang w:bidi="ar-SA"/>
        </w:rPr>
        <w:t>ECM 3.1:  ENERGY MANAGEMENT CONTROL SYSTEM (EMCS) IMPROVEMENTS</w:t>
      </w:r>
      <w:r w:rsidRPr="00077592">
        <w:rPr>
          <w:rFonts w:asciiTheme="minorHAnsi" w:eastAsiaTheme="minorHAnsi" w:hAnsiTheme="minorHAnsi" w:cstheme="minorBidi"/>
          <w:noProof/>
          <w:sz w:val="20"/>
          <w:szCs w:val="22"/>
          <w:lang w:bidi="ar-SA"/>
        </w:rPr>
        <w:tab/>
      </w:r>
      <w:r w:rsidRPr="00077592">
        <w:rPr>
          <w:rFonts w:asciiTheme="minorHAnsi" w:eastAsiaTheme="minorHAnsi" w:hAnsiTheme="minorHAnsi" w:cstheme="minorBidi"/>
          <w:noProof/>
          <w:sz w:val="20"/>
          <w:szCs w:val="22"/>
          <w:lang w:bidi="ar-SA"/>
        </w:rPr>
        <w:fldChar w:fldCharType="begin"/>
      </w:r>
      <w:r w:rsidRPr="00077592">
        <w:rPr>
          <w:rFonts w:asciiTheme="minorHAnsi" w:eastAsiaTheme="minorHAnsi" w:hAnsiTheme="minorHAnsi" w:cstheme="minorBidi"/>
          <w:noProof/>
          <w:sz w:val="20"/>
          <w:szCs w:val="22"/>
          <w:lang w:bidi="ar-SA"/>
        </w:rPr>
        <w:instrText xml:space="preserve"> PAGEREF _Toc329356361 \h </w:instrText>
      </w:r>
      <w:r w:rsidRPr="00077592">
        <w:rPr>
          <w:rFonts w:asciiTheme="minorHAnsi" w:eastAsiaTheme="minorHAnsi" w:hAnsiTheme="minorHAnsi" w:cstheme="minorBidi"/>
          <w:noProof/>
          <w:sz w:val="20"/>
          <w:szCs w:val="22"/>
          <w:lang w:bidi="ar-SA"/>
        </w:rPr>
      </w:r>
      <w:r w:rsidRPr="00077592">
        <w:rPr>
          <w:rFonts w:asciiTheme="minorHAnsi" w:eastAsiaTheme="minorHAnsi" w:hAnsiTheme="minorHAnsi" w:cstheme="minorBidi"/>
          <w:noProof/>
          <w:sz w:val="20"/>
          <w:szCs w:val="22"/>
          <w:lang w:bidi="ar-SA"/>
        </w:rPr>
        <w:fldChar w:fldCharType="separate"/>
      </w:r>
      <w:r w:rsidRPr="00077592">
        <w:rPr>
          <w:rFonts w:asciiTheme="minorHAnsi" w:eastAsiaTheme="minorHAnsi" w:hAnsiTheme="minorHAnsi" w:cstheme="minorBidi"/>
          <w:noProof/>
          <w:sz w:val="20"/>
          <w:szCs w:val="22"/>
          <w:lang w:bidi="ar-SA"/>
        </w:rPr>
        <w:t>5</w:t>
      </w:r>
      <w:r w:rsidRPr="00077592">
        <w:rPr>
          <w:rFonts w:asciiTheme="minorHAnsi" w:eastAsiaTheme="minorHAnsi" w:hAnsiTheme="minorHAnsi" w:cstheme="minorBidi"/>
          <w:noProof/>
          <w:sz w:val="20"/>
          <w:szCs w:val="22"/>
          <w:lang w:bidi="ar-SA"/>
        </w:rPr>
        <w:fldChar w:fldCharType="end"/>
      </w:r>
    </w:p>
    <w:p w:rsidR="00077592" w:rsidRPr="00077592" w:rsidRDefault="00077592" w:rsidP="00077592">
      <w:pPr>
        <w:tabs>
          <w:tab w:val="right" w:leader="dot" w:pos="9350"/>
        </w:tabs>
        <w:spacing w:after="0"/>
        <w:ind w:left="200"/>
        <w:rPr>
          <w:rFonts w:asciiTheme="minorHAnsi" w:eastAsiaTheme="minorEastAsia" w:hAnsiTheme="minorHAnsi" w:cstheme="minorBidi"/>
          <w:noProof/>
          <w:sz w:val="22"/>
          <w:szCs w:val="22"/>
          <w:lang w:bidi="ar-SA"/>
        </w:rPr>
      </w:pPr>
      <w:r w:rsidRPr="00077592">
        <w:rPr>
          <w:rFonts w:asciiTheme="minorHAnsi" w:eastAsiaTheme="minorHAnsi" w:hAnsiTheme="minorHAnsi" w:cstheme="minorBidi"/>
          <w:noProof/>
          <w:sz w:val="20"/>
          <w:szCs w:val="22"/>
          <w:lang w:bidi="ar-SA"/>
        </w:rPr>
        <w:t>ECM 5.1:  ENERGY-EFFICIENT LIGHTING UPGRADE</w:t>
      </w:r>
      <w:r w:rsidRPr="00077592">
        <w:rPr>
          <w:rFonts w:asciiTheme="minorHAnsi" w:eastAsiaTheme="minorHAnsi" w:hAnsiTheme="minorHAnsi" w:cstheme="minorBidi"/>
          <w:noProof/>
          <w:sz w:val="20"/>
          <w:szCs w:val="22"/>
          <w:lang w:bidi="ar-SA"/>
        </w:rPr>
        <w:tab/>
      </w:r>
      <w:r w:rsidRPr="00077592">
        <w:rPr>
          <w:rFonts w:asciiTheme="minorHAnsi" w:eastAsiaTheme="minorHAnsi" w:hAnsiTheme="minorHAnsi" w:cstheme="minorBidi"/>
          <w:noProof/>
          <w:sz w:val="20"/>
          <w:szCs w:val="22"/>
          <w:lang w:bidi="ar-SA"/>
        </w:rPr>
        <w:fldChar w:fldCharType="begin"/>
      </w:r>
      <w:r w:rsidRPr="00077592">
        <w:rPr>
          <w:rFonts w:asciiTheme="minorHAnsi" w:eastAsiaTheme="minorHAnsi" w:hAnsiTheme="minorHAnsi" w:cstheme="minorBidi"/>
          <w:noProof/>
          <w:sz w:val="20"/>
          <w:szCs w:val="22"/>
          <w:lang w:bidi="ar-SA"/>
        </w:rPr>
        <w:instrText xml:space="preserve"> PAGEREF _Toc329356362 \h </w:instrText>
      </w:r>
      <w:r w:rsidRPr="00077592">
        <w:rPr>
          <w:rFonts w:asciiTheme="minorHAnsi" w:eastAsiaTheme="minorHAnsi" w:hAnsiTheme="minorHAnsi" w:cstheme="minorBidi"/>
          <w:noProof/>
          <w:sz w:val="20"/>
          <w:szCs w:val="22"/>
          <w:lang w:bidi="ar-SA"/>
        </w:rPr>
      </w:r>
      <w:r w:rsidRPr="00077592">
        <w:rPr>
          <w:rFonts w:asciiTheme="minorHAnsi" w:eastAsiaTheme="minorHAnsi" w:hAnsiTheme="minorHAnsi" w:cstheme="minorBidi"/>
          <w:noProof/>
          <w:sz w:val="20"/>
          <w:szCs w:val="22"/>
          <w:lang w:bidi="ar-SA"/>
        </w:rPr>
        <w:fldChar w:fldCharType="separate"/>
      </w:r>
      <w:r w:rsidRPr="00077592">
        <w:rPr>
          <w:rFonts w:asciiTheme="minorHAnsi" w:eastAsiaTheme="minorHAnsi" w:hAnsiTheme="minorHAnsi" w:cstheme="minorBidi"/>
          <w:noProof/>
          <w:sz w:val="20"/>
          <w:szCs w:val="22"/>
          <w:lang w:bidi="ar-SA"/>
        </w:rPr>
        <w:t>6</w:t>
      </w:r>
      <w:r w:rsidRPr="00077592">
        <w:rPr>
          <w:rFonts w:asciiTheme="minorHAnsi" w:eastAsiaTheme="minorHAnsi" w:hAnsiTheme="minorHAnsi" w:cstheme="minorBidi"/>
          <w:noProof/>
          <w:sz w:val="20"/>
          <w:szCs w:val="22"/>
          <w:lang w:bidi="ar-SA"/>
        </w:rPr>
        <w:fldChar w:fldCharType="end"/>
      </w:r>
    </w:p>
    <w:p w:rsidR="00077592" w:rsidRPr="00077592" w:rsidRDefault="00077592" w:rsidP="00077592">
      <w:pPr>
        <w:tabs>
          <w:tab w:val="right" w:leader="dot" w:pos="9350"/>
        </w:tabs>
        <w:spacing w:after="0"/>
        <w:ind w:left="200"/>
        <w:rPr>
          <w:rFonts w:asciiTheme="minorHAnsi" w:eastAsiaTheme="minorEastAsia" w:hAnsiTheme="minorHAnsi" w:cstheme="minorBidi"/>
          <w:noProof/>
          <w:sz w:val="22"/>
          <w:szCs w:val="22"/>
          <w:lang w:bidi="ar-SA"/>
        </w:rPr>
      </w:pPr>
      <w:r w:rsidRPr="00077592">
        <w:rPr>
          <w:rFonts w:asciiTheme="minorHAnsi" w:eastAsiaTheme="minorHAnsi" w:hAnsiTheme="minorHAnsi" w:cstheme="minorBidi"/>
          <w:noProof/>
          <w:sz w:val="20"/>
          <w:szCs w:val="22"/>
          <w:lang w:bidi="ar-SA"/>
        </w:rPr>
        <w:t>ECM 13.1:  DOMESTIC WATER CONSERVATION</w:t>
      </w:r>
      <w:r w:rsidRPr="00077592">
        <w:rPr>
          <w:rFonts w:asciiTheme="minorHAnsi" w:eastAsiaTheme="minorHAnsi" w:hAnsiTheme="minorHAnsi" w:cstheme="minorBidi"/>
          <w:noProof/>
          <w:sz w:val="20"/>
          <w:szCs w:val="22"/>
          <w:lang w:bidi="ar-SA"/>
        </w:rPr>
        <w:tab/>
      </w:r>
      <w:r w:rsidRPr="00077592">
        <w:rPr>
          <w:rFonts w:asciiTheme="minorHAnsi" w:eastAsiaTheme="minorHAnsi" w:hAnsiTheme="minorHAnsi" w:cstheme="minorBidi"/>
          <w:noProof/>
          <w:sz w:val="20"/>
          <w:szCs w:val="22"/>
          <w:lang w:bidi="ar-SA"/>
        </w:rPr>
        <w:fldChar w:fldCharType="begin"/>
      </w:r>
      <w:r w:rsidRPr="00077592">
        <w:rPr>
          <w:rFonts w:asciiTheme="minorHAnsi" w:eastAsiaTheme="minorHAnsi" w:hAnsiTheme="minorHAnsi" w:cstheme="minorBidi"/>
          <w:noProof/>
          <w:sz w:val="20"/>
          <w:szCs w:val="22"/>
          <w:lang w:bidi="ar-SA"/>
        </w:rPr>
        <w:instrText xml:space="preserve"> PAGEREF _Toc329356363 \h </w:instrText>
      </w:r>
      <w:r w:rsidRPr="00077592">
        <w:rPr>
          <w:rFonts w:asciiTheme="minorHAnsi" w:eastAsiaTheme="minorHAnsi" w:hAnsiTheme="minorHAnsi" w:cstheme="minorBidi"/>
          <w:noProof/>
          <w:sz w:val="20"/>
          <w:szCs w:val="22"/>
          <w:lang w:bidi="ar-SA"/>
        </w:rPr>
      </w:r>
      <w:r w:rsidRPr="00077592">
        <w:rPr>
          <w:rFonts w:asciiTheme="minorHAnsi" w:eastAsiaTheme="minorHAnsi" w:hAnsiTheme="minorHAnsi" w:cstheme="minorBidi"/>
          <w:noProof/>
          <w:sz w:val="20"/>
          <w:szCs w:val="22"/>
          <w:lang w:bidi="ar-SA"/>
        </w:rPr>
        <w:fldChar w:fldCharType="separate"/>
      </w:r>
      <w:r w:rsidRPr="00077592">
        <w:rPr>
          <w:rFonts w:asciiTheme="minorHAnsi" w:eastAsiaTheme="minorHAnsi" w:hAnsiTheme="minorHAnsi" w:cstheme="minorBidi"/>
          <w:noProof/>
          <w:sz w:val="20"/>
          <w:szCs w:val="22"/>
          <w:lang w:bidi="ar-SA"/>
        </w:rPr>
        <w:t>6</w:t>
      </w:r>
      <w:r w:rsidRPr="00077592">
        <w:rPr>
          <w:rFonts w:asciiTheme="minorHAnsi" w:eastAsiaTheme="minorHAnsi" w:hAnsiTheme="minorHAnsi" w:cstheme="minorBidi"/>
          <w:noProof/>
          <w:sz w:val="20"/>
          <w:szCs w:val="22"/>
          <w:lang w:bidi="ar-SA"/>
        </w:rPr>
        <w:fldChar w:fldCharType="end"/>
      </w:r>
    </w:p>
    <w:p w:rsidR="00077592" w:rsidRPr="00077592" w:rsidRDefault="00077592" w:rsidP="00077592">
      <w:pPr>
        <w:tabs>
          <w:tab w:val="right" w:leader="dot" w:pos="9350"/>
        </w:tabs>
        <w:spacing w:after="0"/>
        <w:ind w:left="200"/>
        <w:rPr>
          <w:rFonts w:asciiTheme="minorHAnsi" w:eastAsiaTheme="minorEastAsia" w:hAnsiTheme="minorHAnsi" w:cstheme="minorBidi"/>
          <w:noProof/>
          <w:sz w:val="22"/>
          <w:szCs w:val="22"/>
          <w:lang w:bidi="ar-SA"/>
        </w:rPr>
      </w:pPr>
      <w:r w:rsidRPr="00077592">
        <w:rPr>
          <w:rFonts w:asciiTheme="minorHAnsi" w:eastAsiaTheme="minorHAnsi" w:hAnsiTheme="minorHAnsi" w:cstheme="minorBidi"/>
          <w:noProof/>
          <w:sz w:val="20"/>
          <w:szCs w:val="22"/>
          <w:lang w:bidi="ar-SA"/>
        </w:rPr>
        <w:t>ECM 13.2:  BEARING COOLING WATER FLOW CONTROL</w:t>
      </w:r>
      <w:r w:rsidRPr="00077592">
        <w:rPr>
          <w:rFonts w:asciiTheme="minorHAnsi" w:eastAsiaTheme="minorHAnsi" w:hAnsiTheme="minorHAnsi" w:cstheme="minorBidi"/>
          <w:noProof/>
          <w:sz w:val="20"/>
          <w:szCs w:val="22"/>
          <w:lang w:bidi="ar-SA"/>
        </w:rPr>
        <w:tab/>
      </w:r>
      <w:r w:rsidRPr="00077592">
        <w:rPr>
          <w:rFonts w:asciiTheme="minorHAnsi" w:eastAsiaTheme="minorHAnsi" w:hAnsiTheme="minorHAnsi" w:cstheme="minorBidi"/>
          <w:noProof/>
          <w:sz w:val="20"/>
          <w:szCs w:val="22"/>
          <w:lang w:bidi="ar-SA"/>
        </w:rPr>
        <w:fldChar w:fldCharType="begin"/>
      </w:r>
      <w:r w:rsidRPr="00077592">
        <w:rPr>
          <w:rFonts w:asciiTheme="minorHAnsi" w:eastAsiaTheme="minorHAnsi" w:hAnsiTheme="minorHAnsi" w:cstheme="minorBidi"/>
          <w:noProof/>
          <w:sz w:val="20"/>
          <w:szCs w:val="22"/>
          <w:lang w:bidi="ar-SA"/>
        </w:rPr>
        <w:instrText xml:space="preserve"> PAGEREF _Toc329356364 \h </w:instrText>
      </w:r>
      <w:r w:rsidRPr="00077592">
        <w:rPr>
          <w:rFonts w:asciiTheme="minorHAnsi" w:eastAsiaTheme="minorHAnsi" w:hAnsiTheme="minorHAnsi" w:cstheme="minorBidi"/>
          <w:noProof/>
          <w:sz w:val="20"/>
          <w:szCs w:val="22"/>
          <w:lang w:bidi="ar-SA"/>
        </w:rPr>
      </w:r>
      <w:r w:rsidRPr="00077592">
        <w:rPr>
          <w:rFonts w:asciiTheme="minorHAnsi" w:eastAsiaTheme="minorHAnsi" w:hAnsiTheme="minorHAnsi" w:cstheme="minorBidi"/>
          <w:noProof/>
          <w:sz w:val="20"/>
          <w:szCs w:val="22"/>
          <w:lang w:bidi="ar-SA"/>
        </w:rPr>
        <w:fldChar w:fldCharType="separate"/>
      </w:r>
      <w:r w:rsidRPr="00077592">
        <w:rPr>
          <w:rFonts w:asciiTheme="minorHAnsi" w:eastAsiaTheme="minorHAnsi" w:hAnsiTheme="minorHAnsi" w:cstheme="minorBidi"/>
          <w:noProof/>
          <w:sz w:val="20"/>
          <w:szCs w:val="22"/>
          <w:lang w:bidi="ar-SA"/>
        </w:rPr>
        <w:t>7</w:t>
      </w:r>
      <w:r w:rsidRPr="00077592">
        <w:rPr>
          <w:rFonts w:asciiTheme="minorHAnsi" w:eastAsiaTheme="minorHAnsi" w:hAnsiTheme="minorHAnsi" w:cstheme="minorBidi"/>
          <w:noProof/>
          <w:sz w:val="20"/>
          <w:szCs w:val="22"/>
          <w:lang w:bidi="ar-SA"/>
        </w:rPr>
        <w:fldChar w:fldCharType="end"/>
      </w:r>
    </w:p>
    <w:p w:rsidR="00077592" w:rsidRPr="00077592" w:rsidRDefault="00077592" w:rsidP="00077592">
      <w:pPr>
        <w:tabs>
          <w:tab w:val="right" w:leader="dot" w:pos="9350"/>
        </w:tabs>
        <w:spacing w:after="0"/>
        <w:ind w:left="200"/>
        <w:rPr>
          <w:rFonts w:asciiTheme="minorHAnsi" w:eastAsiaTheme="minorEastAsia" w:hAnsiTheme="minorHAnsi" w:cstheme="minorBidi"/>
          <w:noProof/>
          <w:sz w:val="22"/>
          <w:szCs w:val="22"/>
          <w:lang w:bidi="ar-SA"/>
        </w:rPr>
      </w:pPr>
      <w:r w:rsidRPr="00077592">
        <w:rPr>
          <w:rFonts w:asciiTheme="minorHAnsi" w:eastAsiaTheme="minorHAnsi" w:hAnsiTheme="minorHAnsi" w:cstheme="minorBidi"/>
          <w:noProof/>
          <w:sz w:val="20"/>
          <w:szCs w:val="22"/>
          <w:lang w:bidi="ar-SA"/>
        </w:rPr>
        <w:t>ECM 13.3:  LEAK REPAIRS</w:t>
      </w:r>
      <w:r w:rsidRPr="00077592">
        <w:rPr>
          <w:rFonts w:asciiTheme="minorHAnsi" w:eastAsiaTheme="minorHAnsi" w:hAnsiTheme="minorHAnsi" w:cstheme="minorBidi"/>
          <w:noProof/>
          <w:sz w:val="20"/>
          <w:szCs w:val="22"/>
          <w:lang w:bidi="ar-SA"/>
        </w:rPr>
        <w:tab/>
      </w:r>
      <w:r w:rsidRPr="00077592">
        <w:rPr>
          <w:rFonts w:asciiTheme="minorHAnsi" w:eastAsiaTheme="minorHAnsi" w:hAnsiTheme="minorHAnsi" w:cstheme="minorBidi"/>
          <w:noProof/>
          <w:sz w:val="20"/>
          <w:szCs w:val="22"/>
          <w:lang w:bidi="ar-SA"/>
        </w:rPr>
        <w:fldChar w:fldCharType="begin"/>
      </w:r>
      <w:r w:rsidRPr="00077592">
        <w:rPr>
          <w:rFonts w:asciiTheme="minorHAnsi" w:eastAsiaTheme="minorHAnsi" w:hAnsiTheme="minorHAnsi" w:cstheme="minorBidi"/>
          <w:noProof/>
          <w:sz w:val="20"/>
          <w:szCs w:val="22"/>
          <w:lang w:bidi="ar-SA"/>
        </w:rPr>
        <w:instrText xml:space="preserve"> PAGEREF _Toc329356365 \h </w:instrText>
      </w:r>
      <w:r w:rsidRPr="00077592">
        <w:rPr>
          <w:rFonts w:asciiTheme="minorHAnsi" w:eastAsiaTheme="minorHAnsi" w:hAnsiTheme="minorHAnsi" w:cstheme="minorBidi"/>
          <w:noProof/>
          <w:sz w:val="20"/>
          <w:szCs w:val="22"/>
          <w:lang w:bidi="ar-SA"/>
        </w:rPr>
      </w:r>
      <w:r w:rsidRPr="00077592">
        <w:rPr>
          <w:rFonts w:asciiTheme="minorHAnsi" w:eastAsiaTheme="minorHAnsi" w:hAnsiTheme="minorHAnsi" w:cstheme="minorBidi"/>
          <w:noProof/>
          <w:sz w:val="20"/>
          <w:szCs w:val="22"/>
          <w:lang w:bidi="ar-SA"/>
        </w:rPr>
        <w:fldChar w:fldCharType="separate"/>
      </w:r>
      <w:r w:rsidRPr="00077592">
        <w:rPr>
          <w:rFonts w:asciiTheme="minorHAnsi" w:eastAsiaTheme="minorHAnsi" w:hAnsiTheme="minorHAnsi" w:cstheme="minorBidi"/>
          <w:noProof/>
          <w:sz w:val="20"/>
          <w:szCs w:val="22"/>
          <w:lang w:bidi="ar-SA"/>
        </w:rPr>
        <w:t>8</w:t>
      </w:r>
      <w:r w:rsidRPr="00077592">
        <w:rPr>
          <w:rFonts w:asciiTheme="minorHAnsi" w:eastAsiaTheme="minorHAnsi" w:hAnsiTheme="minorHAnsi" w:cstheme="minorBidi"/>
          <w:noProof/>
          <w:sz w:val="20"/>
          <w:szCs w:val="22"/>
          <w:lang w:bidi="ar-SA"/>
        </w:rPr>
        <w:fldChar w:fldCharType="end"/>
      </w:r>
    </w:p>
    <w:p w:rsidR="00077592" w:rsidRPr="00077592" w:rsidRDefault="00077592" w:rsidP="00077592">
      <w:pPr>
        <w:tabs>
          <w:tab w:val="right" w:leader="dot" w:pos="9350"/>
        </w:tabs>
        <w:spacing w:after="0"/>
        <w:ind w:left="200"/>
        <w:rPr>
          <w:rFonts w:asciiTheme="minorHAnsi" w:eastAsiaTheme="minorEastAsia" w:hAnsiTheme="minorHAnsi" w:cstheme="minorBidi"/>
          <w:noProof/>
          <w:sz w:val="22"/>
          <w:szCs w:val="22"/>
          <w:lang w:bidi="ar-SA"/>
        </w:rPr>
      </w:pPr>
      <w:r w:rsidRPr="00077592">
        <w:rPr>
          <w:rFonts w:asciiTheme="minorHAnsi" w:eastAsiaTheme="minorHAnsi" w:hAnsiTheme="minorHAnsi" w:cstheme="minorBidi"/>
          <w:noProof/>
          <w:sz w:val="20"/>
          <w:szCs w:val="22"/>
          <w:lang w:bidi="ar-SA"/>
        </w:rPr>
        <w:t>ECM 13.4: RECIRCULATION OF WASH RACK SEDIMENT BASIN WATER</w:t>
      </w:r>
      <w:r w:rsidRPr="00077592">
        <w:rPr>
          <w:rFonts w:asciiTheme="minorHAnsi" w:eastAsiaTheme="minorHAnsi" w:hAnsiTheme="minorHAnsi" w:cstheme="minorBidi"/>
          <w:noProof/>
          <w:sz w:val="20"/>
          <w:szCs w:val="22"/>
          <w:lang w:bidi="ar-SA"/>
        </w:rPr>
        <w:tab/>
      </w:r>
      <w:r w:rsidRPr="00077592">
        <w:rPr>
          <w:rFonts w:asciiTheme="minorHAnsi" w:eastAsiaTheme="minorHAnsi" w:hAnsiTheme="minorHAnsi" w:cstheme="minorBidi"/>
          <w:noProof/>
          <w:sz w:val="20"/>
          <w:szCs w:val="22"/>
          <w:lang w:bidi="ar-SA"/>
        </w:rPr>
        <w:fldChar w:fldCharType="begin"/>
      </w:r>
      <w:r w:rsidRPr="00077592">
        <w:rPr>
          <w:rFonts w:asciiTheme="minorHAnsi" w:eastAsiaTheme="minorHAnsi" w:hAnsiTheme="minorHAnsi" w:cstheme="minorBidi"/>
          <w:noProof/>
          <w:sz w:val="20"/>
          <w:szCs w:val="22"/>
          <w:lang w:bidi="ar-SA"/>
        </w:rPr>
        <w:instrText xml:space="preserve"> PAGEREF _Toc329356366 \h </w:instrText>
      </w:r>
      <w:r w:rsidRPr="00077592">
        <w:rPr>
          <w:rFonts w:asciiTheme="minorHAnsi" w:eastAsiaTheme="minorHAnsi" w:hAnsiTheme="minorHAnsi" w:cstheme="minorBidi"/>
          <w:noProof/>
          <w:sz w:val="20"/>
          <w:szCs w:val="22"/>
          <w:lang w:bidi="ar-SA"/>
        </w:rPr>
      </w:r>
      <w:r w:rsidRPr="00077592">
        <w:rPr>
          <w:rFonts w:asciiTheme="minorHAnsi" w:eastAsiaTheme="minorHAnsi" w:hAnsiTheme="minorHAnsi" w:cstheme="minorBidi"/>
          <w:noProof/>
          <w:sz w:val="20"/>
          <w:szCs w:val="22"/>
          <w:lang w:bidi="ar-SA"/>
        </w:rPr>
        <w:fldChar w:fldCharType="separate"/>
      </w:r>
      <w:r w:rsidRPr="00077592">
        <w:rPr>
          <w:rFonts w:asciiTheme="minorHAnsi" w:eastAsiaTheme="minorHAnsi" w:hAnsiTheme="minorHAnsi" w:cstheme="minorBidi"/>
          <w:noProof/>
          <w:sz w:val="20"/>
          <w:szCs w:val="22"/>
          <w:lang w:bidi="ar-SA"/>
        </w:rPr>
        <w:t>8</w:t>
      </w:r>
      <w:r w:rsidRPr="00077592">
        <w:rPr>
          <w:rFonts w:asciiTheme="minorHAnsi" w:eastAsiaTheme="minorHAnsi" w:hAnsiTheme="minorHAnsi" w:cstheme="minorBidi"/>
          <w:noProof/>
          <w:sz w:val="20"/>
          <w:szCs w:val="22"/>
          <w:lang w:bidi="ar-SA"/>
        </w:rPr>
        <w:fldChar w:fldCharType="end"/>
      </w:r>
    </w:p>
    <w:p w:rsidR="00077592" w:rsidRPr="00077592" w:rsidRDefault="00077592" w:rsidP="00077592">
      <w:pPr>
        <w:tabs>
          <w:tab w:val="right" w:leader="dot" w:pos="9350"/>
        </w:tabs>
        <w:spacing w:after="0"/>
        <w:ind w:left="200"/>
        <w:rPr>
          <w:rFonts w:asciiTheme="minorHAnsi" w:eastAsiaTheme="minorHAnsi" w:hAnsiTheme="minorHAnsi" w:cstheme="minorBidi"/>
          <w:noProof/>
          <w:sz w:val="20"/>
          <w:szCs w:val="22"/>
          <w:lang w:bidi="ar-SA"/>
        </w:rPr>
      </w:pPr>
      <w:r w:rsidRPr="00077592">
        <w:rPr>
          <w:rFonts w:asciiTheme="minorHAnsi" w:eastAsiaTheme="minorHAnsi" w:hAnsiTheme="minorHAnsi" w:cstheme="minorBidi"/>
          <w:noProof/>
          <w:sz w:val="20"/>
          <w:szCs w:val="22"/>
          <w:lang w:bidi="ar-SA"/>
        </w:rPr>
        <w:t>ECM 13.5:  KITCHEN WATER CONSERVATION</w:t>
      </w:r>
      <w:r w:rsidRPr="00077592">
        <w:rPr>
          <w:rFonts w:asciiTheme="minorHAnsi" w:eastAsiaTheme="minorHAnsi" w:hAnsiTheme="minorHAnsi" w:cstheme="minorBidi"/>
          <w:noProof/>
          <w:sz w:val="20"/>
          <w:szCs w:val="22"/>
          <w:lang w:bidi="ar-SA"/>
        </w:rPr>
        <w:tab/>
      </w:r>
      <w:r w:rsidRPr="00077592">
        <w:rPr>
          <w:rFonts w:asciiTheme="minorHAnsi" w:eastAsiaTheme="minorHAnsi" w:hAnsiTheme="minorHAnsi" w:cstheme="minorBidi"/>
          <w:noProof/>
          <w:sz w:val="20"/>
          <w:szCs w:val="22"/>
          <w:lang w:bidi="ar-SA"/>
        </w:rPr>
        <w:fldChar w:fldCharType="begin"/>
      </w:r>
      <w:r w:rsidRPr="00077592">
        <w:rPr>
          <w:rFonts w:asciiTheme="minorHAnsi" w:eastAsiaTheme="minorHAnsi" w:hAnsiTheme="minorHAnsi" w:cstheme="minorBidi"/>
          <w:noProof/>
          <w:sz w:val="20"/>
          <w:szCs w:val="22"/>
          <w:lang w:bidi="ar-SA"/>
        </w:rPr>
        <w:instrText xml:space="preserve"> PAGEREF _Toc329356367 \h </w:instrText>
      </w:r>
      <w:r w:rsidRPr="00077592">
        <w:rPr>
          <w:rFonts w:asciiTheme="minorHAnsi" w:eastAsiaTheme="minorHAnsi" w:hAnsiTheme="minorHAnsi" w:cstheme="minorBidi"/>
          <w:noProof/>
          <w:sz w:val="20"/>
          <w:szCs w:val="22"/>
          <w:lang w:bidi="ar-SA"/>
        </w:rPr>
      </w:r>
      <w:r w:rsidRPr="00077592">
        <w:rPr>
          <w:rFonts w:asciiTheme="minorHAnsi" w:eastAsiaTheme="minorHAnsi" w:hAnsiTheme="minorHAnsi" w:cstheme="minorBidi"/>
          <w:noProof/>
          <w:sz w:val="20"/>
          <w:szCs w:val="22"/>
          <w:lang w:bidi="ar-SA"/>
        </w:rPr>
        <w:fldChar w:fldCharType="separate"/>
      </w:r>
      <w:r w:rsidRPr="00077592">
        <w:rPr>
          <w:rFonts w:asciiTheme="minorHAnsi" w:eastAsiaTheme="minorHAnsi" w:hAnsiTheme="minorHAnsi" w:cstheme="minorBidi"/>
          <w:noProof/>
          <w:sz w:val="20"/>
          <w:szCs w:val="22"/>
          <w:lang w:bidi="ar-SA"/>
        </w:rPr>
        <w:t>9</w:t>
      </w:r>
      <w:r w:rsidRPr="00077592">
        <w:rPr>
          <w:rFonts w:asciiTheme="minorHAnsi" w:eastAsiaTheme="minorHAnsi" w:hAnsiTheme="minorHAnsi" w:cstheme="minorBidi"/>
          <w:noProof/>
          <w:sz w:val="20"/>
          <w:szCs w:val="22"/>
          <w:lang w:bidi="ar-SA"/>
        </w:rPr>
        <w:fldChar w:fldCharType="end"/>
      </w:r>
    </w:p>
    <w:p w:rsidR="00077592" w:rsidRPr="00077592" w:rsidRDefault="00077592" w:rsidP="00077592">
      <w:pPr>
        <w:tabs>
          <w:tab w:val="right" w:leader="dot" w:pos="9350"/>
        </w:tabs>
        <w:spacing w:after="0"/>
        <w:ind w:left="200"/>
        <w:rPr>
          <w:rFonts w:asciiTheme="minorHAnsi" w:eastAsiaTheme="minorHAnsi" w:hAnsiTheme="minorHAnsi" w:cstheme="minorBidi"/>
          <w:noProof/>
          <w:sz w:val="20"/>
          <w:szCs w:val="22"/>
          <w:lang w:bidi="ar-SA"/>
        </w:rPr>
      </w:pPr>
      <w:r w:rsidRPr="00077592">
        <w:rPr>
          <w:rFonts w:asciiTheme="minorHAnsi" w:eastAsiaTheme="minorHAnsi" w:hAnsiTheme="minorHAnsi" w:cstheme="minorBidi"/>
          <w:noProof/>
          <w:sz w:val="20"/>
          <w:szCs w:val="22"/>
          <w:lang w:bidi="ar-SA"/>
        </w:rPr>
        <w:t>Potential Energy Conservation Measures</w:t>
      </w:r>
      <w:r w:rsidRPr="00077592">
        <w:rPr>
          <w:rFonts w:asciiTheme="minorHAnsi" w:eastAsiaTheme="minorHAnsi" w:hAnsiTheme="minorHAnsi" w:cstheme="minorBidi"/>
          <w:noProof/>
          <w:sz w:val="20"/>
          <w:szCs w:val="22"/>
          <w:lang w:bidi="ar-SA"/>
        </w:rPr>
        <w:tab/>
        <w:t>10</w:t>
      </w:r>
    </w:p>
    <w:p w:rsidR="00077592" w:rsidRPr="00077592" w:rsidRDefault="00077592" w:rsidP="00077592">
      <w:pPr>
        <w:tabs>
          <w:tab w:val="right" w:leader="dot" w:pos="9350"/>
        </w:tabs>
        <w:spacing w:after="0"/>
        <w:rPr>
          <w:rFonts w:asciiTheme="minorHAnsi" w:eastAsiaTheme="minorEastAsia" w:hAnsiTheme="minorHAnsi" w:cstheme="minorBidi"/>
          <w:noProof/>
          <w:sz w:val="22"/>
          <w:szCs w:val="22"/>
          <w:lang w:bidi="ar-SA"/>
        </w:rPr>
      </w:pPr>
      <w:r w:rsidRPr="00077592">
        <w:rPr>
          <w:rFonts w:asciiTheme="minorHAnsi" w:eastAsiaTheme="minorHAnsi" w:hAnsiTheme="minorHAnsi" w:cstheme="minorBidi"/>
          <w:noProof/>
          <w:sz w:val="20"/>
          <w:szCs w:val="22"/>
          <w:lang w:bidi="ar-SA"/>
        </w:rPr>
        <w:t>Proejct Management</w:t>
      </w:r>
      <w:r w:rsidRPr="00077592">
        <w:rPr>
          <w:rFonts w:asciiTheme="minorHAnsi" w:eastAsiaTheme="minorHAnsi" w:hAnsiTheme="minorHAnsi" w:cstheme="minorBidi"/>
          <w:noProof/>
          <w:sz w:val="20"/>
          <w:szCs w:val="22"/>
          <w:lang w:bidi="ar-SA"/>
        </w:rPr>
        <w:tab/>
        <w:t>11</w:t>
      </w:r>
    </w:p>
    <w:p w:rsidR="00077592" w:rsidRPr="00077592" w:rsidRDefault="00077592" w:rsidP="00077592">
      <w:pPr>
        <w:tabs>
          <w:tab w:val="right" w:leader="dot" w:pos="9350"/>
        </w:tabs>
        <w:spacing w:after="0"/>
        <w:ind w:left="200"/>
        <w:rPr>
          <w:rFonts w:asciiTheme="minorHAnsi" w:eastAsiaTheme="minorEastAsia" w:hAnsiTheme="minorHAnsi" w:cstheme="minorBidi"/>
          <w:noProof/>
          <w:sz w:val="22"/>
          <w:szCs w:val="22"/>
          <w:lang w:bidi="ar-SA"/>
        </w:rPr>
      </w:pPr>
      <w:r w:rsidRPr="00077592">
        <w:rPr>
          <w:rFonts w:asciiTheme="minorHAnsi" w:eastAsiaTheme="minorHAnsi" w:hAnsiTheme="minorHAnsi" w:cstheme="minorBidi"/>
          <w:noProof/>
          <w:sz w:val="20"/>
          <w:szCs w:val="22"/>
          <w:lang w:bidi="ar-SA"/>
        </w:rPr>
        <w:t>Management Process And Organization</w:t>
      </w:r>
      <w:r w:rsidRPr="00077592">
        <w:rPr>
          <w:rFonts w:asciiTheme="minorHAnsi" w:eastAsiaTheme="minorHAnsi" w:hAnsiTheme="minorHAnsi" w:cstheme="minorBidi"/>
          <w:noProof/>
          <w:sz w:val="20"/>
          <w:szCs w:val="22"/>
          <w:lang w:bidi="ar-SA"/>
        </w:rPr>
        <w:tab/>
        <w:t>11</w:t>
      </w:r>
    </w:p>
    <w:p w:rsidR="00077592" w:rsidRPr="00077592" w:rsidRDefault="00077592" w:rsidP="00077592">
      <w:pPr>
        <w:tabs>
          <w:tab w:val="right" w:leader="dot" w:pos="9350"/>
        </w:tabs>
        <w:spacing w:after="0"/>
        <w:ind w:left="200"/>
        <w:rPr>
          <w:rFonts w:asciiTheme="minorHAnsi" w:eastAsiaTheme="minorHAnsi" w:hAnsiTheme="minorHAnsi" w:cstheme="minorBidi"/>
          <w:noProof/>
          <w:sz w:val="20"/>
          <w:szCs w:val="22"/>
          <w:lang w:bidi="ar-SA"/>
        </w:rPr>
      </w:pPr>
      <w:r w:rsidRPr="00077592">
        <w:rPr>
          <w:rFonts w:asciiTheme="minorHAnsi" w:eastAsiaTheme="minorHAnsi" w:hAnsiTheme="minorHAnsi" w:cstheme="minorBidi"/>
          <w:noProof/>
          <w:sz w:val="20"/>
          <w:szCs w:val="22"/>
          <w:lang w:bidi="ar-SA"/>
        </w:rPr>
        <w:t>Risk, Responsibility, and Performance Matrix</w:t>
      </w:r>
      <w:r w:rsidRPr="00077592">
        <w:rPr>
          <w:rFonts w:asciiTheme="minorHAnsi" w:eastAsiaTheme="minorHAnsi" w:hAnsiTheme="minorHAnsi" w:cstheme="minorBidi"/>
          <w:noProof/>
          <w:sz w:val="20"/>
          <w:szCs w:val="22"/>
          <w:lang w:bidi="ar-SA"/>
        </w:rPr>
        <w:tab/>
        <w:t>14</w:t>
      </w:r>
    </w:p>
    <w:p w:rsidR="00077592" w:rsidRPr="00077592" w:rsidRDefault="00077592" w:rsidP="00077592">
      <w:pPr>
        <w:tabs>
          <w:tab w:val="right" w:leader="dot" w:pos="9350"/>
        </w:tabs>
        <w:spacing w:after="0"/>
        <w:ind w:left="200"/>
        <w:rPr>
          <w:rFonts w:asciiTheme="minorHAnsi" w:eastAsiaTheme="minorHAnsi" w:hAnsiTheme="minorHAnsi" w:cstheme="minorBidi"/>
          <w:noProof/>
          <w:sz w:val="20"/>
          <w:szCs w:val="22"/>
          <w:lang w:bidi="ar-SA"/>
        </w:rPr>
      </w:pPr>
      <w:r w:rsidRPr="00077592">
        <w:rPr>
          <w:rFonts w:asciiTheme="minorHAnsi" w:eastAsiaTheme="minorHAnsi" w:hAnsiTheme="minorHAnsi" w:cstheme="minorBidi"/>
          <w:sz w:val="20"/>
          <w:szCs w:val="22"/>
          <w:lang w:bidi="ar-SA"/>
        </w:rPr>
        <w:t>Training</w:t>
      </w:r>
      <w:r w:rsidRPr="00077592">
        <w:rPr>
          <w:rFonts w:asciiTheme="minorHAnsi" w:eastAsiaTheme="minorHAnsi" w:hAnsiTheme="minorHAnsi" w:cstheme="minorBidi"/>
          <w:noProof/>
          <w:sz w:val="20"/>
          <w:szCs w:val="22"/>
          <w:lang w:bidi="ar-SA"/>
        </w:rPr>
        <w:tab/>
        <w:t>16</w:t>
      </w:r>
    </w:p>
    <w:p w:rsidR="00077592" w:rsidRPr="00077592" w:rsidRDefault="00077592" w:rsidP="00077592">
      <w:pPr>
        <w:tabs>
          <w:tab w:val="right" w:leader="dot" w:pos="9350"/>
        </w:tabs>
        <w:spacing w:after="0"/>
        <w:rPr>
          <w:rFonts w:asciiTheme="minorHAnsi" w:eastAsiaTheme="minorEastAsia" w:hAnsiTheme="minorHAnsi" w:cstheme="minorBidi"/>
          <w:noProof/>
          <w:sz w:val="22"/>
          <w:szCs w:val="22"/>
          <w:lang w:bidi="ar-SA"/>
        </w:rPr>
      </w:pPr>
      <w:r w:rsidRPr="00077592">
        <w:rPr>
          <w:rFonts w:asciiTheme="minorHAnsi" w:eastAsiaTheme="minorHAnsi" w:hAnsiTheme="minorHAnsi" w:cstheme="minorBidi"/>
          <w:noProof/>
          <w:sz w:val="20"/>
          <w:szCs w:val="22"/>
          <w:lang w:bidi="ar-SA"/>
        </w:rPr>
        <w:t>Measurement and Verification Overview</w:t>
      </w:r>
      <w:r w:rsidRPr="00077592">
        <w:rPr>
          <w:rFonts w:asciiTheme="minorHAnsi" w:eastAsiaTheme="minorHAnsi" w:hAnsiTheme="minorHAnsi" w:cstheme="minorBidi"/>
          <w:noProof/>
          <w:sz w:val="20"/>
          <w:szCs w:val="22"/>
          <w:lang w:bidi="ar-SA"/>
        </w:rPr>
        <w:tab/>
        <w:t>18</w:t>
      </w:r>
    </w:p>
    <w:p w:rsidR="00077592" w:rsidRPr="00077592" w:rsidRDefault="00077592" w:rsidP="00077592">
      <w:pPr>
        <w:tabs>
          <w:tab w:val="right" w:leader="dot" w:pos="9350"/>
        </w:tabs>
        <w:spacing w:after="0"/>
        <w:ind w:left="200"/>
        <w:rPr>
          <w:rFonts w:asciiTheme="minorHAnsi" w:eastAsiaTheme="minorEastAsia" w:hAnsiTheme="minorHAnsi" w:cstheme="minorBidi"/>
          <w:noProof/>
          <w:sz w:val="22"/>
          <w:szCs w:val="22"/>
          <w:lang w:bidi="ar-SA"/>
        </w:rPr>
      </w:pPr>
      <w:r w:rsidRPr="00077592">
        <w:rPr>
          <w:rFonts w:asciiTheme="minorHAnsi" w:eastAsiaTheme="minorHAnsi" w:hAnsiTheme="minorHAnsi" w:cstheme="minorBidi"/>
          <w:noProof/>
          <w:sz w:val="20"/>
          <w:szCs w:val="22"/>
          <w:lang w:bidi="ar-SA"/>
        </w:rPr>
        <w:t>Recommended Site-Specific M&amp;V Plan</w:t>
      </w:r>
      <w:r w:rsidRPr="00077592">
        <w:rPr>
          <w:rFonts w:asciiTheme="minorHAnsi" w:eastAsiaTheme="minorHAnsi" w:hAnsiTheme="minorHAnsi" w:cstheme="minorBidi"/>
          <w:noProof/>
          <w:sz w:val="20"/>
          <w:szCs w:val="22"/>
          <w:lang w:bidi="ar-SA"/>
        </w:rPr>
        <w:tab/>
        <w:t>18</w:t>
      </w:r>
    </w:p>
    <w:p w:rsidR="00077592" w:rsidRPr="00077592" w:rsidRDefault="00077592" w:rsidP="00077592">
      <w:pPr>
        <w:tabs>
          <w:tab w:val="right" w:leader="dot" w:pos="9350"/>
        </w:tabs>
        <w:spacing w:after="0"/>
        <w:rPr>
          <w:rFonts w:asciiTheme="minorHAnsi" w:eastAsiaTheme="minorEastAsia" w:hAnsiTheme="minorHAnsi" w:cstheme="minorBidi"/>
          <w:noProof/>
          <w:sz w:val="22"/>
          <w:szCs w:val="22"/>
          <w:lang w:bidi="ar-SA"/>
        </w:rPr>
      </w:pPr>
      <w:r w:rsidRPr="00077592">
        <w:rPr>
          <w:rFonts w:asciiTheme="minorHAnsi" w:eastAsiaTheme="minorHAnsi" w:hAnsiTheme="minorHAnsi" w:cstheme="minorBidi"/>
          <w:noProof/>
          <w:sz w:val="20"/>
          <w:szCs w:val="22"/>
          <w:lang w:bidi="ar-SA"/>
        </w:rPr>
        <w:t>TO Schedules</w:t>
      </w:r>
      <w:r w:rsidRPr="00077592">
        <w:rPr>
          <w:rFonts w:asciiTheme="minorHAnsi" w:eastAsiaTheme="minorHAnsi" w:hAnsiTheme="minorHAnsi" w:cstheme="minorBidi"/>
          <w:noProof/>
          <w:sz w:val="20"/>
          <w:szCs w:val="22"/>
          <w:lang w:bidi="ar-SA"/>
        </w:rPr>
        <w:tab/>
        <w:t>20</w:t>
      </w:r>
    </w:p>
    <w:p w:rsidR="00077592" w:rsidRPr="00077592" w:rsidRDefault="00077592" w:rsidP="00077592">
      <w:pPr>
        <w:spacing w:after="0"/>
        <w:rPr>
          <w:rFonts w:asciiTheme="minorHAnsi" w:eastAsiaTheme="minorHAnsi" w:hAnsiTheme="minorHAnsi" w:cstheme="minorBidi"/>
          <w:sz w:val="20"/>
          <w:szCs w:val="22"/>
          <w:lang w:bidi="ar-SA"/>
        </w:rPr>
      </w:pPr>
      <w:r w:rsidRPr="00077592">
        <w:rPr>
          <w:rFonts w:asciiTheme="minorHAnsi" w:eastAsiaTheme="minorHAnsi" w:hAnsiTheme="minorHAnsi" w:cstheme="minorBidi"/>
          <w:sz w:val="20"/>
          <w:szCs w:val="22"/>
          <w:lang w:bidi="ar-SA"/>
        </w:rPr>
        <w:fldChar w:fldCharType="end"/>
      </w:r>
    </w:p>
    <w:p w:rsidR="00077592" w:rsidRPr="00077592" w:rsidRDefault="00077592" w:rsidP="00077592">
      <w:pPr>
        <w:spacing w:after="0"/>
        <w:rPr>
          <w:rFonts w:asciiTheme="minorHAnsi" w:eastAsiaTheme="minorHAnsi" w:hAnsiTheme="minorHAnsi" w:cstheme="minorBidi"/>
          <w:sz w:val="20"/>
          <w:szCs w:val="22"/>
          <w:lang w:bidi="ar-SA"/>
        </w:rPr>
      </w:pPr>
    </w:p>
    <w:p w:rsidR="00077592" w:rsidRPr="00077592" w:rsidRDefault="00077592" w:rsidP="00077592">
      <w:pPr>
        <w:spacing w:after="0"/>
        <w:rPr>
          <w:rFonts w:asciiTheme="minorHAnsi" w:eastAsiaTheme="minorHAnsi" w:hAnsiTheme="minorHAnsi" w:cstheme="minorBidi"/>
          <w:sz w:val="20"/>
          <w:szCs w:val="22"/>
          <w:lang w:bidi="ar-SA"/>
        </w:rPr>
      </w:pPr>
    </w:p>
    <w:p w:rsidR="00077592" w:rsidRPr="00077592" w:rsidRDefault="00077592" w:rsidP="00077592">
      <w:pPr>
        <w:spacing w:after="0"/>
        <w:rPr>
          <w:rFonts w:asciiTheme="minorHAnsi" w:eastAsiaTheme="minorHAnsi" w:hAnsiTheme="minorHAnsi" w:cstheme="minorBidi"/>
          <w:sz w:val="20"/>
          <w:szCs w:val="22"/>
          <w:lang w:bidi="ar-SA"/>
        </w:rPr>
        <w:sectPr w:rsidR="00077592" w:rsidRPr="00077592" w:rsidSect="00593739">
          <w:pgSz w:w="12240" w:h="15840"/>
          <w:pgMar w:top="1440" w:right="1440" w:bottom="1440" w:left="1440" w:header="720" w:footer="720" w:gutter="0"/>
          <w:pgNumType w:fmt="lowerRoman"/>
          <w:cols w:space="720"/>
          <w:docGrid w:linePitch="360"/>
        </w:sectPr>
      </w:pPr>
    </w:p>
    <w:p w:rsidR="00077592" w:rsidRPr="00077592" w:rsidRDefault="00077592" w:rsidP="00077592">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before="360" w:after="180"/>
        <w:jc w:val="center"/>
        <w:outlineLvl w:val="0"/>
        <w:rPr>
          <w:rFonts w:asciiTheme="minorHAnsi" w:eastAsia="Times New Roman" w:hAnsiTheme="minorHAnsi"/>
          <w:b/>
          <w:smallCaps/>
          <w:noProof/>
          <w:kern w:val="32"/>
          <w:sz w:val="28"/>
          <w:szCs w:val="28"/>
          <w:lang w:val="en-GB" w:bidi="ar-SA"/>
        </w:rPr>
      </w:pPr>
      <w:bookmarkStart w:id="1" w:name="_Toc329356355"/>
      <w:r w:rsidRPr="00077592">
        <w:rPr>
          <w:rFonts w:asciiTheme="minorHAnsi" w:eastAsia="Times New Roman" w:hAnsiTheme="minorHAnsi"/>
          <w:b/>
          <w:smallCaps/>
          <w:noProof/>
          <w:kern w:val="32"/>
          <w:sz w:val="28"/>
          <w:szCs w:val="28"/>
          <w:lang w:val="en-GB" w:bidi="ar-SA"/>
        </w:rPr>
        <w:lastRenderedPageBreak/>
        <w:t>Executive Summary</w:t>
      </w:r>
      <w:bookmarkEnd w:id="1"/>
    </w:p>
    <w:p w:rsidR="00077592" w:rsidRPr="00077592" w:rsidRDefault="00077592" w:rsidP="00077592">
      <w:pPr>
        <w:spacing w:before="120" w:after="0"/>
        <w:contextualSpacing/>
        <w:rPr>
          <w:rFonts w:asciiTheme="minorHAnsi" w:eastAsia="Times New Roman" w:hAnsiTheme="minorHAnsi"/>
          <w:sz w:val="20"/>
          <w:lang w:bidi="ar-SA"/>
        </w:rPr>
      </w:pPr>
    </w:p>
    <w:p w:rsidR="00077592" w:rsidRPr="00077592" w:rsidRDefault="00077592" w:rsidP="00077592">
      <w:pPr>
        <w:spacing w:before="120" w:after="0"/>
        <w:contextualSpacing/>
        <w:rPr>
          <w:rFonts w:asciiTheme="minorHAnsi" w:eastAsia="Times New Roman" w:hAnsiTheme="minorHAnsi"/>
          <w:sz w:val="20"/>
          <w:lang w:bidi="ar-SA"/>
        </w:rPr>
      </w:pPr>
      <w:r w:rsidRPr="00077592">
        <w:rPr>
          <w:rFonts w:asciiTheme="minorHAnsi" w:eastAsia="Times New Roman" w:hAnsiTheme="minorHAnsi"/>
          <w:sz w:val="20"/>
          <w:lang w:bidi="ar-SA"/>
        </w:rPr>
        <w:t xml:space="preserve">ABC Corporation (ABC) is pleased to submit this Preliminary Assessment (PA) in response to the requirements stated in the Fort </w:t>
      </w:r>
      <w:proofErr w:type="spellStart"/>
      <w:r w:rsidRPr="00077592">
        <w:rPr>
          <w:rFonts w:asciiTheme="minorHAnsi" w:eastAsia="Times New Roman" w:hAnsiTheme="minorHAnsi"/>
          <w:sz w:val="20"/>
          <w:lang w:bidi="ar-SA"/>
        </w:rPr>
        <w:t>Raup’s</w:t>
      </w:r>
      <w:proofErr w:type="spellEnd"/>
      <w:r w:rsidRPr="00077592">
        <w:rPr>
          <w:rFonts w:asciiTheme="minorHAnsi" w:eastAsia="Times New Roman" w:hAnsiTheme="minorHAnsi"/>
          <w:sz w:val="20"/>
          <w:lang w:bidi="ar-SA"/>
        </w:rPr>
        <w:t xml:space="preserve"> Notice to Opportunity (NOO) letter dated April 6, 2012. ABC considered the site’s objectives as expressed in the NOO, and has developed a conceptual project that would install $7.5 million in energy conservation measures (ECMs), resulting in savings of approximately 76,400 million Btu annually, including over 10 million kWh of electrical energy. In addition, more than 35 million gallons of water would be saved every year.  The improvements would be paid for over a 16 year period through guaranteed cost savings.  </w:t>
      </w:r>
    </w:p>
    <w:p w:rsidR="00077592" w:rsidRPr="00077592" w:rsidRDefault="00077592" w:rsidP="00077592">
      <w:pPr>
        <w:spacing w:before="120" w:after="0"/>
        <w:contextualSpacing/>
        <w:rPr>
          <w:rFonts w:asciiTheme="minorHAnsi" w:eastAsia="Times New Roman" w:hAnsiTheme="minorHAnsi"/>
          <w:sz w:val="20"/>
          <w:lang w:bidi="ar-SA"/>
        </w:rPr>
      </w:pPr>
    </w:p>
    <w:p w:rsidR="00077592" w:rsidRPr="00077592" w:rsidRDefault="00077592" w:rsidP="00077592">
      <w:pPr>
        <w:spacing w:before="120" w:after="0"/>
        <w:contextualSpacing/>
        <w:rPr>
          <w:rFonts w:asciiTheme="minorHAnsi" w:eastAsia="Times New Roman" w:hAnsiTheme="minorHAnsi"/>
          <w:sz w:val="20"/>
          <w:lang w:bidi="ar-SA"/>
        </w:rPr>
      </w:pPr>
      <w:r w:rsidRPr="00077592">
        <w:rPr>
          <w:rFonts w:asciiTheme="minorHAnsi" w:eastAsia="Times New Roman" w:hAnsiTheme="minorHAnsi"/>
          <w:sz w:val="20"/>
          <w:lang w:bidi="ar-SA"/>
        </w:rPr>
        <w:t xml:space="preserve">The conceptual project provides Fort </w:t>
      </w:r>
      <w:proofErr w:type="spellStart"/>
      <w:r w:rsidRPr="00077592">
        <w:rPr>
          <w:rFonts w:asciiTheme="minorHAnsi" w:eastAsia="Times New Roman" w:hAnsiTheme="minorHAnsi"/>
          <w:sz w:val="20"/>
          <w:lang w:bidi="ar-SA"/>
        </w:rPr>
        <w:t>Raup</w:t>
      </w:r>
      <w:proofErr w:type="spellEnd"/>
      <w:r w:rsidRPr="00077592">
        <w:rPr>
          <w:rFonts w:asciiTheme="minorHAnsi" w:eastAsia="Times New Roman" w:hAnsiTheme="minorHAnsi"/>
          <w:sz w:val="20"/>
          <w:lang w:bidi="ar-SA"/>
        </w:rPr>
        <w:t xml:space="preserve"> with significant and sustainable environmental benefits such as the reduction of more than 16 million pounds of greenhouse gases (CO2) annually, reduced waste water emissions into the surrounding streams, and better stewardship of the regional aquifer.</w:t>
      </w:r>
    </w:p>
    <w:p w:rsidR="00077592" w:rsidRPr="00077592" w:rsidRDefault="00077592" w:rsidP="00077592">
      <w:pPr>
        <w:spacing w:before="120" w:after="0"/>
        <w:contextualSpacing/>
        <w:rPr>
          <w:rFonts w:asciiTheme="minorHAnsi" w:eastAsia="Times New Roman" w:hAnsiTheme="minorHAnsi"/>
          <w:sz w:val="20"/>
          <w:lang w:bidi="ar-SA"/>
        </w:rPr>
      </w:pPr>
    </w:p>
    <w:p w:rsidR="00077592" w:rsidRPr="00077592" w:rsidRDefault="00077592" w:rsidP="00077592">
      <w:pPr>
        <w:spacing w:after="0"/>
        <w:rPr>
          <w:rFonts w:asciiTheme="minorHAnsi" w:eastAsia="Times New Roman" w:hAnsiTheme="minorHAnsi"/>
          <w:sz w:val="20"/>
          <w:lang w:bidi="ar-SA"/>
        </w:rPr>
      </w:pPr>
      <w:r w:rsidRPr="00077592">
        <w:rPr>
          <w:rFonts w:asciiTheme="minorHAnsi" w:eastAsia="Times New Roman" w:hAnsiTheme="minorHAnsi"/>
          <w:sz w:val="20"/>
          <w:lang w:bidi="ar-SA"/>
        </w:rPr>
        <w:t xml:space="preserve">As defined in the NOO, Fort </w:t>
      </w:r>
      <w:proofErr w:type="spellStart"/>
      <w:r w:rsidRPr="00077592">
        <w:rPr>
          <w:rFonts w:asciiTheme="minorHAnsi" w:eastAsia="Times New Roman" w:hAnsiTheme="minorHAnsi"/>
          <w:sz w:val="20"/>
          <w:lang w:bidi="ar-SA"/>
        </w:rPr>
        <w:t>Raup’s</w:t>
      </w:r>
      <w:proofErr w:type="spellEnd"/>
      <w:r w:rsidRPr="00077592">
        <w:rPr>
          <w:rFonts w:asciiTheme="minorHAnsi" w:eastAsia="Times New Roman" w:hAnsiTheme="minorHAnsi"/>
          <w:sz w:val="20"/>
          <w:lang w:bidi="ar-SA"/>
        </w:rPr>
        <w:t xml:space="preserve"> objectives for this project included the following:</w:t>
      </w:r>
    </w:p>
    <w:p w:rsidR="00077592" w:rsidRPr="00077592" w:rsidRDefault="00077592" w:rsidP="00077592">
      <w:pPr>
        <w:numPr>
          <w:ilvl w:val="0"/>
          <w:numId w:val="7"/>
        </w:numPr>
        <w:spacing w:after="0"/>
        <w:rPr>
          <w:rFonts w:asciiTheme="minorHAnsi" w:eastAsia="Times New Roman" w:hAnsiTheme="minorHAnsi"/>
          <w:sz w:val="20"/>
          <w:lang w:bidi="ar-SA"/>
        </w:rPr>
      </w:pPr>
      <w:r w:rsidRPr="00077592">
        <w:rPr>
          <w:rFonts w:asciiTheme="minorHAnsi" w:eastAsia="Times New Roman" w:hAnsiTheme="minorHAnsi"/>
          <w:sz w:val="20"/>
          <w:lang w:bidi="ar-SA"/>
        </w:rPr>
        <w:t>Develop a base-wide Energy Management Control System (EMCS) utilizing current United Facilities Guide Specifications (UFGS) that can connect to all buildings and subsystems. Include demand-side controls such as metering, tenant accounting modules, and load shedding automation to further reduce utility costs, improve billing accuracy, and streamline invoicing procedures.</w:t>
      </w:r>
    </w:p>
    <w:p w:rsidR="00077592" w:rsidRPr="00077592" w:rsidRDefault="00077592" w:rsidP="00077592">
      <w:pPr>
        <w:numPr>
          <w:ilvl w:val="0"/>
          <w:numId w:val="7"/>
        </w:numPr>
        <w:spacing w:after="0"/>
        <w:rPr>
          <w:rFonts w:asciiTheme="minorHAnsi" w:eastAsia="Times New Roman" w:hAnsiTheme="minorHAnsi"/>
          <w:sz w:val="20"/>
          <w:lang w:bidi="ar-SA"/>
        </w:rPr>
      </w:pPr>
      <w:proofErr w:type="spellStart"/>
      <w:r w:rsidRPr="00077592">
        <w:rPr>
          <w:rFonts w:asciiTheme="minorHAnsi" w:eastAsia="Times New Roman" w:hAnsiTheme="minorHAnsi"/>
          <w:sz w:val="20"/>
          <w:lang w:bidi="ar-SA"/>
        </w:rPr>
        <w:t>Recommission</w:t>
      </w:r>
      <w:proofErr w:type="spellEnd"/>
      <w:r w:rsidRPr="00077592">
        <w:rPr>
          <w:rFonts w:asciiTheme="minorHAnsi" w:eastAsia="Times New Roman" w:hAnsiTheme="minorHAnsi"/>
          <w:sz w:val="20"/>
          <w:lang w:bidi="ar-SA"/>
        </w:rPr>
        <w:t xml:space="preserve"> buildings to ensure that HVAC and EMCS are operating as designed. Expand the </w:t>
      </w:r>
      <w:proofErr w:type="spellStart"/>
      <w:r w:rsidRPr="00077592">
        <w:rPr>
          <w:rFonts w:asciiTheme="minorHAnsi" w:eastAsia="Times New Roman" w:hAnsiTheme="minorHAnsi"/>
          <w:sz w:val="20"/>
          <w:lang w:bidi="ar-SA"/>
        </w:rPr>
        <w:t>recommissioning</w:t>
      </w:r>
      <w:proofErr w:type="spellEnd"/>
      <w:r w:rsidRPr="00077592">
        <w:rPr>
          <w:rFonts w:asciiTheme="minorHAnsi" w:eastAsia="Times New Roman" w:hAnsiTheme="minorHAnsi"/>
          <w:sz w:val="20"/>
          <w:lang w:bidi="ar-SA"/>
        </w:rPr>
        <w:t xml:space="preserve"> process to include envelope and roofing improvements and tenant energy awareness education.</w:t>
      </w:r>
    </w:p>
    <w:p w:rsidR="00077592" w:rsidRPr="00077592" w:rsidRDefault="00077592" w:rsidP="00077592">
      <w:pPr>
        <w:numPr>
          <w:ilvl w:val="0"/>
          <w:numId w:val="7"/>
        </w:numPr>
        <w:spacing w:after="0"/>
        <w:rPr>
          <w:rFonts w:asciiTheme="minorHAnsi" w:eastAsia="Times New Roman" w:hAnsiTheme="minorHAnsi"/>
          <w:sz w:val="20"/>
          <w:lang w:bidi="ar-SA"/>
        </w:rPr>
      </w:pPr>
      <w:r w:rsidRPr="00077592">
        <w:rPr>
          <w:rFonts w:asciiTheme="minorHAnsi" w:eastAsia="Times New Roman" w:hAnsiTheme="minorHAnsi"/>
          <w:sz w:val="20"/>
          <w:lang w:bidi="ar-SA"/>
        </w:rPr>
        <w:t>Investigate any opportunities for lighting upgrades, water conservation, and cooperative utility agreements with external partners such as energy providers and neighboring municipal governments.</w:t>
      </w:r>
    </w:p>
    <w:p w:rsidR="00077592" w:rsidRPr="00077592" w:rsidRDefault="00077592" w:rsidP="00077592">
      <w:pPr>
        <w:spacing w:before="40" w:after="40"/>
        <w:contextualSpacing/>
        <w:rPr>
          <w:rFonts w:asciiTheme="minorHAnsi" w:eastAsia="Times New Roman" w:hAnsiTheme="minorHAnsi"/>
          <w:noProof/>
          <w:sz w:val="20"/>
          <w:szCs w:val="20"/>
          <w:lang w:bidi="ar-SA"/>
        </w:rPr>
      </w:pPr>
    </w:p>
    <w:p w:rsidR="00077592" w:rsidRPr="00077592" w:rsidRDefault="00077592" w:rsidP="00077592">
      <w:pPr>
        <w:spacing w:before="40" w:after="40"/>
        <w:contextualSpacing/>
        <w:rPr>
          <w:rFonts w:asciiTheme="minorHAnsi" w:eastAsia="Times New Roman" w:hAnsiTheme="minorHAnsi"/>
          <w:noProof/>
          <w:sz w:val="20"/>
          <w:szCs w:val="20"/>
          <w:lang w:bidi="ar-SA"/>
        </w:rPr>
      </w:pPr>
      <w:r w:rsidRPr="00077592">
        <w:rPr>
          <w:rFonts w:asciiTheme="minorHAnsi" w:eastAsia="Times New Roman" w:hAnsiTheme="minorHAnsi"/>
          <w:noProof/>
          <w:sz w:val="20"/>
          <w:szCs w:val="20"/>
          <w:lang w:bidi="ar-SA"/>
        </w:rPr>
        <w:t>ABC’s recommend project addresses each one of these goals. Energy savings are achieved primarily through a major upgrade of the existing EMCS system, and through lighting upgrades. Water savings are achieved through a combination of measures designed to reduce the consumption of domestic and process water.  The recommended ECMs included in this PA are as follows:</w:t>
      </w:r>
    </w:p>
    <w:p w:rsidR="00077592" w:rsidRPr="00077592" w:rsidRDefault="00077592" w:rsidP="00077592">
      <w:pPr>
        <w:spacing w:before="40" w:after="40"/>
        <w:contextualSpacing/>
        <w:rPr>
          <w:rFonts w:asciiTheme="minorHAnsi" w:eastAsia="Times New Roman" w:hAnsiTheme="minorHAnsi"/>
          <w:noProof/>
          <w:sz w:val="20"/>
          <w:szCs w:val="20"/>
          <w:lang w:bidi="ar-SA"/>
        </w:rPr>
      </w:pPr>
    </w:p>
    <w:p w:rsidR="00077592" w:rsidRPr="00077592" w:rsidRDefault="00077592" w:rsidP="00077592">
      <w:pPr>
        <w:keepNext/>
        <w:spacing w:before="240" w:after="60"/>
        <w:outlineLvl w:val="0"/>
        <w:rPr>
          <w:rFonts w:asciiTheme="minorHAnsi" w:eastAsia="Times New Roman" w:hAnsiTheme="minorHAnsi"/>
          <w:b/>
          <w:caps/>
          <w:noProof/>
          <w:kern w:val="32"/>
          <w:szCs w:val="20"/>
          <w:lang w:bidi="ar-SA"/>
        </w:rPr>
      </w:pPr>
      <w:r w:rsidRPr="00077592">
        <w:rPr>
          <w:rFonts w:asciiTheme="minorHAnsi" w:eastAsia="Times New Roman" w:hAnsiTheme="minorHAnsi"/>
          <w:b/>
          <w:caps/>
          <w:noProof/>
          <w:kern w:val="32"/>
          <w:szCs w:val="20"/>
          <w:lang w:bidi="ar-SA"/>
        </w:rPr>
        <w:t>RECOMMENDED Energy Conservation Measures</w:t>
      </w:r>
    </w:p>
    <w:p w:rsidR="00077592" w:rsidRPr="00077592" w:rsidRDefault="00077592" w:rsidP="00077592">
      <w:pPr>
        <w:spacing w:before="40" w:after="40"/>
        <w:contextualSpacing/>
        <w:rPr>
          <w:rFonts w:asciiTheme="minorHAnsi" w:eastAsia="Times New Roman" w:hAnsiTheme="minorHAnsi"/>
          <w:b/>
          <w:noProof/>
          <w:sz w:val="20"/>
          <w:szCs w:val="20"/>
          <w:lang w:bidi="ar-SA"/>
        </w:rPr>
      </w:pPr>
    </w:p>
    <w:p w:rsidR="00077592" w:rsidRPr="00077592" w:rsidRDefault="00077592" w:rsidP="00077592">
      <w:pPr>
        <w:spacing w:before="40" w:after="40"/>
        <w:contextualSpacing/>
        <w:rPr>
          <w:rFonts w:asciiTheme="minorHAnsi" w:eastAsia="Times New Roman" w:hAnsiTheme="minorHAnsi"/>
          <w:noProof/>
          <w:sz w:val="20"/>
          <w:szCs w:val="20"/>
          <w:lang w:bidi="ar-SA"/>
        </w:rPr>
      </w:pPr>
      <w:r w:rsidRPr="00077592">
        <w:rPr>
          <w:rFonts w:asciiTheme="minorHAnsi" w:eastAsia="Times New Roman" w:hAnsiTheme="minorHAnsi"/>
          <w:b/>
          <w:noProof/>
          <w:sz w:val="20"/>
          <w:szCs w:val="20"/>
          <w:lang w:bidi="ar-SA"/>
        </w:rPr>
        <w:t>Technology Category 3, ECM 3.1 - Energy Management Control System (EMCS) Improvements</w:t>
      </w:r>
      <w:r w:rsidRPr="00077592">
        <w:rPr>
          <w:rFonts w:asciiTheme="minorHAnsi" w:eastAsia="Times New Roman" w:hAnsiTheme="minorHAnsi"/>
          <w:noProof/>
          <w:sz w:val="20"/>
          <w:szCs w:val="20"/>
          <w:lang w:bidi="ar-SA"/>
        </w:rPr>
        <w:t xml:space="preserve">  </w:t>
      </w:r>
    </w:p>
    <w:p w:rsidR="00077592" w:rsidRPr="00077592" w:rsidRDefault="00077592" w:rsidP="00077592">
      <w:pPr>
        <w:spacing w:before="40" w:after="40"/>
        <w:contextualSpacing/>
        <w:rPr>
          <w:rFonts w:asciiTheme="minorHAnsi" w:eastAsia="Times New Roman" w:hAnsiTheme="minorHAnsi"/>
          <w:noProof/>
          <w:sz w:val="20"/>
          <w:szCs w:val="20"/>
          <w:lang w:bidi="ar-SA"/>
        </w:rPr>
      </w:pPr>
      <w:r w:rsidRPr="00077592">
        <w:rPr>
          <w:rFonts w:asciiTheme="minorHAnsi" w:eastAsia="Times New Roman" w:hAnsiTheme="minorHAnsi"/>
          <w:noProof/>
          <w:sz w:val="20"/>
          <w:szCs w:val="20"/>
          <w:lang w:bidi="ar-SA"/>
        </w:rPr>
        <w:t xml:space="preserve">This ECM will upgrade the existing EMCS to provice close efficient control of heating, ventilating and air-condition (HVAC) equipment.  Existing control systems will be replaced with a LON-based EMCS.  This ECM willl also integrate the various control systems in each facility and allow monitoring from a central location.  Energy savings will be realized by optimizing the operation of the HVAC systems using control strategies through the EMCS. </w:t>
      </w:r>
    </w:p>
    <w:p w:rsidR="00077592" w:rsidRPr="00077592" w:rsidRDefault="00077592" w:rsidP="00077592">
      <w:pPr>
        <w:spacing w:before="40" w:after="40"/>
        <w:contextualSpacing/>
        <w:rPr>
          <w:rFonts w:asciiTheme="minorHAnsi" w:eastAsia="Times New Roman" w:hAnsiTheme="minorHAnsi"/>
          <w:noProof/>
          <w:sz w:val="20"/>
          <w:szCs w:val="20"/>
          <w:lang w:bidi="ar-SA"/>
        </w:rPr>
      </w:pPr>
    </w:p>
    <w:p w:rsidR="00077592" w:rsidRPr="00077592" w:rsidRDefault="00077592" w:rsidP="00077592">
      <w:pPr>
        <w:spacing w:before="40" w:after="40"/>
        <w:contextualSpacing/>
        <w:rPr>
          <w:rFonts w:asciiTheme="minorHAnsi" w:eastAsia="Times New Roman" w:hAnsiTheme="minorHAnsi"/>
          <w:b/>
          <w:noProof/>
          <w:sz w:val="20"/>
          <w:szCs w:val="20"/>
          <w:lang w:bidi="ar-SA"/>
        </w:rPr>
      </w:pPr>
      <w:r w:rsidRPr="00077592">
        <w:rPr>
          <w:rFonts w:asciiTheme="minorHAnsi" w:eastAsia="Times New Roman" w:hAnsiTheme="minorHAnsi"/>
          <w:b/>
          <w:noProof/>
          <w:sz w:val="20"/>
          <w:szCs w:val="20"/>
          <w:lang w:bidi="ar-SA"/>
        </w:rPr>
        <w:t>Technology Category 5, ECM 5.1 - Energy Efficient Lighting Upgrades</w:t>
      </w:r>
    </w:p>
    <w:p w:rsidR="00077592" w:rsidRPr="00077592" w:rsidRDefault="00077592" w:rsidP="00077592">
      <w:pPr>
        <w:spacing w:before="40" w:after="40"/>
        <w:contextualSpacing/>
        <w:rPr>
          <w:rFonts w:asciiTheme="minorHAnsi" w:eastAsia="Times New Roman" w:hAnsiTheme="minorHAnsi"/>
          <w:noProof/>
          <w:sz w:val="20"/>
          <w:szCs w:val="20"/>
          <w:lang w:bidi="ar-SA"/>
        </w:rPr>
      </w:pPr>
      <w:r w:rsidRPr="00077592">
        <w:rPr>
          <w:rFonts w:asciiTheme="minorHAnsi" w:eastAsia="Times New Roman" w:hAnsiTheme="minorHAnsi"/>
          <w:noProof/>
          <w:sz w:val="20"/>
          <w:szCs w:val="20"/>
          <w:lang w:bidi="ar-SA"/>
        </w:rPr>
        <w:t>This ECM will upgrade existing lighting systems in selected buildings at Fort Raup using a combination of energy efficient lamps, high-efficiency ballasts, reflectors, and in some cases, fixture replacements.  Existing T-12 fluorescent lighting fixtures will be retrofitted with super T-8 systems.  Where appropriate, incadescent lamps, HID lighting, and mercury vapor lighting systems will be replaced.  Where cost effective, motion sensors will be installed.  These improvements will result in energy savings and operations and maintenance costs.</w:t>
      </w:r>
    </w:p>
    <w:p w:rsidR="00077592" w:rsidRPr="00077592" w:rsidRDefault="00077592" w:rsidP="00077592">
      <w:pPr>
        <w:spacing w:before="40" w:after="40"/>
        <w:contextualSpacing/>
        <w:rPr>
          <w:rFonts w:asciiTheme="minorHAnsi" w:eastAsia="Times New Roman" w:hAnsiTheme="minorHAnsi"/>
          <w:noProof/>
          <w:sz w:val="20"/>
          <w:szCs w:val="20"/>
          <w:lang w:bidi="ar-SA"/>
        </w:rPr>
      </w:pPr>
    </w:p>
    <w:p w:rsidR="00077592" w:rsidRPr="00077592" w:rsidRDefault="00077592" w:rsidP="00077592">
      <w:pPr>
        <w:spacing w:before="40" w:after="40"/>
        <w:contextualSpacing/>
        <w:rPr>
          <w:rFonts w:asciiTheme="minorHAnsi" w:eastAsia="Times New Roman" w:hAnsiTheme="minorHAnsi"/>
          <w:b/>
          <w:noProof/>
          <w:sz w:val="20"/>
          <w:szCs w:val="20"/>
          <w:lang w:bidi="ar-SA"/>
        </w:rPr>
      </w:pPr>
      <w:r w:rsidRPr="00077592">
        <w:rPr>
          <w:rFonts w:asciiTheme="minorHAnsi" w:eastAsia="Times New Roman" w:hAnsiTheme="minorHAnsi"/>
          <w:b/>
          <w:noProof/>
          <w:sz w:val="20"/>
          <w:szCs w:val="20"/>
          <w:lang w:bidi="ar-SA"/>
        </w:rPr>
        <w:t>Technology Category 13, ECM 13.1 Domestic Water Conservation</w:t>
      </w:r>
    </w:p>
    <w:p w:rsidR="00077592" w:rsidRPr="00077592" w:rsidRDefault="00077592" w:rsidP="00077592">
      <w:pPr>
        <w:spacing w:before="40" w:after="40"/>
        <w:contextualSpacing/>
        <w:rPr>
          <w:rFonts w:asciiTheme="minorHAnsi" w:eastAsia="Times New Roman" w:hAnsiTheme="minorHAnsi"/>
          <w:noProof/>
          <w:sz w:val="20"/>
          <w:szCs w:val="20"/>
          <w:lang w:bidi="ar-SA"/>
        </w:rPr>
      </w:pPr>
      <w:r w:rsidRPr="00077592">
        <w:rPr>
          <w:rFonts w:asciiTheme="minorHAnsi" w:eastAsia="Times New Roman" w:hAnsiTheme="minorHAnsi"/>
          <w:noProof/>
          <w:sz w:val="20"/>
          <w:szCs w:val="20"/>
          <w:lang w:bidi="ar-SA"/>
        </w:rPr>
        <w:t xml:space="preserve">This ECM will upgrade existing plumbing fixtures and kitchen equipment to reduce annual water consumtion.  Flow control systems be installed to comply with manufacturer’s specifications and reduce waste.  High traffic bathrooms  in the cantonment area will be targeted for improvements utalizing lower gpf fixtures.  </w:t>
      </w:r>
    </w:p>
    <w:p w:rsidR="00077592" w:rsidRPr="00077592" w:rsidRDefault="00077592" w:rsidP="00077592">
      <w:pPr>
        <w:spacing w:before="40" w:after="40"/>
        <w:contextualSpacing/>
        <w:rPr>
          <w:rFonts w:asciiTheme="minorHAnsi" w:eastAsia="Times New Roman" w:hAnsiTheme="minorHAnsi"/>
          <w:noProof/>
          <w:sz w:val="20"/>
          <w:szCs w:val="20"/>
          <w:lang w:bidi="ar-SA"/>
        </w:rPr>
      </w:pPr>
    </w:p>
    <w:p w:rsidR="00077592" w:rsidRPr="00077592" w:rsidRDefault="00077592" w:rsidP="00077592">
      <w:pPr>
        <w:spacing w:before="40" w:after="40"/>
        <w:contextualSpacing/>
        <w:rPr>
          <w:rFonts w:asciiTheme="minorHAnsi" w:eastAsia="Times New Roman" w:hAnsiTheme="minorHAnsi"/>
          <w:b/>
          <w:noProof/>
          <w:sz w:val="20"/>
          <w:szCs w:val="20"/>
          <w:lang w:bidi="ar-SA"/>
        </w:rPr>
      </w:pPr>
      <w:r w:rsidRPr="00077592">
        <w:rPr>
          <w:rFonts w:asciiTheme="minorHAnsi" w:eastAsia="Times New Roman" w:hAnsiTheme="minorHAnsi"/>
          <w:b/>
          <w:noProof/>
          <w:sz w:val="20"/>
          <w:szCs w:val="20"/>
          <w:lang w:bidi="ar-SA"/>
        </w:rPr>
        <w:lastRenderedPageBreak/>
        <w:t>Technology Category 13, ECM 13.2 – Bearing Cooling Water Flow Control</w:t>
      </w:r>
    </w:p>
    <w:p w:rsidR="00077592" w:rsidRPr="00077592" w:rsidRDefault="00077592" w:rsidP="00077592">
      <w:pPr>
        <w:spacing w:before="40" w:after="40"/>
        <w:contextualSpacing/>
        <w:rPr>
          <w:rFonts w:asciiTheme="minorHAnsi" w:eastAsia="Times New Roman" w:hAnsiTheme="minorHAnsi"/>
          <w:noProof/>
          <w:sz w:val="20"/>
          <w:szCs w:val="20"/>
          <w:lang w:bidi="ar-SA"/>
        </w:rPr>
      </w:pPr>
      <w:r w:rsidRPr="00077592">
        <w:rPr>
          <w:rFonts w:asciiTheme="minorHAnsi" w:eastAsia="Times New Roman" w:hAnsiTheme="minorHAnsi"/>
          <w:noProof/>
          <w:sz w:val="20"/>
          <w:szCs w:val="20"/>
          <w:lang w:bidi="ar-SA"/>
        </w:rPr>
        <w:t>This ECM will provide flow control to the induced-draft (ID) fan bearings to reduce water consumption.  The discharge water temperature was observed to be lower than the manufacture’s specifications, indicating that the water flow through the bearings is higher than required.  Water savings will result from a reduction in the amount of water used to cool the bearings.</w:t>
      </w:r>
    </w:p>
    <w:p w:rsidR="00077592" w:rsidRPr="00077592" w:rsidRDefault="00077592" w:rsidP="00077592">
      <w:pPr>
        <w:spacing w:before="40" w:after="40"/>
        <w:contextualSpacing/>
        <w:rPr>
          <w:rFonts w:asciiTheme="minorHAnsi" w:eastAsia="Times New Roman" w:hAnsiTheme="minorHAnsi"/>
          <w:noProof/>
          <w:sz w:val="20"/>
          <w:szCs w:val="20"/>
          <w:lang w:bidi="ar-SA"/>
        </w:rPr>
      </w:pPr>
    </w:p>
    <w:p w:rsidR="00077592" w:rsidRPr="00077592" w:rsidRDefault="00077592" w:rsidP="00077592">
      <w:pPr>
        <w:spacing w:before="40" w:after="40"/>
        <w:contextualSpacing/>
        <w:rPr>
          <w:rFonts w:asciiTheme="minorHAnsi" w:eastAsia="Times New Roman" w:hAnsiTheme="minorHAnsi"/>
          <w:b/>
          <w:noProof/>
          <w:sz w:val="20"/>
          <w:szCs w:val="20"/>
          <w:lang w:bidi="ar-SA"/>
        </w:rPr>
      </w:pPr>
      <w:r w:rsidRPr="00077592">
        <w:rPr>
          <w:rFonts w:asciiTheme="minorHAnsi" w:eastAsia="Times New Roman" w:hAnsiTheme="minorHAnsi"/>
          <w:b/>
          <w:noProof/>
          <w:sz w:val="20"/>
          <w:szCs w:val="20"/>
          <w:lang w:bidi="ar-SA"/>
        </w:rPr>
        <w:t>Technology Category 13, ECM 13.3 – Leak Repairs</w:t>
      </w:r>
    </w:p>
    <w:p w:rsidR="00077592" w:rsidRPr="00077592" w:rsidRDefault="00077592" w:rsidP="00077592">
      <w:pPr>
        <w:spacing w:before="40" w:after="40"/>
        <w:contextualSpacing/>
        <w:rPr>
          <w:rFonts w:asciiTheme="minorHAnsi" w:eastAsia="Times New Roman" w:hAnsiTheme="minorHAnsi"/>
          <w:noProof/>
          <w:sz w:val="20"/>
          <w:szCs w:val="20"/>
          <w:lang w:bidi="ar-SA"/>
        </w:rPr>
      </w:pPr>
      <w:r w:rsidRPr="00077592">
        <w:rPr>
          <w:rFonts w:asciiTheme="minorHAnsi" w:eastAsia="Times New Roman" w:hAnsiTheme="minorHAnsi"/>
          <w:noProof/>
          <w:sz w:val="20"/>
          <w:szCs w:val="20"/>
          <w:lang w:bidi="ar-SA"/>
        </w:rPr>
        <w:t>This ECM will replace or repair leaking domestic water and high-temperature hot water valves at Fort Raup.  Fourteen leaking values with leak flow rates (gpm) of .04 to 2.60 are recommended for repair in this PA.</w:t>
      </w:r>
    </w:p>
    <w:p w:rsidR="00077592" w:rsidRPr="00077592" w:rsidRDefault="00077592" w:rsidP="00077592">
      <w:pPr>
        <w:spacing w:before="40" w:after="40"/>
        <w:contextualSpacing/>
        <w:rPr>
          <w:rFonts w:asciiTheme="minorHAnsi" w:eastAsia="Times New Roman" w:hAnsiTheme="minorHAnsi"/>
          <w:noProof/>
          <w:sz w:val="20"/>
          <w:szCs w:val="20"/>
          <w:lang w:bidi="ar-SA"/>
        </w:rPr>
      </w:pPr>
    </w:p>
    <w:p w:rsidR="00077592" w:rsidRPr="00077592" w:rsidRDefault="00077592" w:rsidP="00077592">
      <w:pPr>
        <w:spacing w:before="40" w:after="40"/>
        <w:contextualSpacing/>
        <w:rPr>
          <w:rFonts w:asciiTheme="minorHAnsi" w:eastAsia="Times New Roman" w:hAnsiTheme="minorHAnsi"/>
          <w:b/>
          <w:noProof/>
          <w:sz w:val="20"/>
          <w:szCs w:val="20"/>
          <w:lang w:bidi="ar-SA"/>
        </w:rPr>
      </w:pPr>
      <w:r w:rsidRPr="00077592">
        <w:rPr>
          <w:rFonts w:asciiTheme="minorHAnsi" w:eastAsia="Times New Roman" w:hAnsiTheme="minorHAnsi"/>
          <w:b/>
          <w:noProof/>
          <w:sz w:val="20"/>
          <w:szCs w:val="20"/>
          <w:lang w:bidi="ar-SA"/>
        </w:rPr>
        <w:t>Technology Category 13, ECM 13.4 – Recirculation of Wash Rack Sediment Basin Water</w:t>
      </w:r>
    </w:p>
    <w:p w:rsidR="00077592" w:rsidRPr="00077592" w:rsidRDefault="00077592" w:rsidP="00077592">
      <w:pPr>
        <w:spacing w:before="40" w:after="40"/>
        <w:contextualSpacing/>
        <w:rPr>
          <w:rFonts w:asciiTheme="minorHAnsi" w:eastAsia="Times New Roman" w:hAnsiTheme="minorHAnsi"/>
          <w:noProof/>
          <w:sz w:val="20"/>
          <w:szCs w:val="20"/>
          <w:lang w:bidi="ar-SA"/>
        </w:rPr>
      </w:pPr>
      <w:r w:rsidRPr="00077592">
        <w:rPr>
          <w:rFonts w:asciiTheme="minorHAnsi" w:eastAsia="Times New Roman" w:hAnsiTheme="minorHAnsi"/>
          <w:noProof/>
          <w:sz w:val="20"/>
          <w:szCs w:val="20"/>
          <w:lang w:bidi="ar-SA"/>
        </w:rPr>
        <w:t>This ECM will install a water recirculation system on two Building 1630 sediment basins to achieve the necessary agitation without wasting fresh water.  Recirculating water to agitate the sump pump only 15 minutes every 12 hours instead of the entire day will result in water savings.</w:t>
      </w:r>
    </w:p>
    <w:p w:rsidR="00077592" w:rsidRPr="00077592" w:rsidRDefault="00077592" w:rsidP="00077592">
      <w:pPr>
        <w:spacing w:before="40" w:after="40"/>
        <w:contextualSpacing/>
        <w:rPr>
          <w:rFonts w:asciiTheme="minorHAnsi" w:eastAsia="Times New Roman" w:hAnsiTheme="minorHAnsi"/>
          <w:noProof/>
          <w:sz w:val="20"/>
          <w:szCs w:val="20"/>
          <w:lang w:bidi="ar-SA"/>
        </w:rPr>
      </w:pPr>
    </w:p>
    <w:p w:rsidR="00077592" w:rsidRPr="00077592" w:rsidRDefault="00077592" w:rsidP="00077592">
      <w:pPr>
        <w:spacing w:before="40" w:after="40"/>
        <w:contextualSpacing/>
        <w:rPr>
          <w:rFonts w:asciiTheme="minorHAnsi" w:eastAsia="Times New Roman" w:hAnsiTheme="minorHAnsi"/>
          <w:b/>
          <w:noProof/>
          <w:sz w:val="20"/>
          <w:szCs w:val="20"/>
          <w:lang w:bidi="ar-SA"/>
        </w:rPr>
      </w:pPr>
      <w:r w:rsidRPr="00077592">
        <w:rPr>
          <w:rFonts w:asciiTheme="minorHAnsi" w:eastAsia="Times New Roman" w:hAnsiTheme="minorHAnsi"/>
          <w:b/>
          <w:noProof/>
          <w:sz w:val="20"/>
          <w:szCs w:val="20"/>
          <w:lang w:bidi="ar-SA"/>
        </w:rPr>
        <w:t>Technology Category 13, ECM 13.5 – Kitchen Water Conservation</w:t>
      </w:r>
    </w:p>
    <w:p w:rsidR="00077592" w:rsidRPr="00077592" w:rsidRDefault="00077592" w:rsidP="00077592">
      <w:pPr>
        <w:spacing w:before="40" w:after="40"/>
        <w:contextualSpacing/>
        <w:rPr>
          <w:rFonts w:asciiTheme="minorHAnsi" w:eastAsia="Times New Roman" w:hAnsiTheme="minorHAnsi"/>
          <w:noProof/>
          <w:sz w:val="20"/>
          <w:szCs w:val="20"/>
          <w:lang w:bidi="ar-SA"/>
        </w:rPr>
      </w:pPr>
      <w:r w:rsidRPr="00077592">
        <w:rPr>
          <w:rFonts w:asciiTheme="minorHAnsi" w:eastAsia="Times New Roman" w:hAnsiTheme="minorHAnsi"/>
          <w:noProof/>
          <w:sz w:val="20"/>
          <w:szCs w:val="20"/>
          <w:lang w:bidi="ar-SA"/>
        </w:rPr>
        <w:t xml:space="preserve">This ECM will instal flow control systems on selected existing dish machines, garbage disposers and vegetable peelers.  Water savings will result by limiting water use to within manufacturer specifications. </w:t>
      </w:r>
    </w:p>
    <w:p w:rsidR="00077592" w:rsidRPr="00077592" w:rsidRDefault="00077592" w:rsidP="00077592">
      <w:pPr>
        <w:spacing w:before="40" w:after="40"/>
        <w:contextualSpacing/>
        <w:rPr>
          <w:rFonts w:asciiTheme="minorHAnsi" w:eastAsia="Times New Roman" w:hAnsiTheme="minorHAnsi"/>
          <w:noProof/>
          <w:sz w:val="20"/>
          <w:szCs w:val="20"/>
          <w:lang w:bidi="ar-SA"/>
        </w:rPr>
      </w:pPr>
    </w:p>
    <w:p w:rsidR="00077592" w:rsidRPr="00077592" w:rsidRDefault="00077592" w:rsidP="00077592">
      <w:pPr>
        <w:keepNext/>
        <w:spacing w:before="240" w:after="60"/>
        <w:outlineLvl w:val="0"/>
        <w:rPr>
          <w:rFonts w:asciiTheme="minorHAnsi" w:eastAsia="Times New Roman" w:hAnsiTheme="minorHAnsi"/>
          <w:b/>
          <w:caps/>
          <w:noProof/>
          <w:kern w:val="32"/>
          <w:szCs w:val="20"/>
          <w:lang w:bidi="ar-SA"/>
        </w:rPr>
      </w:pPr>
      <w:r w:rsidRPr="00077592">
        <w:rPr>
          <w:rFonts w:asciiTheme="minorHAnsi" w:eastAsia="Times New Roman" w:hAnsiTheme="minorHAnsi"/>
          <w:b/>
          <w:caps/>
          <w:noProof/>
          <w:kern w:val="32"/>
          <w:szCs w:val="20"/>
          <w:lang w:bidi="ar-SA"/>
        </w:rPr>
        <w:t>POTENTIAL Energy CONSERVATION MEASURES</w:t>
      </w:r>
    </w:p>
    <w:p w:rsidR="00077592" w:rsidRPr="00077592" w:rsidRDefault="00077592" w:rsidP="00077592">
      <w:pPr>
        <w:spacing w:before="120" w:after="40"/>
        <w:contextualSpacing/>
        <w:rPr>
          <w:rFonts w:asciiTheme="minorHAnsi" w:eastAsia="Times New Roman" w:hAnsiTheme="minorHAnsi"/>
          <w:noProof/>
          <w:sz w:val="20"/>
          <w:szCs w:val="20"/>
          <w:lang w:bidi="ar-SA"/>
        </w:rPr>
      </w:pPr>
      <w:r w:rsidRPr="00077592">
        <w:rPr>
          <w:rFonts w:asciiTheme="minorHAnsi" w:eastAsia="Times New Roman" w:hAnsiTheme="minorHAnsi"/>
          <w:noProof/>
          <w:sz w:val="20"/>
          <w:szCs w:val="20"/>
          <w:lang w:bidi="ar-SA"/>
        </w:rPr>
        <w:t>Initial assessment of renewable opportunities indicate a potential to add a solar ECM.  When project economics were considered this ECM was classified as a potential ECM to be evaluated more precisely during the developoment of the proposal.</w:t>
      </w:r>
    </w:p>
    <w:p w:rsidR="00077592" w:rsidRPr="00077592" w:rsidRDefault="00077592" w:rsidP="00077592">
      <w:pPr>
        <w:spacing w:before="40" w:after="40"/>
        <w:contextualSpacing/>
        <w:rPr>
          <w:rFonts w:asciiTheme="minorHAnsi" w:eastAsia="Times New Roman" w:hAnsiTheme="minorHAnsi"/>
          <w:b/>
          <w:noProof/>
          <w:sz w:val="20"/>
          <w:szCs w:val="20"/>
          <w:lang w:bidi="ar-SA"/>
        </w:rPr>
      </w:pPr>
    </w:p>
    <w:p w:rsidR="00077592" w:rsidRPr="00077592" w:rsidRDefault="00077592" w:rsidP="00077592">
      <w:pPr>
        <w:spacing w:before="40" w:after="40"/>
        <w:contextualSpacing/>
        <w:rPr>
          <w:rFonts w:asciiTheme="minorHAnsi" w:eastAsia="Times New Roman" w:hAnsiTheme="minorHAnsi"/>
          <w:noProof/>
          <w:sz w:val="20"/>
          <w:szCs w:val="20"/>
          <w:lang w:bidi="ar-SA"/>
        </w:rPr>
      </w:pPr>
      <w:r w:rsidRPr="00077592">
        <w:rPr>
          <w:rFonts w:asciiTheme="minorHAnsi" w:eastAsia="Times New Roman" w:hAnsiTheme="minorHAnsi"/>
          <w:noProof/>
          <w:sz w:val="20"/>
          <w:szCs w:val="20"/>
          <w:lang w:bidi="ar-SA"/>
        </w:rPr>
        <w:t>Fort Raup is the U.S. Army’s premier combat training site and the solutions presented in the PA will help it achieve this mission by providing an efficient and comfortable working, learning, and living environment for its soldiers and support staff. The recommended project provides Fort Raup with a clear and achievable roadmap for Executive Order 13423 compliance by 2015.</w:t>
      </w:r>
    </w:p>
    <w:p w:rsidR="00077592" w:rsidRPr="00077592" w:rsidRDefault="00077592" w:rsidP="00077592">
      <w:pPr>
        <w:keepNext/>
        <w:spacing w:before="240" w:after="60"/>
        <w:outlineLvl w:val="0"/>
        <w:rPr>
          <w:rFonts w:asciiTheme="minorHAnsi" w:eastAsia="Times New Roman" w:hAnsiTheme="minorHAnsi"/>
          <w:b/>
          <w:caps/>
          <w:noProof/>
          <w:kern w:val="32"/>
          <w:szCs w:val="20"/>
          <w:lang w:bidi="ar-SA"/>
        </w:rPr>
      </w:pPr>
      <w:r w:rsidRPr="00077592">
        <w:rPr>
          <w:rFonts w:asciiTheme="minorHAnsi" w:eastAsia="Times New Roman" w:hAnsiTheme="minorHAnsi"/>
          <w:b/>
          <w:caps/>
          <w:noProof/>
          <w:kern w:val="32"/>
          <w:szCs w:val="20"/>
          <w:lang w:bidi="ar-SA"/>
        </w:rPr>
        <w:t>conceptual COST SAVINGS AND FINANCIAL SUMMARY</w:t>
      </w:r>
    </w:p>
    <w:p w:rsidR="00077592" w:rsidRPr="00077592" w:rsidRDefault="00077592" w:rsidP="00077592">
      <w:pPr>
        <w:spacing w:before="120" w:after="0"/>
        <w:contextualSpacing/>
        <w:rPr>
          <w:rFonts w:asciiTheme="minorHAnsi" w:eastAsia="Times New Roman" w:hAnsiTheme="minorHAnsi"/>
          <w:sz w:val="20"/>
          <w:lang w:bidi="ar-SA"/>
        </w:rPr>
      </w:pPr>
      <w:r w:rsidRPr="00077592" w:rsidDel="00EA0062">
        <w:rPr>
          <w:rFonts w:asciiTheme="minorHAnsi" w:eastAsia="Times New Roman" w:hAnsiTheme="minorHAnsi"/>
          <w:sz w:val="20"/>
          <w:lang w:bidi="ar-SA"/>
        </w:rPr>
        <w:t>In the first year of the post-acceptance performance period,</w:t>
      </w:r>
      <w:r w:rsidRPr="00077592">
        <w:rPr>
          <w:rFonts w:asciiTheme="minorHAnsi" w:eastAsia="Times New Roman" w:hAnsiTheme="minorHAnsi"/>
          <w:sz w:val="20"/>
          <w:lang w:bidi="ar-SA"/>
        </w:rPr>
        <w:t xml:space="preserve"> we project that </w:t>
      </w:r>
      <w:r w:rsidRPr="00077592" w:rsidDel="00EA0062">
        <w:rPr>
          <w:rFonts w:asciiTheme="minorHAnsi" w:eastAsia="Times New Roman" w:hAnsiTheme="minorHAnsi"/>
          <w:sz w:val="20"/>
          <w:lang w:bidi="ar-SA"/>
        </w:rPr>
        <w:t xml:space="preserve">Fort </w:t>
      </w:r>
      <w:proofErr w:type="spellStart"/>
      <w:r w:rsidRPr="00077592" w:rsidDel="00EA0062">
        <w:rPr>
          <w:rFonts w:asciiTheme="minorHAnsi" w:eastAsia="Times New Roman" w:hAnsiTheme="minorHAnsi"/>
          <w:sz w:val="20"/>
          <w:lang w:bidi="ar-SA"/>
        </w:rPr>
        <w:t>Raup</w:t>
      </w:r>
      <w:proofErr w:type="spellEnd"/>
      <w:r w:rsidRPr="00077592" w:rsidDel="00EA0062">
        <w:rPr>
          <w:rFonts w:asciiTheme="minorHAnsi" w:eastAsia="Times New Roman" w:hAnsiTheme="minorHAnsi"/>
          <w:sz w:val="20"/>
          <w:lang w:bidi="ar-SA"/>
        </w:rPr>
        <w:t xml:space="preserve"> w</w:t>
      </w:r>
      <w:r w:rsidRPr="00077592">
        <w:rPr>
          <w:rFonts w:asciiTheme="minorHAnsi" w:eastAsia="Times New Roman" w:hAnsiTheme="minorHAnsi"/>
          <w:sz w:val="20"/>
          <w:lang w:bidi="ar-SA"/>
        </w:rPr>
        <w:t>ill</w:t>
      </w:r>
      <w:r w:rsidRPr="00077592" w:rsidDel="00EA0062">
        <w:rPr>
          <w:rFonts w:asciiTheme="minorHAnsi" w:eastAsia="Times New Roman" w:hAnsiTheme="minorHAnsi"/>
          <w:sz w:val="20"/>
          <w:lang w:bidi="ar-SA"/>
        </w:rPr>
        <w:t xml:space="preserve"> realize energy, water and energy-related cost savings of $8</w:t>
      </w:r>
      <w:r w:rsidRPr="00077592">
        <w:rPr>
          <w:rFonts w:asciiTheme="minorHAnsi" w:eastAsia="Times New Roman" w:hAnsiTheme="minorHAnsi"/>
          <w:sz w:val="20"/>
          <w:lang w:bidi="ar-SA"/>
        </w:rPr>
        <w:t>27</w:t>
      </w:r>
      <w:r w:rsidRPr="00077592" w:rsidDel="00EA0062">
        <w:rPr>
          <w:rFonts w:asciiTheme="minorHAnsi" w:eastAsia="Times New Roman" w:hAnsiTheme="minorHAnsi"/>
          <w:sz w:val="20"/>
          <w:lang w:bidi="ar-SA"/>
        </w:rPr>
        <w:t>,9</w:t>
      </w:r>
      <w:r w:rsidRPr="00077592">
        <w:rPr>
          <w:rFonts w:asciiTheme="minorHAnsi" w:eastAsia="Times New Roman" w:hAnsiTheme="minorHAnsi"/>
          <w:sz w:val="20"/>
          <w:lang w:bidi="ar-SA"/>
        </w:rPr>
        <w:t xml:space="preserve">11.  </w:t>
      </w:r>
      <w:r w:rsidRPr="00077592" w:rsidDel="00EA0062">
        <w:rPr>
          <w:rFonts w:asciiTheme="minorHAnsi" w:eastAsia="Times New Roman" w:hAnsiTheme="minorHAnsi"/>
          <w:sz w:val="20"/>
          <w:lang w:bidi="ar-SA"/>
        </w:rPr>
        <w:t xml:space="preserve">ABC would guarantee </w:t>
      </w:r>
      <w:r w:rsidRPr="00077592">
        <w:rPr>
          <w:rFonts w:asciiTheme="minorHAnsi" w:eastAsia="Times New Roman" w:hAnsiTheme="minorHAnsi"/>
          <w:sz w:val="20"/>
          <w:lang w:bidi="ar-SA"/>
        </w:rPr>
        <w:t xml:space="preserve">$794,795 </w:t>
      </w:r>
      <w:r w:rsidRPr="00077592" w:rsidDel="00EA0062">
        <w:rPr>
          <w:rFonts w:asciiTheme="minorHAnsi" w:eastAsia="Times New Roman" w:hAnsiTheme="minorHAnsi"/>
          <w:sz w:val="20"/>
          <w:lang w:bidi="ar-SA"/>
        </w:rPr>
        <w:t xml:space="preserve">of the </w:t>
      </w:r>
      <w:r w:rsidRPr="00077592">
        <w:rPr>
          <w:rFonts w:asciiTheme="minorHAnsi" w:eastAsia="Times New Roman" w:hAnsiTheme="minorHAnsi"/>
          <w:sz w:val="20"/>
          <w:lang w:bidi="ar-SA"/>
        </w:rPr>
        <w:t>conceptual</w:t>
      </w:r>
      <w:r w:rsidRPr="00077592" w:rsidDel="00EA0062">
        <w:rPr>
          <w:rFonts w:asciiTheme="minorHAnsi" w:eastAsia="Times New Roman" w:hAnsiTheme="minorHAnsi"/>
          <w:sz w:val="20"/>
          <w:lang w:bidi="ar-SA"/>
        </w:rPr>
        <w:t xml:space="preserve"> annual cost savings</w:t>
      </w:r>
      <w:r w:rsidRPr="00077592">
        <w:rPr>
          <w:rFonts w:asciiTheme="minorHAnsi" w:eastAsia="Times New Roman" w:hAnsiTheme="minorHAnsi"/>
          <w:sz w:val="20"/>
          <w:lang w:bidi="ar-SA"/>
        </w:rPr>
        <w:t xml:space="preserve">, </w:t>
      </w:r>
      <w:r w:rsidRPr="00077592" w:rsidDel="00EA0062">
        <w:rPr>
          <w:rFonts w:asciiTheme="minorHAnsi" w:eastAsia="Times New Roman" w:hAnsiTheme="minorHAnsi"/>
          <w:sz w:val="20"/>
          <w:lang w:bidi="ar-SA"/>
        </w:rPr>
        <w:t>giving the project a simple payback of 9.</w:t>
      </w:r>
      <w:r w:rsidRPr="00077592">
        <w:rPr>
          <w:rFonts w:asciiTheme="minorHAnsi" w:eastAsia="Times New Roman" w:hAnsiTheme="minorHAnsi"/>
          <w:sz w:val="20"/>
          <w:lang w:bidi="ar-SA"/>
        </w:rPr>
        <w:t>1</w:t>
      </w:r>
      <w:r w:rsidRPr="00077592" w:rsidDel="00EA0062">
        <w:rPr>
          <w:rFonts w:asciiTheme="minorHAnsi" w:eastAsia="Times New Roman" w:hAnsiTheme="minorHAnsi"/>
          <w:sz w:val="20"/>
          <w:lang w:bidi="ar-SA"/>
        </w:rPr>
        <w:t xml:space="preserve"> years.  Fort </w:t>
      </w:r>
      <w:proofErr w:type="spellStart"/>
      <w:r w:rsidRPr="00077592" w:rsidDel="00EA0062">
        <w:rPr>
          <w:rFonts w:asciiTheme="minorHAnsi" w:eastAsia="Times New Roman" w:hAnsiTheme="minorHAnsi"/>
          <w:sz w:val="20"/>
          <w:lang w:bidi="ar-SA"/>
        </w:rPr>
        <w:t>Raup</w:t>
      </w:r>
      <w:proofErr w:type="spellEnd"/>
      <w:r w:rsidRPr="00077592" w:rsidDel="00EA0062">
        <w:rPr>
          <w:rFonts w:asciiTheme="minorHAnsi" w:eastAsia="Times New Roman" w:hAnsiTheme="minorHAnsi"/>
          <w:sz w:val="20"/>
          <w:lang w:bidi="ar-SA"/>
        </w:rPr>
        <w:t xml:space="preserve"> would pay the amount of the guaranteed savings to ABC on a monthly basis to cover its performance period operating expenses, and the debt service on the loan </w:t>
      </w:r>
      <w:r w:rsidRPr="00077592">
        <w:rPr>
          <w:rFonts w:asciiTheme="minorHAnsi" w:eastAsia="Times New Roman" w:hAnsiTheme="minorHAnsi"/>
          <w:sz w:val="20"/>
          <w:lang w:bidi="ar-SA"/>
        </w:rPr>
        <w:t xml:space="preserve">that </w:t>
      </w:r>
      <w:r w:rsidRPr="00077592" w:rsidDel="00EA0062">
        <w:rPr>
          <w:rFonts w:asciiTheme="minorHAnsi" w:eastAsia="Times New Roman" w:hAnsiTheme="minorHAnsi"/>
          <w:sz w:val="20"/>
          <w:lang w:bidi="ar-SA"/>
        </w:rPr>
        <w:t xml:space="preserve">ABC will secure to finance purchase and installation of the ECMs. </w:t>
      </w:r>
      <w:r w:rsidRPr="00077592">
        <w:rPr>
          <w:rFonts w:asciiTheme="minorHAnsi" w:eastAsia="Times New Roman" w:hAnsiTheme="minorHAnsi"/>
          <w:sz w:val="20"/>
          <w:lang w:bidi="ar-SA"/>
        </w:rPr>
        <w:t xml:space="preserve"> Total payments of $16,208,583 over the contract term will be made from guaranteed savings of $16,280,564.  </w:t>
      </w:r>
      <w:r w:rsidRPr="00077592" w:rsidDel="00EA0062">
        <w:rPr>
          <w:rFonts w:asciiTheme="minorHAnsi" w:eastAsia="Times New Roman" w:hAnsiTheme="minorHAnsi"/>
          <w:sz w:val="20"/>
          <w:lang w:bidi="ar-SA"/>
        </w:rPr>
        <w:t xml:space="preserve">Given an estimated project interest rate of </w:t>
      </w:r>
      <w:r w:rsidRPr="00077592">
        <w:rPr>
          <w:rFonts w:asciiTheme="minorHAnsi" w:eastAsia="Times New Roman" w:hAnsiTheme="minorHAnsi"/>
          <w:sz w:val="20"/>
          <w:lang w:bidi="ar-SA"/>
        </w:rPr>
        <w:t>6</w:t>
      </w:r>
      <w:r w:rsidRPr="00077592" w:rsidDel="00EA0062">
        <w:rPr>
          <w:rFonts w:asciiTheme="minorHAnsi" w:eastAsia="Times New Roman" w:hAnsiTheme="minorHAnsi"/>
          <w:sz w:val="20"/>
          <w:lang w:bidi="ar-SA"/>
        </w:rPr>
        <w:t>.</w:t>
      </w:r>
      <w:r w:rsidRPr="00077592">
        <w:rPr>
          <w:rFonts w:asciiTheme="minorHAnsi" w:eastAsia="Times New Roman" w:hAnsiTheme="minorHAnsi"/>
          <w:sz w:val="20"/>
          <w:lang w:bidi="ar-SA"/>
        </w:rPr>
        <w:t>0</w:t>
      </w:r>
      <w:r w:rsidRPr="00077592" w:rsidDel="00EA0062">
        <w:rPr>
          <w:rFonts w:asciiTheme="minorHAnsi" w:eastAsia="Times New Roman" w:hAnsiTheme="minorHAnsi"/>
          <w:sz w:val="20"/>
          <w:lang w:bidi="ar-SA"/>
        </w:rPr>
        <w:t>%, the length of the post acceptance performance period is expected to be 16 years. With a construction period of 14 months, the total contacts term comes to 17 years, 2 months.</w:t>
      </w:r>
    </w:p>
    <w:p w:rsidR="00077592" w:rsidRPr="00077592" w:rsidRDefault="00077592" w:rsidP="00077592">
      <w:pPr>
        <w:spacing w:before="40" w:after="40"/>
        <w:contextualSpacing/>
        <w:rPr>
          <w:rFonts w:asciiTheme="minorHAnsi" w:eastAsia="Times New Roman" w:hAnsiTheme="minorHAnsi"/>
          <w:noProof/>
          <w:sz w:val="20"/>
          <w:szCs w:val="20"/>
          <w:lang w:bidi="ar-SA"/>
        </w:rPr>
      </w:pPr>
    </w:p>
    <w:p w:rsidR="00077592" w:rsidRPr="00077592" w:rsidRDefault="00077592" w:rsidP="00077592">
      <w:pPr>
        <w:spacing w:before="40" w:after="40"/>
        <w:contextualSpacing/>
        <w:rPr>
          <w:rFonts w:ascii="Times New Roman" w:eastAsia="Times New Roman" w:hAnsi="Times New Roman"/>
          <w:noProof/>
          <w:sz w:val="20"/>
          <w:szCs w:val="20"/>
          <w:lang w:bidi="ar-SA"/>
        </w:rPr>
      </w:pPr>
    </w:p>
    <w:p w:rsidR="00077592" w:rsidRPr="00077592" w:rsidRDefault="00077592" w:rsidP="00077592">
      <w:pPr>
        <w:spacing w:after="0"/>
        <w:rPr>
          <w:rFonts w:asciiTheme="minorHAnsi" w:eastAsiaTheme="minorHAnsi" w:hAnsiTheme="minorHAnsi" w:cstheme="minorBidi"/>
          <w:sz w:val="20"/>
          <w:szCs w:val="22"/>
          <w:lang w:bidi="ar-SA"/>
        </w:rPr>
        <w:sectPr w:rsidR="00077592" w:rsidRPr="00077592" w:rsidSect="00593739">
          <w:footerReference w:type="default" r:id="rId12"/>
          <w:pgSz w:w="12240" w:h="15840"/>
          <w:pgMar w:top="1440" w:right="1440" w:bottom="1170" w:left="1440" w:header="720" w:footer="720" w:gutter="0"/>
          <w:pgNumType w:start="1"/>
          <w:cols w:space="720"/>
        </w:sectPr>
      </w:pPr>
    </w:p>
    <w:p w:rsidR="00077592" w:rsidRPr="00077592" w:rsidRDefault="00077592" w:rsidP="00077592">
      <w:pPr>
        <w:keepNext/>
        <w:spacing w:before="240" w:after="60"/>
        <w:outlineLvl w:val="0"/>
        <w:rPr>
          <w:rFonts w:asciiTheme="minorHAnsi" w:eastAsia="Times New Roman" w:hAnsiTheme="minorHAnsi"/>
          <w:b/>
          <w:caps/>
          <w:noProof/>
          <w:kern w:val="32"/>
          <w:szCs w:val="20"/>
          <w:lang w:bidi="ar-SA"/>
        </w:rPr>
      </w:pPr>
      <w:bookmarkStart w:id="2" w:name="_Toc329356356"/>
      <w:r w:rsidRPr="00077592">
        <w:rPr>
          <w:rFonts w:asciiTheme="minorHAnsi" w:eastAsia="Times New Roman" w:hAnsiTheme="minorHAnsi"/>
          <w:b/>
          <w:caps/>
          <w:noProof/>
          <w:kern w:val="32"/>
          <w:szCs w:val="20"/>
          <w:lang w:bidi="ar-SA"/>
        </w:rPr>
        <w:lastRenderedPageBreak/>
        <w:t>table of energy and water savings</w:t>
      </w:r>
    </w:p>
    <w:p w:rsidR="00077592" w:rsidRPr="00077592" w:rsidRDefault="00077592" w:rsidP="00077592">
      <w:pPr>
        <w:spacing w:after="0"/>
        <w:rPr>
          <w:rFonts w:asciiTheme="minorHAnsi" w:eastAsiaTheme="minorHAnsi" w:hAnsiTheme="minorHAnsi" w:cstheme="minorBidi"/>
          <w:sz w:val="20"/>
          <w:szCs w:val="22"/>
          <w:lang w:bidi="ar-SA"/>
        </w:rPr>
      </w:pPr>
    </w:p>
    <w:p w:rsidR="00077592" w:rsidRPr="00077592" w:rsidRDefault="00077592" w:rsidP="00077592">
      <w:pPr>
        <w:spacing w:after="0"/>
        <w:rPr>
          <w:rFonts w:asciiTheme="minorHAnsi" w:eastAsiaTheme="minorHAnsi" w:hAnsiTheme="minorHAnsi" w:cstheme="minorBidi"/>
          <w:sz w:val="20"/>
          <w:szCs w:val="22"/>
          <w:lang w:bidi="ar-SA"/>
        </w:rPr>
      </w:pPr>
      <w:r w:rsidRPr="00077592">
        <w:rPr>
          <w:rFonts w:asciiTheme="minorHAnsi" w:eastAsiaTheme="minorHAnsi" w:hAnsiTheme="minorHAnsi" w:cstheme="minorBidi"/>
          <w:sz w:val="20"/>
          <w:szCs w:val="22"/>
          <w:lang w:bidi="ar-SA"/>
        </w:rPr>
        <w:t>The table below summarizes recommended energy conservation measures as well as the; conceptual energy (</w:t>
      </w:r>
      <w:proofErr w:type="spellStart"/>
      <w:r w:rsidRPr="00077592">
        <w:rPr>
          <w:rFonts w:asciiTheme="minorHAnsi" w:eastAsiaTheme="minorHAnsi" w:hAnsiTheme="minorHAnsi" w:cstheme="minorBidi"/>
          <w:sz w:val="20"/>
          <w:szCs w:val="22"/>
          <w:lang w:bidi="ar-SA"/>
        </w:rPr>
        <w:t>MBtu</w:t>
      </w:r>
      <w:proofErr w:type="spellEnd"/>
      <w:r w:rsidRPr="00077592">
        <w:rPr>
          <w:rFonts w:asciiTheme="minorHAnsi" w:eastAsiaTheme="minorHAnsi" w:hAnsiTheme="minorHAnsi" w:cstheme="minorBidi"/>
          <w:sz w:val="20"/>
          <w:szCs w:val="22"/>
          <w:lang w:bidi="ar-SA"/>
        </w:rPr>
        <w:t>) savings and water (</w:t>
      </w:r>
      <w:proofErr w:type="spellStart"/>
      <w:r w:rsidRPr="00077592">
        <w:rPr>
          <w:rFonts w:asciiTheme="minorHAnsi" w:eastAsiaTheme="minorHAnsi" w:hAnsiTheme="minorHAnsi" w:cstheme="minorBidi"/>
          <w:sz w:val="20"/>
          <w:szCs w:val="22"/>
          <w:lang w:bidi="ar-SA"/>
        </w:rPr>
        <w:t>kgal</w:t>
      </w:r>
      <w:proofErr w:type="spellEnd"/>
      <w:r w:rsidRPr="00077592">
        <w:rPr>
          <w:rFonts w:asciiTheme="minorHAnsi" w:eastAsiaTheme="minorHAnsi" w:hAnsiTheme="minorHAnsi" w:cstheme="minorBidi"/>
          <w:sz w:val="20"/>
          <w:szCs w:val="22"/>
          <w:lang w:bidi="ar-SA"/>
        </w:rPr>
        <w:t>) savings, conceptual energy and water cost savings, and conceptual energy-related (O&amp;M) savings. Further detail on the ECMs is included in the body of the preliminary assessment and in the attached Task Order schedules.</w:t>
      </w:r>
    </w:p>
    <w:p w:rsidR="00077592" w:rsidRPr="00077592" w:rsidRDefault="00077592" w:rsidP="00077592">
      <w:pPr>
        <w:spacing w:after="0"/>
        <w:rPr>
          <w:rFonts w:asciiTheme="minorHAnsi" w:eastAsiaTheme="minorHAnsi" w:hAnsiTheme="minorHAnsi" w:cstheme="minorBidi"/>
          <w:sz w:val="20"/>
          <w:szCs w:val="22"/>
          <w:lang w:bidi="ar-SA"/>
        </w:rPr>
      </w:pPr>
    </w:p>
    <w:tbl>
      <w:tblPr>
        <w:tblW w:w="11970" w:type="dxa"/>
        <w:tblInd w:w="378" w:type="dxa"/>
        <w:tblBorders>
          <w:top w:val="single" w:sz="4" w:space="0" w:color="007CD1"/>
          <w:left w:val="single" w:sz="12" w:space="0" w:color="007CD1"/>
          <w:bottom w:val="single" w:sz="12" w:space="0" w:color="007CD1"/>
          <w:right w:val="single" w:sz="12" w:space="0" w:color="007CD1"/>
          <w:insideH w:val="single" w:sz="4" w:space="0" w:color="007CD1"/>
          <w:insideV w:val="single" w:sz="4" w:space="0" w:color="007CD1"/>
        </w:tblBorders>
        <w:tblLayout w:type="fixed"/>
        <w:tblLook w:val="01E0" w:firstRow="1" w:lastRow="1" w:firstColumn="1" w:lastColumn="1" w:noHBand="0" w:noVBand="0"/>
      </w:tblPr>
      <w:tblGrid>
        <w:gridCol w:w="3870"/>
        <w:gridCol w:w="1260"/>
        <w:gridCol w:w="990"/>
        <w:gridCol w:w="900"/>
        <w:gridCol w:w="1080"/>
        <w:gridCol w:w="990"/>
        <w:gridCol w:w="900"/>
        <w:gridCol w:w="1080"/>
        <w:gridCol w:w="900"/>
      </w:tblGrid>
      <w:tr w:rsidR="00077592" w:rsidRPr="00077592" w:rsidTr="00260671">
        <w:trPr>
          <w:cantSplit/>
          <w:trHeight w:val="591"/>
        </w:trPr>
        <w:tc>
          <w:tcPr>
            <w:tcW w:w="3870" w:type="dxa"/>
            <w:vMerge w:val="restart"/>
            <w:tcBorders>
              <w:top w:val="single" w:sz="12" w:space="0" w:color="auto"/>
              <w:left w:val="single" w:sz="12" w:space="0" w:color="auto"/>
              <w:right w:val="single" w:sz="12" w:space="0" w:color="auto"/>
            </w:tcBorders>
            <w:shd w:val="clear" w:color="auto" w:fill="auto"/>
            <w:vAlign w:val="center"/>
          </w:tcPr>
          <w:p w:rsidR="00077592" w:rsidRPr="00077592" w:rsidRDefault="00077592" w:rsidP="00077592">
            <w:pPr>
              <w:spacing w:before="40" w:after="40"/>
              <w:jc w:val="center"/>
              <w:rPr>
                <w:rFonts w:ascii="Arial Narrow" w:eastAsia="Times New Roman" w:hAnsi="Arial Narrow"/>
                <w:b/>
                <w:sz w:val="20"/>
                <w:szCs w:val="20"/>
                <w:lang w:bidi="ar-SA"/>
              </w:rPr>
            </w:pPr>
            <w:r w:rsidRPr="00077592">
              <w:rPr>
                <w:rFonts w:ascii="Arial Narrow" w:eastAsia="Times New Roman" w:hAnsi="Arial Narrow"/>
                <w:b/>
                <w:sz w:val="20"/>
                <w:szCs w:val="20"/>
                <w:lang w:bidi="ar-SA"/>
              </w:rPr>
              <w:t>ECM</w:t>
            </w:r>
          </w:p>
        </w:tc>
        <w:tc>
          <w:tcPr>
            <w:tcW w:w="1260" w:type="dxa"/>
            <w:vMerge w:val="restart"/>
            <w:tcBorders>
              <w:top w:val="single" w:sz="12" w:space="0" w:color="auto"/>
              <w:left w:val="single" w:sz="12" w:space="0" w:color="auto"/>
              <w:right w:val="single" w:sz="12" w:space="0" w:color="auto"/>
            </w:tcBorders>
          </w:tcPr>
          <w:p w:rsidR="00077592" w:rsidRPr="00077592" w:rsidRDefault="00077592" w:rsidP="00077592">
            <w:pPr>
              <w:spacing w:before="40" w:after="40"/>
              <w:jc w:val="center"/>
              <w:rPr>
                <w:rFonts w:ascii="Arial Narrow" w:eastAsia="Times New Roman" w:hAnsi="Arial Narrow"/>
                <w:b/>
                <w:sz w:val="20"/>
                <w:szCs w:val="20"/>
                <w:lang w:bidi="ar-SA"/>
              </w:rPr>
            </w:pPr>
          </w:p>
          <w:p w:rsidR="00077592" w:rsidRPr="00077592" w:rsidRDefault="00077592" w:rsidP="00077592">
            <w:pPr>
              <w:spacing w:before="40" w:after="40"/>
              <w:jc w:val="center"/>
              <w:rPr>
                <w:rFonts w:ascii="Arial Narrow" w:eastAsia="Times New Roman" w:hAnsi="Arial Narrow"/>
                <w:b/>
                <w:sz w:val="20"/>
                <w:szCs w:val="20"/>
                <w:lang w:bidi="ar-SA"/>
              </w:rPr>
            </w:pPr>
          </w:p>
          <w:p w:rsidR="00077592" w:rsidRPr="00077592" w:rsidRDefault="00077592" w:rsidP="00077592">
            <w:pPr>
              <w:spacing w:before="40" w:after="40"/>
              <w:jc w:val="center"/>
              <w:rPr>
                <w:rFonts w:ascii="Arial Narrow" w:eastAsia="Times New Roman" w:hAnsi="Arial Narrow"/>
                <w:b/>
                <w:sz w:val="20"/>
                <w:szCs w:val="20"/>
                <w:lang w:bidi="ar-SA"/>
              </w:rPr>
            </w:pPr>
            <w:r w:rsidRPr="00077592">
              <w:rPr>
                <w:rFonts w:ascii="Arial Narrow" w:eastAsia="Times New Roman" w:hAnsi="Arial Narrow"/>
                <w:b/>
                <w:sz w:val="20"/>
                <w:szCs w:val="20"/>
                <w:lang w:bidi="ar-SA"/>
              </w:rPr>
              <w:t>Estimated</w:t>
            </w:r>
          </w:p>
          <w:p w:rsidR="00077592" w:rsidRPr="00077592" w:rsidRDefault="00077592" w:rsidP="00077592">
            <w:pPr>
              <w:spacing w:before="40" w:after="40"/>
              <w:jc w:val="center"/>
              <w:rPr>
                <w:rFonts w:ascii="Arial Narrow" w:eastAsia="Times New Roman" w:hAnsi="Arial Narrow"/>
                <w:b/>
                <w:sz w:val="20"/>
                <w:szCs w:val="20"/>
                <w:lang w:bidi="ar-SA"/>
              </w:rPr>
            </w:pPr>
            <w:proofErr w:type="spellStart"/>
            <w:r w:rsidRPr="00077592">
              <w:rPr>
                <w:rFonts w:ascii="Arial Narrow" w:eastAsia="Times New Roman" w:hAnsi="Arial Narrow"/>
                <w:b/>
                <w:sz w:val="20"/>
                <w:szCs w:val="20"/>
                <w:lang w:bidi="ar-SA"/>
              </w:rPr>
              <w:t>Implementa-tion</w:t>
            </w:r>
            <w:proofErr w:type="spellEnd"/>
            <w:r w:rsidRPr="00077592">
              <w:rPr>
                <w:rFonts w:ascii="Arial Narrow" w:eastAsia="Times New Roman" w:hAnsi="Arial Narrow"/>
                <w:b/>
                <w:sz w:val="20"/>
                <w:szCs w:val="20"/>
                <w:lang w:bidi="ar-SA"/>
              </w:rPr>
              <w:t xml:space="preserve"> Price</w:t>
            </w:r>
          </w:p>
        </w:tc>
        <w:tc>
          <w:tcPr>
            <w:tcW w:w="189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77592" w:rsidRPr="00077592" w:rsidRDefault="00077592" w:rsidP="00077592">
            <w:pPr>
              <w:spacing w:before="40" w:after="40"/>
              <w:jc w:val="center"/>
              <w:rPr>
                <w:rFonts w:ascii="Arial Narrow" w:eastAsia="Times New Roman" w:hAnsi="Arial Narrow"/>
                <w:b/>
                <w:sz w:val="20"/>
                <w:szCs w:val="20"/>
                <w:lang w:bidi="ar-SA"/>
              </w:rPr>
            </w:pPr>
            <w:r w:rsidRPr="00077592">
              <w:rPr>
                <w:rFonts w:ascii="Arial Narrow" w:eastAsia="Times New Roman" w:hAnsi="Arial Narrow"/>
                <w:b/>
                <w:sz w:val="20"/>
                <w:szCs w:val="20"/>
                <w:lang w:bidi="ar-SA"/>
              </w:rPr>
              <w:t>Conceptual</w:t>
            </w:r>
          </w:p>
          <w:p w:rsidR="00077592" w:rsidRPr="00077592" w:rsidRDefault="00077592" w:rsidP="00077592">
            <w:pPr>
              <w:spacing w:before="40" w:after="40"/>
              <w:jc w:val="center"/>
              <w:rPr>
                <w:rFonts w:ascii="Arial Narrow" w:eastAsia="Times New Roman" w:hAnsi="Arial Narrow"/>
                <w:b/>
                <w:sz w:val="20"/>
                <w:szCs w:val="20"/>
                <w:lang w:bidi="ar-SA"/>
              </w:rPr>
            </w:pPr>
            <w:r w:rsidRPr="00077592">
              <w:rPr>
                <w:rFonts w:ascii="Arial Narrow" w:eastAsia="Times New Roman" w:hAnsi="Arial Narrow"/>
                <w:b/>
                <w:sz w:val="20"/>
                <w:szCs w:val="20"/>
                <w:lang w:bidi="ar-SA"/>
              </w:rPr>
              <w:t>Annual Energy &amp; Water Savings</w:t>
            </w:r>
          </w:p>
        </w:tc>
        <w:tc>
          <w:tcPr>
            <w:tcW w:w="4050" w:type="dxa"/>
            <w:gridSpan w:val="4"/>
            <w:tcBorders>
              <w:top w:val="single" w:sz="12" w:space="0" w:color="auto"/>
              <w:left w:val="single" w:sz="12" w:space="0" w:color="auto"/>
              <w:bottom w:val="single" w:sz="12" w:space="0" w:color="auto"/>
              <w:right w:val="single" w:sz="12" w:space="0" w:color="auto"/>
            </w:tcBorders>
          </w:tcPr>
          <w:p w:rsidR="00077592" w:rsidRPr="00077592" w:rsidRDefault="00077592" w:rsidP="00077592">
            <w:pPr>
              <w:spacing w:before="40" w:after="40"/>
              <w:jc w:val="center"/>
              <w:rPr>
                <w:rFonts w:ascii="Arial Narrow" w:eastAsia="Times New Roman" w:hAnsi="Arial Narrow"/>
                <w:b/>
                <w:sz w:val="20"/>
                <w:szCs w:val="20"/>
                <w:lang w:bidi="ar-SA"/>
              </w:rPr>
            </w:pPr>
            <w:r w:rsidRPr="00077592">
              <w:rPr>
                <w:rFonts w:ascii="Arial Narrow" w:eastAsia="Times New Roman" w:hAnsi="Arial Narrow"/>
                <w:b/>
                <w:sz w:val="20"/>
                <w:szCs w:val="20"/>
                <w:lang w:bidi="ar-SA"/>
              </w:rPr>
              <w:t>Conceptual</w:t>
            </w:r>
          </w:p>
          <w:p w:rsidR="00077592" w:rsidRPr="00077592" w:rsidRDefault="00077592" w:rsidP="00077592">
            <w:pPr>
              <w:spacing w:before="40" w:after="40"/>
              <w:jc w:val="center"/>
              <w:rPr>
                <w:rFonts w:ascii="Arial Narrow" w:eastAsia="Times New Roman" w:hAnsi="Arial Narrow"/>
                <w:b/>
                <w:sz w:val="20"/>
                <w:szCs w:val="20"/>
                <w:lang w:bidi="ar-SA"/>
              </w:rPr>
            </w:pPr>
            <w:r w:rsidRPr="00077592">
              <w:rPr>
                <w:rFonts w:ascii="Arial Narrow" w:eastAsia="Times New Roman" w:hAnsi="Arial Narrow"/>
                <w:b/>
                <w:sz w:val="20"/>
                <w:szCs w:val="20"/>
                <w:lang w:bidi="ar-SA"/>
              </w:rPr>
              <w:t>Annual Cost Savings ($/yr) *</w:t>
            </w:r>
          </w:p>
        </w:tc>
        <w:tc>
          <w:tcPr>
            <w:tcW w:w="900" w:type="dxa"/>
            <w:vMerge w:val="restart"/>
            <w:tcBorders>
              <w:top w:val="single" w:sz="12" w:space="0" w:color="auto"/>
              <w:left w:val="single" w:sz="12" w:space="0" w:color="auto"/>
              <w:right w:val="single" w:sz="12" w:space="0" w:color="auto"/>
            </w:tcBorders>
          </w:tcPr>
          <w:p w:rsidR="00077592" w:rsidRPr="00077592" w:rsidRDefault="00077592" w:rsidP="00077592">
            <w:pPr>
              <w:spacing w:before="40" w:after="40"/>
              <w:jc w:val="center"/>
              <w:rPr>
                <w:rFonts w:ascii="Arial Narrow" w:eastAsia="Times New Roman" w:hAnsi="Arial Narrow"/>
                <w:b/>
                <w:sz w:val="20"/>
                <w:szCs w:val="20"/>
                <w:lang w:bidi="ar-SA"/>
              </w:rPr>
            </w:pPr>
          </w:p>
          <w:p w:rsidR="00077592" w:rsidRPr="00077592" w:rsidRDefault="00077592" w:rsidP="00077592">
            <w:pPr>
              <w:spacing w:before="40" w:after="40"/>
              <w:jc w:val="center"/>
              <w:rPr>
                <w:rFonts w:ascii="Arial Narrow" w:eastAsia="Times New Roman" w:hAnsi="Arial Narrow"/>
                <w:b/>
                <w:sz w:val="20"/>
                <w:szCs w:val="20"/>
                <w:lang w:bidi="ar-SA"/>
              </w:rPr>
            </w:pPr>
          </w:p>
          <w:p w:rsidR="00077592" w:rsidRPr="00077592" w:rsidRDefault="00077592" w:rsidP="00077592">
            <w:pPr>
              <w:spacing w:before="40" w:after="40"/>
              <w:jc w:val="center"/>
              <w:rPr>
                <w:rFonts w:ascii="Arial Narrow" w:eastAsia="Times New Roman" w:hAnsi="Arial Narrow"/>
                <w:b/>
                <w:sz w:val="20"/>
                <w:szCs w:val="20"/>
                <w:lang w:bidi="ar-SA"/>
              </w:rPr>
            </w:pPr>
          </w:p>
          <w:p w:rsidR="00077592" w:rsidRPr="00077592" w:rsidRDefault="00077592" w:rsidP="00077592">
            <w:pPr>
              <w:spacing w:before="40" w:after="40"/>
              <w:jc w:val="center"/>
              <w:rPr>
                <w:rFonts w:ascii="Arial Narrow" w:eastAsia="Times New Roman" w:hAnsi="Arial Narrow"/>
                <w:b/>
                <w:sz w:val="20"/>
                <w:szCs w:val="20"/>
                <w:lang w:bidi="ar-SA"/>
              </w:rPr>
            </w:pPr>
            <w:r w:rsidRPr="00077592">
              <w:rPr>
                <w:rFonts w:ascii="Arial Narrow" w:eastAsia="Times New Roman" w:hAnsi="Arial Narrow"/>
                <w:b/>
                <w:sz w:val="20"/>
                <w:szCs w:val="20"/>
                <w:lang w:bidi="ar-SA"/>
              </w:rPr>
              <w:t>Simple Payback years</w:t>
            </w:r>
          </w:p>
        </w:tc>
      </w:tr>
      <w:tr w:rsidR="00077592" w:rsidRPr="00077592" w:rsidTr="00260671">
        <w:trPr>
          <w:cantSplit/>
          <w:trHeight w:val="975"/>
        </w:trPr>
        <w:tc>
          <w:tcPr>
            <w:tcW w:w="3870" w:type="dxa"/>
            <w:vMerge/>
            <w:tcBorders>
              <w:left w:val="single" w:sz="12" w:space="0" w:color="auto"/>
              <w:bottom w:val="single" w:sz="12" w:space="0" w:color="auto"/>
              <w:right w:val="single" w:sz="12" w:space="0" w:color="auto"/>
            </w:tcBorders>
            <w:shd w:val="clear" w:color="auto" w:fill="auto"/>
            <w:vAlign w:val="center"/>
          </w:tcPr>
          <w:p w:rsidR="00077592" w:rsidRPr="00077592" w:rsidRDefault="00077592" w:rsidP="00077592">
            <w:pPr>
              <w:spacing w:before="40" w:after="40"/>
              <w:jc w:val="center"/>
              <w:rPr>
                <w:rFonts w:ascii="Arial Narrow" w:eastAsia="Arial Unicode MS" w:hAnsi="Arial Narrow"/>
                <w:b/>
                <w:sz w:val="20"/>
                <w:szCs w:val="20"/>
                <w:lang w:bidi="ar-SA"/>
              </w:rPr>
            </w:pPr>
          </w:p>
        </w:tc>
        <w:tc>
          <w:tcPr>
            <w:tcW w:w="1260" w:type="dxa"/>
            <w:vMerge/>
            <w:tcBorders>
              <w:left w:val="single" w:sz="12" w:space="0" w:color="auto"/>
              <w:bottom w:val="single" w:sz="12" w:space="0" w:color="auto"/>
              <w:right w:val="single" w:sz="12" w:space="0" w:color="auto"/>
            </w:tcBorders>
          </w:tcPr>
          <w:p w:rsidR="00077592" w:rsidRPr="00077592" w:rsidRDefault="00077592" w:rsidP="00077592">
            <w:pPr>
              <w:spacing w:before="40" w:after="40"/>
              <w:jc w:val="center"/>
              <w:rPr>
                <w:rFonts w:ascii="Arial Narrow" w:eastAsia="Times New Roman" w:hAnsi="Arial Narrow"/>
                <w:b/>
                <w:sz w:val="20"/>
                <w:szCs w:val="20"/>
                <w:lang w:bidi="ar-SA"/>
              </w:rPr>
            </w:pPr>
          </w:p>
        </w:tc>
        <w:tc>
          <w:tcPr>
            <w:tcW w:w="990" w:type="dxa"/>
            <w:tcBorders>
              <w:top w:val="single" w:sz="12" w:space="0" w:color="auto"/>
              <w:left w:val="single" w:sz="12" w:space="0" w:color="auto"/>
              <w:bottom w:val="single" w:sz="12" w:space="0" w:color="auto"/>
              <w:right w:val="single" w:sz="12" w:space="0" w:color="auto"/>
            </w:tcBorders>
            <w:shd w:val="clear" w:color="auto" w:fill="auto"/>
            <w:vAlign w:val="center"/>
          </w:tcPr>
          <w:p w:rsidR="00077592" w:rsidRPr="00077592" w:rsidRDefault="00077592" w:rsidP="00077592">
            <w:pPr>
              <w:spacing w:before="40" w:after="40"/>
              <w:jc w:val="center"/>
              <w:rPr>
                <w:rFonts w:ascii="Arial Narrow" w:eastAsia="Arial Unicode MS" w:hAnsi="Arial Narrow"/>
                <w:b/>
                <w:sz w:val="20"/>
                <w:szCs w:val="20"/>
                <w:lang w:bidi="ar-SA"/>
              </w:rPr>
            </w:pPr>
            <w:r w:rsidRPr="00077592">
              <w:rPr>
                <w:rFonts w:ascii="Arial Narrow" w:eastAsia="Times New Roman" w:hAnsi="Arial Narrow"/>
                <w:b/>
                <w:sz w:val="20"/>
                <w:szCs w:val="20"/>
                <w:lang w:bidi="ar-SA"/>
              </w:rPr>
              <w:t>Total Energy Savings (</w:t>
            </w:r>
            <w:proofErr w:type="spellStart"/>
            <w:r w:rsidRPr="00077592">
              <w:rPr>
                <w:rFonts w:ascii="Arial Narrow" w:eastAsia="Times New Roman" w:hAnsi="Arial Narrow"/>
                <w:b/>
                <w:sz w:val="20"/>
                <w:szCs w:val="20"/>
                <w:lang w:bidi="ar-SA"/>
              </w:rPr>
              <w:t>MBtu</w:t>
            </w:r>
            <w:proofErr w:type="spellEnd"/>
            <w:r w:rsidRPr="00077592">
              <w:rPr>
                <w:rFonts w:ascii="Arial Narrow" w:eastAsia="Times New Roman" w:hAnsi="Arial Narrow"/>
                <w:b/>
                <w:sz w:val="20"/>
                <w:szCs w:val="20"/>
                <w:lang w:bidi="ar-SA"/>
              </w:rPr>
              <w:t>/</w:t>
            </w:r>
            <w:proofErr w:type="spellStart"/>
            <w:r w:rsidRPr="00077592">
              <w:rPr>
                <w:rFonts w:ascii="Arial Narrow" w:eastAsia="Times New Roman" w:hAnsi="Arial Narrow"/>
                <w:b/>
                <w:sz w:val="20"/>
                <w:szCs w:val="20"/>
                <w:lang w:bidi="ar-SA"/>
              </w:rPr>
              <w:t>yr</w:t>
            </w:r>
            <w:proofErr w:type="spellEnd"/>
            <w:r w:rsidRPr="00077592">
              <w:rPr>
                <w:rFonts w:ascii="Arial Narrow" w:eastAsia="Times New Roman" w:hAnsi="Arial Narrow"/>
                <w:b/>
                <w:sz w:val="20"/>
                <w:szCs w:val="20"/>
                <w:lang w:bidi="ar-SA"/>
              </w:rPr>
              <w:t>)</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rsidR="00077592" w:rsidRPr="00077592" w:rsidRDefault="00077592" w:rsidP="00077592">
            <w:pPr>
              <w:spacing w:before="40" w:after="40"/>
              <w:jc w:val="center"/>
              <w:rPr>
                <w:rFonts w:ascii="Arial Narrow" w:eastAsia="Times New Roman" w:hAnsi="Arial Narrow"/>
                <w:b/>
                <w:sz w:val="20"/>
                <w:szCs w:val="20"/>
                <w:lang w:bidi="ar-SA"/>
              </w:rPr>
            </w:pPr>
            <w:r w:rsidRPr="00077592">
              <w:rPr>
                <w:rFonts w:ascii="Arial Narrow" w:eastAsia="Times New Roman" w:hAnsi="Arial Narrow"/>
                <w:b/>
                <w:sz w:val="20"/>
                <w:szCs w:val="20"/>
                <w:lang w:bidi="ar-SA"/>
              </w:rPr>
              <w:t>Water Savings (</w:t>
            </w:r>
            <w:proofErr w:type="spellStart"/>
            <w:r w:rsidRPr="00077592">
              <w:rPr>
                <w:rFonts w:ascii="Arial Narrow" w:eastAsia="Times New Roman" w:hAnsi="Arial Narrow"/>
                <w:b/>
                <w:sz w:val="20"/>
                <w:szCs w:val="20"/>
                <w:lang w:bidi="ar-SA"/>
              </w:rPr>
              <w:t>kgal</w:t>
            </w:r>
            <w:proofErr w:type="spellEnd"/>
            <w:r w:rsidRPr="00077592">
              <w:rPr>
                <w:rFonts w:ascii="Arial Narrow" w:eastAsia="Times New Roman" w:hAnsi="Arial Narrow"/>
                <w:b/>
                <w:sz w:val="20"/>
                <w:szCs w:val="20"/>
                <w:lang w:bidi="ar-SA"/>
              </w:rPr>
              <w:t>/</w:t>
            </w:r>
            <w:proofErr w:type="spellStart"/>
            <w:r w:rsidRPr="00077592">
              <w:rPr>
                <w:rFonts w:ascii="Arial Narrow" w:eastAsia="Times New Roman" w:hAnsi="Arial Narrow"/>
                <w:b/>
                <w:sz w:val="20"/>
                <w:szCs w:val="20"/>
                <w:lang w:bidi="ar-SA"/>
              </w:rPr>
              <w:t>yr</w:t>
            </w:r>
            <w:proofErr w:type="spellEnd"/>
            <w:r w:rsidRPr="00077592">
              <w:rPr>
                <w:rFonts w:ascii="Arial Narrow" w:eastAsia="Times New Roman" w:hAnsi="Arial Narrow"/>
                <w:b/>
                <w:sz w:val="20"/>
                <w:szCs w:val="20"/>
                <w:lang w:bidi="ar-SA"/>
              </w:rPr>
              <w:t>)</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rsidR="00077592" w:rsidRPr="00077592" w:rsidRDefault="00077592" w:rsidP="00077592">
            <w:pPr>
              <w:spacing w:before="40" w:after="40"/>
              <w:jc w:val="center"/>
              <w:rPr>
                <w:rFonts w:ascii="Arial Narrow" w:eastAsia="Arial Unicode MS" w:hAnsi="Arial Narrow"/>
                <w:b/>
                <w:sz w:val="20"/>
                <w:szCs w:val="20"/>
                <w:lang w:bidi="ar-SA"/>
              </w:rPr>
            </w:pPr>
            <w:r w:rsidRPr="00077592">
              <w:rPr>
                <w:rFonts w:ascii="Arial Narrow" w:eastAsia="Times New Roman" w:hAnsi="Arial Narrow"/>
                <w:b/>
                <w:sz w:val="20"/>
                <w:szCs w:val="20"/>
                <w:lang w:bidi="ar-SA"/>
              </w:rPr>
              <w:t>Total Energy Savings</w:t>
            </w:r>
          </w:p>
        </w:tc>
        <w:tc>
          <w:tcPr>
            <w:tcW w:w="990" w:type="dxa"/>
            <w:tcBorders>
              <w:top w:val="single" w:sz="12" w:space="0" w:color="auto"/>
              <w:left w:val="single" w:sz="12" w:space="0" w:color="auto"/>
              <w:bottom w:val="single" w:sz="12" w:space="0" w:color="auto"/>
              <w:right w:val="single" w:sz="12" w:space="0" w:color="auto"/>
            </w:tcBorders>
            <w:shd w:val="clear" w:color="auto" w:fill="auto"/>
            <w:vAlign w:val="center"/>
          </w:tcPr>
          <w:p w:rsidR="00077592" w:rsidRPr="00077592" w:rsidRDefault="00077592" w:rsidP="00077592">
            <w:pPr>
              <w:spacing w:before="40" w:after="40"/>
              <w:jc w:val="center"/>
              <w:rPr>
                <w:rFonts w:ascii="Arial Narrow" w:eastAsia="Arial Unicode MS" w:hAnsi="Arial Narrow"/>
                <w:b/>
                <w:sz w:val="20"/>
                <w:szCs w:val="20"/>
                <w:lang w:bidi="ar-SA"/>
              </w:rPr>
            </w:pPr>
            <w:r w:rsidRPr="00077592">
              <w:rPr>
                <w:rFonts w:ascii="Arial Narrow" w:eastAsia="Times New Roman" w:hAnsi="Arial Narrow"/>
                <w:b/>
                <w:sz w:val="20"/>
                <w:szCs w:val="20"/>
                <w:lang w:bidi="ar-SA"/>
              </w:rPr>
              <w:t>O&amp;M Cost Savings</w:t>
            </w:r>
          </w:p>
        </w:tc>
        <w:tc>
          <w:tcPr>
            <w:tcW w:w="900" w:type="dxa"/>
            <w:tcBorders>
              <w:top w:val="single" w:sz="12" w:space="0" w:color="auto"/>
              <w:left w:val="single" w:sz="12" w:space="0" w:color="auto"/>
              <w:bottom w:val="single" w:sz="12" w:space="0" w:color="auto"/>
              <w:right w:val="single" w:sz="12" w:space="0" w:color="auto"/>
            </w:tcBorders>
          </w:tcPr>
          <w:p w:rsidR="00077592" w:rsidRPr="00077592" w:rsidRDefault="00077592" w:rsidP="00077592">
            <w:pPr>
              <w:spacing w:before="40" w:after="40"/>
              <w:jc w:val="center"/>
              <w:rPr>
                <w:rFonts w:ascii="Arial Narrow" w:eastAsia="Times New Roman" w:hAnsi="Arial Narrow"/>
                <w:b/>
                <w:sz w:val="20"/>
                <w:szCs w:val="20"/>
                <w:lang w:bidi="ar-SA"/>
              </w:rPr>
            </w:pPr>
          </w:p>
          <w:p w:rsidR="00077592" w:rsidRPr="00077592" w:rsidRDefault="00077592" w:rsidP="00077592">
            <w:pPr>
              <w:spacing w:before="40" w:after="40"/>
              <w:jc w:val="center"/>
              <w:rPr>
                <w:rFonts w:ascii="Arial Narrow" w:eastAsia="Times New Roman" w:hAnsi="Arial Narrow"/>
                <w:b/>
                <w:sz w:val="20"/>
                <w:szCs w:val="20"/>
                <w:lang w:bidi="ar-SA"/>
              </w:rPr>
            </w:pPr>
            <w:r w:rsidRPr="00077592">
              <w:rPr>
                <w:rFonts w:ascii="Arial Narrow" w:eastAsia="Times New Roman" w:hAnsi="Arial Narrow"/>
                <w:b/>
                <w:sz w:val="20"/>
                <w:szCs w:val="20"/>
                <w:lang w:bidi="ar-SA"/>
              </w:rPr>
              <w:t>Water Savings</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rsidR="00077592" w:rsidRPr="00077592" w:rsidRDefault="00077592" w:rsidP="00077592">
            <w:pPr>
              <w:spacing w:before="40" w:after="40"/>
              <w:jc w:val="center"/>
              <w:rPr>
                <w:rFonts w:ascii="Arial Narrow" w:eastAsia="Arial Unicode MS" w:hAnsi="Arial Narrow"/>
                <w:b/>
                <w:sz w:val="20"/>
                <w:szCs w:val="20"/>
                <w:lang w:bidi="ar-SA"/>
              </w:rPr>
            </w:pPr>
            <w:r w:rsidRPr="00077592">
              <w:rPr>
                <w:rFonts w:ascii="Arial Narrow" w:eastAsia="Times New Roman" w:hAnsi="Arial Narrow"/>
                <w:b/>
                <w:sz w:val="20"/>
                <w:szCs w:val="20"/>
                <w:lang w:bidi="ar-SA"/>
              </w:rPr>
              <w:t>Total Cost Savings</w:t>
            </w:r>
          </w:p>
        </w:tc>
        <w:tc>
          <w:tcPr>
            <w:tcW w:w="900" w:type="dxa"/>
            <w:vMerge/>
            <w:tcBorders>
              <w:left w:val="single" w:sz="12" w:space="0" w:color="auto"/>
              <w:bottom w:val="single" w:sz="12" w:space="0" w:color="auto"/>
              <w:right w:val="single" w:sz="12" w:space="0" w:color="auto"/>
            </w:tcBorders>
          </w:tcPr>
          <w:p w:rsidR="00077592" w:rsidRPr="00077592" w:rsidRDefault="00077592" w:rsidP="00077592">
            <w:pPr>
              <w:spacing w:before="40" w:after="40"/>
              <w:jc w:val="center"/>
              <w:rPr>
                <w:rFonts w:ascii="Arial Narrow" w:eastAsia="Times New Roman" w:hAnsi="Arial Narrow"/>
                <w:b/>
                <w:sz w:val="20"/>
                <w:szCs w:val="20"/>
                <w:lang w:bidi="ar-SA"/>
              </w:rPr>
            </w:pPr>
          </w:p>
        </w:tc>
      </w:tr>
      <w:tr w:rsidR="00077592" w:rsidRPr="00077592" w:rsidTr="00260671">
        <w:trPr>
          <w:cantSplit/>
          <w:trHeight w:val="255"/>
        </w:trPr>
        <w:tc>
          <w:tcPr>
            <w:tcW w:w="3870" w:type="dxa"/>
            <w:tcBorders>
              <w:top w:val="single" w:sz="12" w:space="0" w:color="auto"/>
              <w:left w:val="single" w:sz="12" w:space="0" w:color="auto"/>
              <w:bottom w:val="single" w:sz="4" w:space="0" w:color="auto"/>
              <w:right w:val="single" w:sz="4" w:space="0" w:color="auto"/>
            </w:tcBorders>
            <w:shd w:val="clear" w:color="auto" w:fill="auto"/>
            <w:vAlign w:val="center"/>
          </w:tcPr>
          <w:p w:rsidR="00077592" w:rsidRPr="00077592" w:rsidRDefault="00077592" w:rsidP="00077592">
            <w:pPr>
              <w:spacing w:before="60" w:after="60"/>
              <w:rPr>
                <w:rFonts w:ascii="Arial Narrow" w:eastAsia="Times New Roman" w:hAnsi="Arial Narrow"/>
                <w:sz w:val="18"/>
                <w:szCs w:val="18"/>
                <w:lang w:bidi="ar-SA"/>
              </w:rPr>
            </w:pPr>
            <w:r w:rsidRPr="00077592">
              <w:rPr>
                <w:rFonts w:ascii="Arial Narrow" w:eastAsia="Times New Roman" w:hAnsi="Arial Narrow"/>
                <w:sz w:val="18"/>
                <w:szCs w:val="18"/>
                <w:lang w:bidi="ar-SA"/>
              </w:rPr>
              <w:t>3.1 Energy Management Control System Upgrade</w:t>
            </w:r>
          </w:p>
        </w:tc>
        <w:tc>
          <w:tcPr>
            <w:tcW w:w="1260" w:type="dxa"/>
            <w:tcBorders>
              <w:top w:val="single" w:sz="12" w:space="0" w:color="auto"/>
              <w:left w:val="single" w:sz="4" w:space="0" w:color="auto"/>
              <w:bottom w:val="single" w:sz="4" w:space="0" w:color="auto"/>
              <w:right w:val="single" w:sz="4" w:space="0" w:color="auto"/>
            </w:tcBorders>
            <w:vAlign w:val="bottom"/>
          </w:tcPr>
          <w:p w:rsidR="00077592" w:rsidRPr="00077592" w:rsidRDefault="00077592" w:rsidP="00077592">
            <w:pPr>
              <w:spacing w:after="0"/>
              <w:jc w:val="right"/>
              <w:rPr>
                <w:rFonts w:ascii="Arial Narrow" w:eastAsiaTheme="minorHAnsi" w:hAnsi="Arial Narrow"/>
                <w:sz w:val="18"/>
                <w:szCs w:val="18"/>
                <w:lang w:bidi="ar-SA"/>
              </w:rPr>
            </w:pPr>
            <w:r w:rsidRPr="00077592">
              <w:rPr>
                <w:rFonts w:ascii="Arial Narrow" w:eastAsiaTheme="minorHAnsi" w:hAnsi="Arial Narrow"/>
                <w:sz w:val="18"/>
                <w:szCs w:val="18"/>
                <w:lang w:bidi="ar-SA"/>
              </w:rPr>
              <w:t xml:space="preserve">$2,837,850 </w:t>
            </w:r>
          </w:p>
        </w:tc>
        <w:tc>
          <w:tcPr>
            <w:tcW w:w="990" w:type="dxa"/>
            <w:tcBorders>
              <w:top w:val="single" w:sz="12" w:space="0" w:color="auto"/>
              <w:left w:val="single" w:sz="4" w:space="0" w:color="auto"/>
              <w:bottom w:val="single" w:sz="4" w:space="0" w:color="auto"/>
              <w:right w:val="single" w:sz="4"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Theme="minorHAnsi" w:hAnsi="Arial Narrow"/>
                <w:sz w:val="18"/>
                <w:szCs w:val="18"/>
                <w:lang w:bidi="ar-SA"/>
              </w:rPr>
              <w:t>53,200</w:t>
            </w:r>
          </w:p>
        </w:tc>
        <w:tc>
          <w:tcPr>
            <w:tcW w:w="900" w:type="dxa"/>
            <w:tcBorders>
              <w:top w:val="single" w:sz="12" w:space="0" w:color="auto"/>
              <w:left w:val="single" w:sz="4" w:space="0" w:color="auto"/>
              <w:bottom w:val="single" w:sz="4" w:space="0" w:color="auto"/>
              <w:right w:val="single" w:sz="4"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Theme="minorHAnsi" w:hAnsi="Arial Narrow"/>
                <w:sz w:val="18"/>
                <w:szCs w:val="18"/>
                <w:lang w:bidi="ar-SA"/>
              </w:rPr>
              <w:t>0</w:t>
            </w:r>
          </w:p>
        </w:tc>
        <w:tc>
          <w:tcPr>
            <w:tcW w:w="1080" w:type="dxa"/>
            <w:tcBorders>
              <w:top w:val="single" w:sz="12" w:space="0" w:color="auto"/>
              <w:left w:val="single" w:sz="4" w:space="0" w:color="auto"/>
              <w:bottom w:val="single" w:sz="4" w:space="0" w:color="auto"/>
              <w:right w:val="single" w:sz="4"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Theme="minorHAnsi" w:hAnsi="Arial Narrow"/>
                <w:sz w:val="18"/>
                <w:szCs w:val="18"/>
                <w:lang w:bidi="ar-SA"/>
              </w:rPr>
              <w:t xml:space="preserve">$280,742 </w:t>
            </w:r>
          </w:p>
        </w:tc>
        <w:tc>
          <w:tcPr>
            <w:tcW w:w="990" w:type="dxa"/>
            <w:tcBorders>
              <w:top w:val="single" w:sz="12" w:space="0" w:color="auto"/>
              <w:left w:val="single" w:sz="4" w:space="0" w:color="auto"/>
              <w:bottom w:val="single" w:sz="4" w:space="0" w:color="auto"/>
              <w:right w:val="single" w:sz="4"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 xml:space="preserve">$37,300 </w:t>
            </w:r>
          </w:p>
        </w:tc>
        <w:tc>
          <w:tcPr>
            <w:tcW w:w="900" w:type="dxa"/>
            <w:tcBorders>
              <w:top w:val="single" w:sz="12" w:space="0" w:color="auto"/>
              <w:left w:val="single" w:sz="4" w:space="0" w:color="auto"/>
              <w:bottom w:val="single" w:sz="4" w:space="0" w:color="auto"/>
              <w:right w:val="single" w:sz="4" w:space="0" w:color="auto"/>
            </w:tcBorders>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 xml:space="preserve">$0 </w:t>
            </w:r>
          </w:p>
        </w:tc>
        <w:tc>
          <w:tcPr>
            <w:tcW w:w="1080" w:type="dxa"/>
            <w:tcBorders>
              <w:top w:val="single" w:sz="12" w:space="0" w:color="auto"/>
              <w:left w:val="single" w:sz="4" w:space="0" w:color="auto"/>
              <w:bottom w:val="single" w:sz="4" w:space="0" w:color="auto"/>
              <w:right w:val="single" w:sz="12"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Theme="minorHAnsi" w:hAnsi="Arial Narrow"/>
                <w:sz w:val="18"/>
                <w:szCs w:val="18"/>
                <w:lang w:bidi="ar-SA"/>
              </w:rPr>
              <w:t xml:space="preserve">$318,042 </w:t>
            </w:r>
          </w:p>
        </w:tc>
        <w:tc>
          <w:tcPr>
            <w:tcW w:w="900" w:type="dxa"/>
            <w:tcBorders>
              <w:top w:val="single" w:sz="12" w:space="0" w:color="auto"/>
              <w:left w:val="single" w:sz="4" w:space="0" w:color="auto"/>
              <w:bottom w:val="single" w:sz="4" w:space="0" w:color="auto"/>
              <w:right w:val="single" w:sz="12" w:space="0" w:color="auto"/>
            </w:tcBorders>
            <w:vAlign w:val="bottom"/>
          </w:tcPr>
          <w:p w:rsidR="00077592" w:rsidRPr="00077592" w:rsidRDefault="00077592" w:rsidP="00077592">
            <w:pPr>
              <w:spacing w:after="0"/>
              <w:jc w:val="right"/>
              <w:rPr>
                <w:rFonts w:ascii="Arial Narrow" w:eastAsiaTheme="minorHAnsi" w:hAnsi="Arial Narrow"/>
                <w:sz w:val="18"/>
                <w:szCs w:val="18"/>
                <w:lang w:bidi="ar-SA"/>
              </w:rPr>
            </w:pPr>
            <w:r w:rsidRPr="00077592">
              <w:rPr>
                <w:rFonts w:ascii="Arial Narrow" w:eastAsia="Arial Unicode MS" w:hAnsi="Arial Narrow"/>
                <w:sz w:val="18"/>
                <w:szCs w:val="18"/>
                <w:lang w:bidi="ar-SA"/>
              </w:rPr>
              <w:t xml:space="preserve">8.9 </w:t>
            </w:r>
          </w:p>
        </w:tc>
      </w:tr>
      <w:tr w:rsidR="00077592" w:rsidRPr="00077592" w:rsidTr="00260671">
        <w:trPr>
          <w:cantSplit/>
          <w:trHeight w:val="255"/>
        </w:trPr>
        <w:tc>
          <w:tcPr>
            <w:tcW w:w="3870" w:type="dxa"/>
            <w:tcBorders>
              <w:top w:val="single" w:sz="4" w:space="0" w:color="auto"/>
              <w:left w:val="single" w:sz="12" w:space="0" w:color="auto"/>
              <w:bottom w:val="single" w:sz="4" w:space="0" w:color="auto"/>
              <w:right w:val="single" w:sz="4" w:space="0" w:color="auto"/>
            </w:tcBorders>
            <w:shd w:val="clear" w:color="auto" w:fill="auto"/>
            <w:vAlign w:val="center"/>
          </w:tcPr>
          <w:p w:rsidR="00077592" w:rsidRPr="00077592" w:rsidRDefault="00077592" w:rsidP="00077592">
            <w:pPr>
              <w:spacing w:before="60" w:after="60"/>
              <w:rPr>
                <w:rFonts w:ascii="Arial Narrow" w:eastAsia="Times New Roman" w:hAnsi="Arial Narrow"/>
                <w:sz w:val="18"/>
                <w:szCs w:val="18"/>
                <w:lang w:bidi="ar-SA"/>
              </w:rPr>
            </w:pPr>
            <w:r w:rsidRPr="00077592">
              <w:rPr>
                <w:rFonts w:ascii="Arial Narrow" w:eastAsia="Times New Roman" w:hAnsi="Arial Narrow"/>
                <w:sz w:val="18"/>
                <w:szCs w:val="18"/>
                <w:lang w:bidi="ar-SA"/>
              </w:rPr>
              <w:t>5.1 Energy-Efficient Lighting Upgrade</w:t>
            </w:r>
          </w:p>
        </w:tc>
        <w:tc>
          <w:tcPr>
            <w:tcW w:w="1260" w:type="dxa"/>
            <w:tcBorders>
              <w:top w:val="single" w:sz="4" w:space="0" w:color="auto"/>
              <w:left w:val="single" w:sz="4" w:space="0" w:color="auto"/>
              <w:bottom w:val="single" w:sz="4" w:space="0" w:color="auto"/>
              <w:right w:val="single" w:sz="4" w:space="0" w:color="auto"/>
            </w:tcBorders>
            <w:vAlign w:val="bottom"/>
          </w:tcPr>
          <w:p w:rsidR="00077592" w:rsidRPr="00077592" w:rsidRDefault="00077592" w:rsidP="00077592">
            <w:pPr>
              <w:spacing w:after="0"/>
              <w:jc w:val="right"/>
              <w:rPr>
                <w:rFonts w:ascii="Arial Narrow" w:eastAsiaTheme="minorHAnsi" w:hAnsi="Arial Narrow"/>
                <w:sz w:val="18"/>
                <w:szCs w:val="18"/>
                <w:lang w:bidi="ar-SA"/>
              </w:rPr>
            </w:pPr>
            <w:r w:rsidRPr="00077592">
              <w:rPr>
                <w:rFonts w:ascii="Arial Narrow" w:eastAsiaTheme="minorHAnsi" w:hAnsi="Arial Narrow"/>
                <w:sz w:val="18"/>
                <w:szCs w:val="18"/>
                <w:lang w:bidi="ar-SA"/>
              </w:rPr>
              <w:t xml:space="preserve">$3,108,000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Theme="minorHAnsi" w:hAnsi="Arial Narrow"/>
                <w:sz w:val="18"/>
                <w:szCs w:val="18"/>
                <w:lang w:bidi="ar-SA"/>
              </w:rPr>
              <w:t>17,907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Theme="minorHAnsi" w:hAnsi="Arial Narrow"/>
                <w:sz w:val="18"/>
                <w:szCs w:val="18"/>
                <w:lang w:bidi="ar-SA"/>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Theme="minorHAnsi" w:hAnsi="Arial Narrow"/>
                <w:sz w:val="18"/>
                <w:szCs w:val="18"/>
                <w:lang w:bidi="ar-SA"/>
              </w:rPr>
              <w:t xml:space="preserve">$313,094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 xml:space="preserve">$25,650 </w:t>
            </w:r>
          </w:p>
        </w:tc>
        <w:tc>
          <w:tcPr>
            <w:tcW w:w="900" w:type="dxa"/>
            <w:tcBorders>
              <w:top w:val="single" w:sz="4" w:space="0" w:color="auto"/>
              <w:left w:val="single" w:sz="4" w:space="0" w:color="auto"/>
              <w:bottom w:val="single" w:sz="4" w:space="0" w:color="auto"/>
              <w:right w:val="single" w:sz="4" w:space="0" w:color="auto"/>
            </w:tcBorders>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 xml:space="preserve">$0 </w:t>
            </w:r>
          </w:p>
        </w:tc>
        <w:tc>
          <w:tcPr>
            <w:tcW w:w="1080" w:type="dxa"/>
            <w:tcBorders>
              <w:top w:val="single" w:sz="4" w:space="0" w:color="auto"/>
              <w:left w:val="single" w:sz="4" w:space="0" w:color="auto"/>
              <w:bottom w:val="single" w:sz="4" w:space="0" w:color="auto"/>
              <w:right w:val="single" w:sz="12"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Theme="minorHAnsi" w:hAnsi="Arial Narrow"/>
                <w:sz w:val="18"/>
                <w:szCs w:val="18"/>
                <w:lang w:bidi="ar-SA"/>
              </w:rPr>
              <w:t xml:space="preserve">$338,744 </w:t>
            </w:r>
          </w:p>
        </w:tc>
        <w:tc>
          <w:tcPr>
            <w:tcW w:w="900" w:type="dxa"/>
            <w:tcBorders>
              <w:top w:val="single" w:sz="4" w:space="0" w:color="auto"/>
              <w:left w:val="single" w:sz="4" w:space="0" w:color="auto"/>
              <w:bottom w:val="single" w:sz="4" w:space="0" w:color="auto"/>
              <w:right w:val="single" w:sz="12" w:space="0" w:color="auto"/>
            </w:tcBorders>
            <w:vAlign w:val="bottom"/>
          </w:tcPr>
          <w:p w:rsidR="00077592" w:rsidRPr="00077592" w:rsidRDefault="00077592" w:rsidP="00077592">
            <w:pPr>
              <w:spacing w:after="0"/>
              <w:jc w:val="right"/>
              <w:rPr>
                <w:rFonts w:ascii="Arial Narrow" w:eastAsiaTheme="minorHAnsi" w:hAnsi="Arial Narrow"/>
                <w:sz w:val="18"/>
                <w:szCs w:val="18"/>
                <w:lang w:bidi="ar-SA"/>
              </w:rPr>
            </w:pPr>
            <w:r w:rsidRPr="00077592">
              <w:rPr>
                <w:rFonts w:ascii="Arial Narrow" w:eastAsia="Arial Unicode MS" w:hAnsi="Arial Narrow"/>
                <w:sz w:val="18"/>
                <w:szCs w:val="18"/>
                <w:lang w:bidi="ar-SA"/>
              </w:rPr>
              <w:t xml:space="preserve">9.2 </w:t>
            </w:r>
          </w:p>
        </w:tc>
      </w:tr>
      <w:tr w:rsidR="00077592" w:rsidRPr="00077592" w:rsidTr="00260671">
        <w:trPr>
          <w:cantSplit/>
          <w:trHeight w:val="255"/>
        </w:trPr>
        <w:tc>
          <w:tcPr>
            <w:tcW w:w="3870" w:type="dxa"/>
            <w:tcBorders>
              <w:top w:val="single" w:sz="4" w:space="0" w:color="auto"/>
              <w:left w:val="single" w:sz="12" w:space="0" w:color="auto"/>
              <w:bottom w:val="single" w:sz="4" w:space="0" w:color="auto"/>
              <w:right w:val="single" w:sz="4" w:space="0" w:color="auto"/>
            </w:tcBorders>
            <w:shd w:val="clear" w:color="auto" w:fill="auto"/>
            <w:vAlign w:val="center"/>
          </w:tcPr>
          <w:p w:rsidR="00077592" w:rsidRPr="00077592" w:rsidRDefault="00077592" w:rsidP="00077592">
            <w:pPr>
              <w:spacing w:before="60" w:after="60"/>
              <w:rPr>
                <w:rFonts w:ascii="Arial Narrow" w:eastAsia="Times New Roman" w:hAnsi="Arial Narrow"/>
                <w:sz w:val="18"/>
                <w:szCs w:val="18"/>
                <w:lang w:bidi="ar-SA"/>
              </w:rPr>
            </w:pPr>
            <w:r w:rsidRPr="00077592">
              <w:rPr>
                <w:rFonts w:ascii="Arial Narrow" w:eastAsia="Times New Roman" w:hAnsi="Arial Narrow"/>
                <w:sz w:val="18"/>
                <w:szCs w:val="18"/>
                <w:lang w:bidi="ar-SA"/>
              </w:rPr>
              <w:t>13.1 Domestic Water Conservation</w:t>
            </w:r>
          </w:p>
        </w:tc>
        <w:tc>
          <w:tcPr>
            <w:tcW w:w="1260" w:type="dxa"/>
            <w:tcBorders>
              <w:top w:val="single" w:sz="4" w:space="0" w:color="auto"/>
              <w:left w:val="single" w:sz="4" w:space="0" w:color="auto"/>
              <w:bottom w:val="single" w:sz="4" w:space="0" w:color="auto"/>
              <w:right w:val="single" w:sz="4" w:space="0" w:color="auto"/>
            </w:tcBorders>
            <w:vAlign w:val="bottom"/>
          </w:tcPr>
          <w:p w:rsidR="00077592" w:rsidRPr="00077592" w:rsidRDefault="00077592" w:rsidP="00077592">
            <w:pPr>
              <w:spacing w:after="0"/>
              <w:jc w:val="right"/>
              <w:rPr>
                <w:rFonts w:ascii="Arial Narrow" w:eastAsiaTheme="minorHAnsi" w:hAnsi="Arial Narrow"/>
                <w:sz w:val="18"/>
                <w:szCs w:val="18"/>
                <w:lang w:bidi="ar-SA"/>
              </w:rPr>
            </w:pPr>
            <w:r w:rsidRPr="00077592">
              <w:rPr>
                <w:rFonts w:ascii="Arial Narrow" w:eastAsiaTheme="minorHAnsi" w:hAnsi="Arial Narrow"/>
                <w:sz w:val="18"/>
                <w:szCs w:val="18"/>
                <w:lang w:bidi="ar-SA"/>
              </w:rPr>
              <w:t>$1,418,925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Theme="minorHAnsi" w:hAnsi="Arial Narrow"/>
                <w:sz w:val="18"/>
                <w:szCs w:val="18"/>
                <w:lang w:bidi="ar-SA"/>
              </w:rPr>
              <w:t>5,348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Theme="minorHAnsi" w:hAnsi="Arial Narrow"/>
                <w:sz w:val="18"/>
                <w:szCs w:val="18"/>
                <w:lang w:bidi="ar-SA"/>
              </w:rPr>
              <w:t>24,303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Theme="minorHAnsi" w:hAnsi="Arial Narrow"/>
                <w:sz w:val="18"/>
                <w:szCs w:val="18"/>
                <w:lang w:bidi="ar-SA"/>
              </w:rPr>
              <w:t xml:space="preserve">$11,125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 xml:space="preserve">$0 </w:t>
            </w:r>
          </w:p>
        </w:tc>
        <w:tc>
          <w:tcPr>
            <w:tcW w:w="900" w:type="dxa"/>
            <w:tcBorders>
              <w:top w:val="single" w:sz="4" w:space="0" w:color="auto"/>
              <w:left w:val="single" w:sz="4" w:space="0" w:color="auto"/>
              <w:bottom w:val="single" w:sz="4" w:space="0" w:color="auto"/>
              <w:right w:val="single" w:sz="4" w:space="0" w:color="auto"/>
            </w:tcBorders>
            <w:vAlign w:val="bottom"/>
          </w:tcPr>
          <w:p w:rsidR="00077592" w:rsidRPr="00077592" w:rsidRDefault="00077592" w:rsidP="00077592">
            <w:pPr>
              <w:spacing w:after="0"/>
              <w:jc w:val="right"/>
              <w:rPr>
                <w:rFonts w:ascii="Arial Narrow" w:eastAsiaTheme="minorHAnsi" w:hAnsi="Arial Narrow"/>
                <w:sz w:val="18"/>
                <w:szCs w:val="18"/>
                <w:lang w:bidi="ar-SA"/>
              </w:rPr>
            </w:pPr>
            <w:r w:rsidRPr="00077592">
              <w:rPr>
                <w:rFonts w:ascii="Arial Narrow" w:eastAsia="Arial Unicode MS" w:hAnsi="Arial Narrow"/>
                <w:sz w:val="18"/>
                <w:szCs w:val="18"/>
                <w:lang w:bidi="ar-SA"/>
              </w:rPr>
              <w:t xml:space="preserve">$100,000 </w:t>
            </w:r>
          </w:p>
        </w:tc>
        <w:tc>
          <w:tcPr>
            <w:tcW w:w="1080" w:type="dxa"/>
            <w:tcBorders>
              <w:top w:val="single" w:sz="4" w:space="0" w:color="auto"/>
              <w:left w:val="single" w:sz="4" w:space="0" w:color="auto"/>
              <w:bottom w:val="single" w:sz="4" w:space="0" w:color="auto"/>
              <w:right w:val="single" w:sz="12"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Theme="minorHAnsi" w:hAnsi="Arial Narrow"/>
                <w:sz w:val="18"/>
                <w:szCs w:val="18"/>
                <w:lang w:bidi="ar-SA"/>
              </w:rPr>
              <w:t xml:space="preserve">$111,125 </w:t>
            </w:r>
          </w:p>
        </w:tc>
        <w:tc>
          <w:tcPr>
            <w:tcW w:w="900" w:type="dxa"/>
            <w:tcBorders>
              <w:top w:val="single" w:sz="4" w:space="0" w:color="auto"/>
              <w:left w:val="single" w:sz="4" w:space="0" w:color="auto"/>
              <w:bottom w:val="single" w:sz="4" w:space="0" w:color="auto"/>
              <w:right w:val="single" w:sz="12" w:space="0" w:color="auto"/>
            </w:tcBorders>
            <w:vAlign w:val="bottom"/>
          </w:tcPr>
          <w:p w:rsidR="00077592" w:rsidRPr="00077592" w:rsidRDefault="00077592" w:rsidP="00077592">
            <w:pPr>
              <w:spacing w:after="0"/>
              <w:jc w:val="right"/>
              <w:rPr>
                <w:rFonts w:ascii="Arial Narrow" w:eastAsiaTheme="minorHAnsi" w:hAnsi="Arial Narrow"/>
                <w:sz w:val="18"/>
                <w:szCs w:val="18"/>
                <w:lang w:bidi="ar-SA"/>
              </w:rPr>
            </w:pPr>
            <w:r w:rsidRPr="00077592">
              <w:rPr>
                <w:rFonts w:ascii="Arial Narrow" w:eastAsia="Arial Unicode MS" w:hAnsi="Arial Narrow"/>
                <w:sz w:val="18"/>
                <w:szCs w:val="18"/>
                <w:lang w:bidi="ar-SA"/>
              </w:rPr>
              <w:t xml:space="preserve">12.8 </w:t>
            </w:r>
          </w:p>
        </w:tc>
      </w:tr>
      <w:tr w:rsidR="00077592" w:rsidRPr="00077592" w:rsidTr="00260671">
        <w:trPr>
          <w:cantSplit/>
          <w:trHeight w:val="255"/>
        </w:trPr>
        <w:tc>
          <w:tcPr>
            <w:tcW w:w="3870" w:type="dxa"/>
            <w:tcBorders>
              <w:top w:val="single" w:sz="4" w:space="0" w:color="auto"/>
              <w:left w:val="single" w:sz="12" w:space="0" w:color="auto"/>
              <w:bottom w:val="single" w:sz="4" w:space="0" w:color="auto"/>
              <w:right w:val="single" w:sz="4" w:space="0" w:color="auto"/>
            </w:tcBorders>
            <w:shd w:val="clear" w:color="auto" w:fill="auto"/>
            <w:vAlign w:val="center"/>
          </w:tcPr>
          <w:p w:rsidR="00077592" w:rsidRPr="00077592" w:rsidRDefault="00077592" w:rsidP="00077592">
            <w:pPr>
              <w:spacing w:before="60" w:after="60"/>
              <w:rPr>
                <w:rFonts w:ascii="Arial Narrow" w:eastAsia="Times New Roman" w:hAnsi="Arial Narrow"/>
                <w:sz w:val="18"/>
                <w:szCs w:val="18"/>
                <w:lang w:bidi="ar-SA"/>
              </w:rPr>
            </w:pPr>
            <w:r w:rsidRPr="00077592">
              <w:rPr>
                <w:rFonts w:ascii="Arial Narrow" w:eastAsia="Times New Roman" w:hAnsi="Arial Narrow"/>
                <w:sz w:val="18"/>
                <w:szCs w:val="18"/>
                <w:lang w:bidi="ar-SA"/>
              </w:rPr>
              <w:t>13.5 Water Conservation-Induced Draft Fan</w:t>
            </w:r>
          </w:p>
        </w:tc>
        <w:tc>
          <w:tcPr>
            <w:tcW w:w="1260" w:type="dxa"/>
            <w:tcBorders>
              <w:top w:val="single" w:sz="4" w:space="0" w:color="auto"/>
              <w:left w:val="single" w:sz="4" w:space="0" w:color="auto"/>
              <w:bottom w:val="single" w:sz="4" w:space="0" w:color="auto"/>
              <w:right w:val="single" w:sz="4" w:space="0" w:color="auto"/>
            </w:tcBorders>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 xml:space="preserve">$13,513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4,686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 xml:space="preserve">$0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 xml:space="preserve">$0 </w:t>
            </w:r>
          </w:p>
        </w:tc>
        <w:tc>
          <w:tcPr>
            <w:tcW w:w="900" w:type="dxa"/>
            <w:tcBorders>
              <w:top w:val="single" w:sz="4" w:space="0" w:color="auto"/>
              <w:left w:val="single" w:sz="4" w:space="0" w:color="auto"/>
              <w:bottom w:val="single" w:sz="4" w:space="0" w:color="auto"/>
              <w:right w:val="single" w:sz="4" w:space="0" w:color="auto"/>
            </w:tcBorders>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 xml:space="preserve">$10,000 </w:t>
            </w:r>
          </w:p>
        </w:tc>
        <w:tc>
          <w:tcPr>
            <w:tcW w:w="1080" w:type="dxa"/>
            <w:tcBorders>
              <w:top w:val="single" w:sz="4" w:space="0" w:color="auto"/>
              <w:left w:val="single" w:sz="4" w:space="0" w:color="auto"/>
              <w:bottom w:val="single" w:sz="4" w:space="0" w:color="auto"/>
              <w:right w:val="single" w:sz="12"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 xml:space="preserve">$10,000 </w:t>
            </w:r>
          </w:p>
        </w:tc>
        <w:tc>
          <w:tcPr>
            <w:tcW w:w="900" w:type="dxa"/>
            <w:tcBorders>
              <w:top w:val="single" w:sz="4" w:space="0" w:color="auto"/>
              <w:left w:val="single" w:sz="4" w:space="0" w:color="auto"/>
              <w:bottom w:val="single" w:sz="4" w:space="0" w:color="auto"/>
              <w:right w:val="single" w:sz="12" w:space="0" w:color="auto"/>
            </w:tcBorders>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 xml:space="preserve">1.4 </w:t>
            </w:r>
          </w:p>
        </w:tc>
      </w:tr>
      <w:tr w:rsidR="00077592" w:rsidRPr="00077592" w:rsidTr="00260671">
        <w:trPr>
          <w:cantSplit/>
          <w:trHeight w:val="255"/>
        </w:trPr>
        <w:tc>
          <w:tcPr>
            <w:tcW w:w="3870" w:type="dxa"/>
            <w:tcBorders>
              <w:top w:val="single" w:sz="4" w:space="0" w:color="auto"/>
              <w:left w:val="single" w:sz="12" w:space="0" w:color="auto"/>
              <w:bottom w:val="single" w:sz="4" w:space="0" w:color="auto"/>
              <w:right w:val="single" w:sz="4" w:space="0" w:color="auto"/>
            </w:tcBorders>
            <w:shd w:val="clear" w:color="auto" w:fill="auto"/>
            <w:vAlign w:val="center"/>
          </w:tcPr>
          <w:p w:rsidR="00077592" w:rsidRPr="00077592" w:rsidRDefault="00077592" w:rsidP="00077592">
            <w:pPr>
              <w:spacing w:before="60" w:after="60"/>
              <w:rPr>
                <w:rFonts w:ascii="Arial Narrow" w:eastAsia="Times New Roman" w:hAnsi="Arial Narrow"/>
                <w:sz w:val="18"/>
                <w:szCs w:val="18"/>
                <w:lang w:bidi="ar-SA"/>
              </w:rPr>
            </w:pPr>
            <w:r w:rsidRPr="00077592">
              <w:rPr>
                <w:rFonts w:ascii="Arial Narrow" w:eastAsia="Times New Roman" w:hAnsi="Arial Narrow"/>
                <w:sz w:val="18"/>
                <w:szCs w:val="18"/>
                <w:lang w:bidi="ar-SA"/>
              </w:rPr>
              <w:t>13.8 Water Conservation-leak repairs</w:t>
            </w:r>
          </w:p>
        </w:tc>
        <w:tc>
          <w:tcPr>
            <w:tcW w:w="1260" w:type="dxa"/>
            <w:tcBorders>
              <w:top w:val="single" w:sz="4" w:space="0" w:color="auto"/>
              <w:left w:val="single" w:sz="4" w:space="0" w:color="auto"/>
              <w:bottom w:val="single" w:sz="4" w:space="0" w:color="auto"/>
              <w:right w:val="single" w:sz="4" w:space="0" w:color="auto"/>
            </w:tcBorders>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 xml:space="preserve">$27,025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6,290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 xml:space="preserve">$0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 xml:space="preserve">$0 </w:t>
            </w:r>
          </w:p>
        </w:tc>
        <w:tc>
          <w:tcPr>
            <w:tcW w:w="900" w:type="dxa"/>
            <w:tcBorders>
              <w:top w:val="single" w:sz="4" w:space="0" w:color="auto"/>
              <w:left w:val="single" w:sz="4" w:space="0" w:color="auto"/>
              <w:bottom w:val="single" w:sz="4" w:space="0" w:color="auto"/>
              <w:right w:val="single" w:sz="4" w:space="0" w:color="auto"/>
            </w:tcBorders>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 xml:space="preserve">$10,000 </w:t>
            </w:r>
          </w:p>
        </w:tc>
        <w:tc>
          <w:tcPr>
            <w:tcW w:w="1080" w:type="dxa"/>
            <w:tcBorders>
              <w:top w:val="single" w:sz="4" w:space="0" w:color="auto"/>
              <w:left w:val="single" w:sz="4" w:space="0" w:color="auto"/>
              <w:bottom w:val="single" w:sz="4" w:space="0" w:color="auto"/>
              <w:right w:val="single" w:sz="12"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 xml:space="preserve">$10,000 </w:t>
            </w:r>
          </w:p>
        </w:tc>
        <w:tc>
          <w:tcPr>
            <w:tcW w:w="900" w:type="dxa"/>
            <w:tcBorders>
              <w:top w:val="single" w:sz="4" w:space="0" w:color="auto"/>
              <w:left w:val="single" w:sz="4" w:space="0" w:color="auto"/>
              <w:bottom w:val="single" w:sz="4" w:space="0" w:color="auto"/>
              <w:right w:val="single" w:sz="12" w:space="0" w:color="auto"/>
            </w:tcBorders>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 xml:space="preserve">2.7 </w:t>
            </w:r>
          </w:p>
        </w:tc>
      </w:tr>
      <w:tr w:rsidR="00077592" w:rsidRPr="00077592" w:rsidTr="00260671">
        <w:trPr>
          <w:cantSplit/>
          <w:trHeight w:val="255"/>
        </w:trPr>
        <w:tc>
          <w:tcPr>
            <w:tcW w:w="3870" w:type="dxa"/>
            <w:tcBorders>
              <w:top w:val="single" w:sz="4" w:space="0" w:color="auto"/>
              <w:left w:val="single" w:sz="12" w:space="0" w:color="auto"/>
              <w:bottom w:val="single" w:sz="4" w:space="0" w:color="auto"/>
              <w:right w:val="single" w:sz="4" w:space="0" w:color="auto"/>
            </w:tcBorders>
            <w:shd w:val="clear" w:color="auto" w:fill="auto"/>
            <w:vAlign w:val="center"/>
          </w:tcPr>
          <w:p w:rsidR="00077592" w:rsidRPr="00077592" w:rsidRDefault="00077592" w:rsidP="00077592">
            <w:pPr>
              <w:spacing w:before="60" w:after="60"/>
              <w:rPr>
                <w:rFonts w:ascii="Arial Narrow" w:eastAsia="Times New Roman" w:hAnsi="Arial Narrow"/>
                <w:sz w:val="18"/>
                <w:szCs w:val="18"/>
                <w:lang w:bidi="ar-SA"/>
              </w:rPr>
            </w:pPr>
            <w:r w:rsidRPr="00077592">
              <w:rPr>
                <w:rFonts w:ascii="Arial Narrow" w:eastAsia="Times New Roman" w:hAnsi="Arial Narrow"/>
                <w:sz w:val="18"/>
                <w:szCs w:val="18"/>
                <w:lang w:bidi="ar-SA"/>
              </w:rPr>
              <w:t>13.9 Water Conservation-Wash Rack Sediment Basin</w:t>
            </w:r>
          </w:p>
        </w:tc>
        <w:tc>
          <w:tcPr>
            <w:tcW w:w="1260" w:type="dxa"/>
            <w:tcBorders>
              <w:top w:val="single" w:sz="4" w:space="0" w:color="auto"/>
              <w:left w:val="single" w:sz="4" w:space="0" w:color="auto"/>
              <w:bottom w:val="single" w:sz="4" w:space="0" w:color="auto"/>
              <w:right w:val="single" w:sz="4" w:space="0" w:color="auto"/>
            </w:tcBorders>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 xml:space="preserve">$54,050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 xml:space="preserve">$0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 xml:space="preserve">$0 </w:t>
            </w:r>
          </w:p>
        </w:tc>
        <w:tc>
          <w:tcPr>
            <w:tcW w:w="900" w:type="dxa"/>
            <w:tcBorders>
              <w:top w:val="single" w:sz="4" w:space="0" w:color="auto"/>
              <w:left w:val="single" w:sz="4" w:space="0" w:color="auto"/>
              <w:bottom w:val="single" w:sz="4" w:space="0" w:color="auto"/>
              <w:right w:val="single" w:sz="4" w:space="0" w:color="auto"/>
            </w:tcBorders>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 xml:space="preserve">$25,000 </w:t>
            </w:r>
          </w:p>
        </w:tc>
        <w:tc>
          <w:tcPr>
            <w:tcW w:w="1080" w:type="dxa"/>
            <w:tcBorders>
              <w:top w:val="single" w:sz="4" w:space="0" w:color="auto"/>
              <w:left w:val="single" w:sz="4" w:space="0" w:color="auto"/>
              <w:bottom w:val="single" w:sz="4" w:space="0" w:color="auto"/>
              <w:right w:val="single" w:sz="12"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 xml:space="preserve">$25,000 </w:t>
            </w:r>
          </w:p>
        </w:tc>
        <w:tc>
          <w:tcPr>
            <w:tcW w:w="900" w:type="dxa"/>
            <w:tcBorders>
              <w:top w:val="single" w:sz="4" w:space="0" w:color="auto"/>
              <w:left w:val="single" w:sz="4" w:space="0" w:color="auto"/>
              <w:bottom w:val="single" w:sz="4" w:space="0" w:color="auto"/>
              <w:right w:val="single" w:sz="12" w:space="0" w:color="auto"/>
            </w:tcBorders>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 xml:space="preserve">2.2 </w:t>
            </w:r>
          </w:p>
        </w:tc>
      </w:tr>
      <w:tr w:rsidR="00077592" w:rsidRPr="00077592" w:rsidTr="00260671">
        <w:trPr>
          <w:cantSplit/>
          <w:trHeight w:val="255"/>
        </w:trPr>
        <w:tc>
          <w:tcPr>
            <w:tcW w:w="3870" w:type="dxa"/>
            <w:tcBorders>
              <w:top w:val="single" w:sz="4" w:space="0" w:color="auto"/>
              <w:left w:val="single" w:sz="12" w:space="0" w:color="auto"/>
              <w:bottom w:val="single" w:sz="4" w:space="0" w:color="auto"/>
              <w:right w:val="single" w:sz="4" w:space="0" w:color="auto"/>
            </w:tcBorders>
            <w:shd w:val="clear" w:color="auto" w:fill="auto"/>
            <w:vAlign w:val="center"/>
          </w:tcPr>
          <w:p w:rsidR="00077592" w:rsidRPr="00077592" w:rsidRDefault="00077592" w:rsidP="00077592">
            <w:pPr>
              <w:spacing w:before="60" w:after="60"/>
              <w:rPr>
                <w:rFonts w:ascii="Arial Narrow" w:eastAsia="Times New Roman" w:hAnsi="Arial Narrow"/>
                <w:sz w:val="18"/>
                <w:szCs w:val="18"/>
                <w:lang w:bidi="ar-SA"/>
              </w:rPr>
            </w:pPr>
            <w:r w:rsidRPr="00077592">
              <w:rPr>
                <w:rFonts w:ascii="Arial Narrow" w:eastAsia="Times New Roman" w:hAnsi="Arial Narrow"/>
                <w:sz w:val="18"/>
                <w:szCs w:val="18"/>
                <w:lang w:bidi="ar-SA"/>
              </w:rPr>
              <w:t>13.10 Water Conservation-Kitchen Water Conservation</w:t>
            </w:r>
          </w:p>
        </w:tc>
        <w:tc>
          <w:tcPr>
            <w:tcW w:w="1260" w:type="dxa"/>
            <w:tcBorders>
              <w:top w:val="single" w:sz="4" w:space="0" w:color="auto"/>
              <w:left w:val="single" w:sz="4" w:space="0" w:color="auto"/>
              <w:bottom w:val="single" w:sz="4" w:space="0" w:color="auto"/>
              <w:right w:val="single" w:sz="4" w:space="0" w:color="auto"/>
            </w:tcBorders>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 xml:space="preserve">$40,537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 xml:space="preserve">$0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 xml:space="preserve">$0 </w:t>
            </w:r>
          </w:p>
        </w:tc>
        <w:tc>
          <w:tcPr>
            <w:tcW w:w="900" w:type="dxa"/>
            <w:tcBorders>
              <w:top w:val="single" w:sz="4" w:space="0" w:color="auto"/>
              <w:left w:val="single" w:sz="4" w:space="0" w:color="auto"/>
              <w:bottom w:val="single" w:sz="4" w:space="0" w:color="auto"/>
              <w:right w:val="single" w:sz="4" w:space="0" w:color="auto"/>
            </w:tcBorders>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 xml:space="preserve">$15,000 </w:t>
            </w:r>
          </w:p>
        </w:tc>
        <w:tc>
          <w:tcPr>
            <w:tcW w:w="1080" w:type="dxa"/>
            <w:tcBorders>
              <w:top w:val="single" w:sz="4" w:space="0" w:color="auto"/>
              <w:left w:val="single" w:sz="4" w:space="0" w:color="auto"/>
              <w:bottom w:val="single" w:sz="4" w:space="0" w:color="auto"/>
              <w:right w:val="single" w:sz="12"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 xml:space="preserve">$15,000 </w:t>
            </w:r>
          </w:p>
        </w:tc>
        <w:tc>
          <w:tcPr>
            <w:tcW w:w="900" w:type="dxa"/>
            <w:tcBorders>
              <w:top w:val="single" w:sz="4" w:space="0" w:color="auto"/>
              <w:left w:val="single" w:sz="4" w:space="0" w:color="auto"/>
              <w:bottom w:val="single" w:sz="4" w:space="0" w:color="auto"/>
              <w:right w:val="single" w:sz="12" w:space="0" w:color="auto"/>
            </w:tcBorders>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 xml:space="preserve">2.7 </w:t>
            </w:r>
          </w:p>
        </w:tc>
      </w:tr>
      <w:tr w:rsidR="00077592" w:rsidRPr="00077592" w:rsidTr="00260671">
        <w:trPr>
          <w:cantSplit/>
          <w:trHeight w:val="255"/>
        </w:trPr>
        <w:tc>
          <w:tcPr>
            <w:tcW w:w="3870" w:type="dxa"/>
            <w:tcBorders>
              <w:top w:val="single" w:sz="4" w:space="0" w:color="auto"/>
              <w:left w:val="single" w:sz="12" w:space="0" w:color="auto"/>
              <w:bottom w:val="single" w:sz="4" w:space="0" w:color="auto"/>
              <w:right w:val="single" w:sz="4" w:space="0" w:color="auto"/>
            </w:tcBorders>
            <w:shd w:val="clear" w:color="auto" w:fill="auto"/>
            <w:vAlign w:val="center"/>
          </w:tcPr>
          <w:p w:rsidR="00077592" w:rsidRPr="00077592" w:rsidRDefault="00077592" w:rsidP="00077592">
            <w:pPr>
              <w:spacing w:before="60" w:after="60"/>
              <w:rPr>
                <w:rFonts w:ascii="Arial Narrow" w:eastAsia="Times New Roman" w:hAnsi="Arial Narrow"/>
                <w:sz w:val="18"/>
                <w:szCs w:val="18"/>
                <w:lang w:bidi="ar-SA"/>
              </w:rPr>
            </w:pPr>
            <w:r w:rsidRPr="00077592">
              <w:rPr>
                <w:rFonts w:ascii="Arial Narrow" w:eastAsia="Times New Roman" w:hAnsi="Arial Narrow"/>
                <w:sz w:val="18"/>
                <w:szCs w:val="18"/>
                <w:lang w:bidi="ar-SA"/>
              </w:rPr>
              <w:t>Totals –  Simple Payback Weighted Average</w:t>
            </w:r>
          </w:p>
        </w:tc>
        <w:tc>
          <w:tcPr>
            <w:tcW w:w="1260" w:type="dxa"/>
            <w:tcBorders>
              <w:top w:val="single" w:sz="4" w:space="0" w:color="auto"/>
              <w:left w:val="single" w:sz="4" w:space="0" w:color="auto"/>
              <w:bottom w:val="single" w:sz="4" w:space="0" w:color="auto"/>
              <w:right w:val="single" w:sz="4" w:space="0" w:color="auto"/>
            </w:tcBorders>
            <w:vAlign w:val="bottom"/>
          </w:tcPr>
          <w:p w:rsidR="00077592" w:rsidRPr="00077592" w:rsidRDefault="00077592" w:rsidP="00077592">
            <w:pPr>
              <w:spacing w:after="0"/>
              <w:jc w:val="right"/>
              <w:rPr>
                <w:rFonts w:ascii="Arial Narrow" w:eastAsiaTheme="minorHAnsi" w:hAnsi="Arial Narrow"/>
                <w:sz w:val="18"/>
                <w:szCs w:val="18"/>
                <w:lang w:bidi="ar-SA"/>
              </w:rPr>
            </w:pPr>
            <w:r w:rsidRPr="00077592">
              <w:rPr>
                <w:rFonts w:ascii="Arial Narrow" w:eastAsiaTheme="minorHAnsi" w:hAnsi="Arial Narrow"/>
                <w:sz w:val="18"/>
                <w:szCs w:val="18"/>
                <w:lang w:bidi="ar-SA"/>
              </w:rPr>
              <w:t xml:space="preserve">$7,500,000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Theme="minorHAnsi" w:hAnsi="Arial Narrow"/>
                <w:sz w:val="18"/>
                <w:szCs w:val="18"/>
                <w:lang w:bidi="ar-SA"/>
              </w:rPr>
              <w:t>76,455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Theme="minorHAnsi" w:hAnsi="Arial Narrow"/>
                <w:sz w:val="18"/>
                <w:szCs w:val="18"/>
                <w:lang w:bidi="ar-SA"/>
              </w:rPr>
              <w:t>35,279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Theme="minorHAnsi" w:hAnsi="Arial Narrow"/>
                <w:sz w:val="18"/>
                <w:szCs w:val="18"/>
                <w:lang w:bidi="ar-SA"/>
              </w:rPr>
              <w:t xml:space="preserve">$604,961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Arial Unicode MS" w:hAnsi="Arial Narrow"/>
                <w:sz w:val="18"/>
                <w:szCs w:val="18"/>
                <w:lang w:bidi="ar-SA"/>
              </w:rPr>
              <w:t xml:space="preserve">$62,950 </w:t>
            </w:r>
          </w:p>
        </w:tc>
        <w:tc>
          <w:tcPr>
            <w:tcW w:w="900" w:type="dxa"/>
            <w:tcBorders>
              <w:top w:val="single" w:sz="4" w:space="0" w:color="auto"/>
              <w:left w:val="single" w:sz="4" w:space="0" w:color="auto"/>
              <w:bottom w:val="single" w:sz="4" w:space="0" w:color="auto"/>
              <w:right w:val="single" w:sz="4" w:space="0" w:color="auto"/>
            </w:tcBorders>
          </w:tcPr>
          <w:p w:rsidR="00077592" w:rsidRPr="00077592" w:rsidRDefault="00077592" w:rsidP="00077592">
            <w:pPr>
              <w:spacing w:after="0"/>
              <w:jc w:val="right"/>
              <w:rPr>
                <w:rFonts w:ascii="Arial Narrow" w:eastAsiaTheme="minorHAnsi" w:hAnsi="Arial Narrow"/>
                <w:sz w:val="18"/>
                <w:szCs w:val="18"/>
                <w:lang w:bidi="ar-SA"/>
              </w:rPr>
            </w:pPr>
          </w:p>
          <w:p w:rsidR="00077592" w:rsidRPr="00077592" w:rsidRDefault="00077592" w:rsidP="00077592">
            <w:pPr>
              <w:spacing w:after="0"/>
              <w:jc w:val="right"/>
              <w:rPr>
                <w:rFonts w:ascii="Arial Narrow" w:eastAsiaTheme="minorHAnsi" w:hAnsi="Arial Narrow"/>
                <w:sz w:val="18"/>
                <w:szCs w:val="18"/>
                <w:lang w:bidi="ar-SA"/>
              </w:rPr>
            </w:pPr>
            <w:r w:rsidRPr="00077592">
              <w:rPr>
                <w:rFonts w:ascii="Arial Narrow" w:eastAsiaTheme="minorHAnsi" w:hAnsi="Arial Narrow"/>
                <w:sz w:val="18"/>
                <w:szCs w:val="18"/>
                <w:lang w:bidi="ar-SA"/>
              </w:rPr>
              <w:t>$160,000</w:t>
            </w:r>
          </w:p>
        </w:tc>
        <w:tc>
          <w:tcPr>
            <w:tcW w:w="1080" w:type="dxa"/>
            <w:tcBorders>
              <w:top w:val="single" w:sz="4" w:space="0" w:color="auto"/>
              <w:left w:val="single" w:sz="4" w:space="0" w:color="auto"/>
              <w:bottom w:val="single" w:sz="4" w:space="0" w:color="auto"/>
              <w:right w:val="single" w:sz="12" w:space="0" w:color="auto"/>
            </w:tcBorders>
            <w:shd w:val="clear" w:color="auto" w:fill="auto"/>
            <w:vAlign w:val="bottom"/>
          </w:tcPr>
          <w:p w:rsidR="00077592" w:rsidRPr="00077592" w:rsidRDefault="00077592" w:rsidP="00077592">
            <w:pPr>
              <w:spacing w:after="0"/>
              <w:jc w:val="right"/>
              <w:rPr>
                <w:rFonts w:ascii="Arial Narrow" w:eastAsia="Arial Unicode MS" w:hAnsi="Arial Narrow"/>
                <w:sz w:val="18"/>
                <w:szCs w:val="18"/>
                <w:lang w:bidi="ar-SA"/>
              </w:rPr>
            </w:pPr>
            <w:r w:rsidRPr="00077592">
              <w:rPr>
                <w:rFonts w:ascii="Arial Narrow" w:eastAsiaTheme="minorHAnsi" w:hAnsi="Arial Narrow"/>
                <w:sz w:val="18"/>
                <w:szCs w:val="18"/>
                <w:lang w:bidi="ar-SA"/>
              </w:rPr>
              <w:t xml:space="preserve">$827,911 </w:t>
            </w:r>
          </w:p>
        </w:tc>
        <w:tc>
          <w:tcPr>
            <w:tcW w:w="900" w:type="dxa"/>
            <w:tcBorders>
              <w:top w:val="single" w:sz="4" w:space="0" w:color="auto"/>
              <w:left w:val="single" w:sz="4" w:space="0" w:color="auto"/>
              <w:bottom w:val="single" w:sz="4" w:space="0" w:color="auto"/>
              <w:right w:val="single" w:sz="12" w:space="0" w:color="auto"/>
            </w:tcBorders>
            <w:vAlign w:val="bottom"/>
          </w:tcPr>
          <w:p w:rsidR="00077592" w:rsidRPr="00077592" w:rsidRDefault="00077592" w:rsidP="00077592">
            <w:pPr>
              <w:spacing w:after="0"/>
              <w:jc w:val="right"/>
              <w:rPr>
                <w:rFonts w:ascii="Arial Narrow" w:eastAsiaTheme="minorHAnsi" w:hAnsi="Arial Narrow"/>
                <w:sz w:val="18"/>
                <w:szCs w:val="18"/>
                <w:lang w:bidi="ar-SA"/>
              </w:rPr>
            </w:pPr>
            <w:r w:rsidRPr="00077592">
              <w:rPr>
                <w:rFonts w:ascii="Arial Narrow" w:eastAsia="Arial Unicode MS" w:hAnsi="Arial Narrow"/>
                <w:sz w:val="18"/>
                <w:szCs w:val="18"/>
                <w:lang w:bidi="ar-SA"/>
              </w:rPr>
              <w:t xml:space="preserve">9.1 </w:t>
            </w:r>
          </w:p>
        </w:tc>
      </w:tr>
    </w:tbl>
    <w:p w:rsidR="00077592" w:rsidRPr="00077592" w:rsidRDefault="00077592" w:rsidP="00077592">
      <w:pPr>
        <w:spacing w:after="0"/>
        <w:rPr>
          <w:rFonts w:asciiTheme="minorHAnsi" w:eastAsiaTheme="minorHAnsi" w:hAnsiTheme="minorHAnsi" w:cstheme="minorBidi"/>
          <w:sz w:val="20"/>
          <w:szCs w:val="22"/>
          <w:lang w:bidi="ar-SA"/>
        </w:rPr>
      </w:pPr>
    </w:p>
    <w:p w:rsidR="00077592" w:rsidRPr="00077592" w:rsidRDefault="00077592" w:rsidP="00077592">
      <w:pPr>
        <w:spacing w:before="120" w:after="0"/>
        <w:contextualSpacing/>
        <w:rPr>
          <w:rFonts w:asciiTheme="minorHAnsi" w:eastAsia="Times New Roman" w:hAnsiTheme="minorHAnsi"/>
          <w:sz w:val="20"/>
          <w:lang w:bidi="ar-SA"/>
        </w:rPr>
      </w:pPr>
      <w:r w:rsidRPr="00077592">
        <w:rPr>
          <w:rFonts w:asciiTheme="minorHAnsi" w:eastAsia="Times New Roman" w:hAnsiTheme="minorHAnsi"/>
          <w:sz w:val="20"/>
          <w:lang w:bidi="ar-SA"/>
        </w:rPr>
        <w:t xml:space="preserve">The figures stated here are preliminary in nature. Should Fort </w:t>
      </w:r>
      <w:proofErr w:type="spellStart"/>
      <w:r w:rsidRPr="00077592">
        <w:rPr>
          <w:rFonts w:asciiTheme="minorHAnsi" w:eastAsia="Times New Roman" w:hAnsiTheme="minorHAnsi"/>
          <w:sz w:val="20"/>
          <w:lang w:bidi="ar-SA"/>
        </w:rPr>
        <w:t>Raup</w:t>
      </w:r>
      <w:proofErr w:type="spellEnd"/>
      <w:r w:rsidRPr="00077592">
        <w:rPr>
          <w:rFonts w:asciiTheme="minorHAnsi" w:eastAsia="Times New Roman" w:hAnsiTheme="minorHAnsi"/>
          <w:sz w:val="20"/>
          <w:lang w:bidi="ar-SA"/>
        </w:rPr>
        <w:t xml:space="preserve"> authorize ABC to proceed with an Investment Grade Audit, ABC will refine the project design and update the costs of the ECMs and the cost savings they will generate. ABC will also solicit competitive bids for financing, and will select the financing offer that provides best value for Fort </w:t>
      </w:r>
      <w:proofErr w:type="spellStart"/>
      <w:r w:rsidRPr="00077592">
        <w:rPr>
          <w:rFonts w:asciiTheme="minorHAnsi" w:eastAsia="Times New Roman" w:hAnsiTheme="minorHAnsi"/>
          <w:sz w:val="20"/>
          <w:lang w:bidi="ar-SA"/>
        </w:rPr>
        <w:t>Raup</w:t>
      </w:r>
      <w:proofErr w:type="spellEnd"/>
      <w:r w:rsidRPr="00077592">
        <w:rPr>
          <w:rFonts w:asciiTheme="minorHAnsi" w:eastAsia="Times New Roman" w:hAnsiTheme="minorHAnsi"/>
          <w:sz w:val="20"/>
          <w:lang w:bidi="ar-SA"/>
        </w:rPr>
        <w:t>.</w:t>
      </w:r>
      <w:bookmarkEnd w:id="2"/>
    </w:p>
    <w:p w:rsidR="00077592" w:rsidRPr="00077592" w:rsidRDefault="00077592" w:rsidP="00077592">
      <w:pPr>
        <w:spacing w:before="40" w:after="40"/>
        <w:contextualSpacing/>
        <w:rPr>
          <w:rFonts w:asciiTheme="minorHAnsi" w:eastAsia="Times New Roman" w:hAnsiTheme="minorHAnsi"/>
          <w:noProof/>
          <w:sz w:val="20"/>
          <w:szCs w:val="20"/>
          <w:lang w:bidi="ar-SA"/>
        </w:rPr>
      </w:pPr>
    </w:p>
    <w:p w:rsidR="00077592" w:rsidRPr="00077592" w:rsidRDefault="00077592" w:rsidP="00077592">
      <w:pPr>
        <w:spacing w:before="40" w:after="40"/>
        <w:contextualSpacing/>
        <w:rPr>
          <w:rFonts w:ascii="Times New Roman" w:eastAsia="Times New Roman" w:hAnsi="Times New Roman"/>
          <w:noProof/>
          <w:sz w:val="20"/>
          <w:szCs w:val="20"/>
          <w:lang w:bidi="ar-SA"/>
        </w:rPr>
      </w:pPr>
    </w:p>
    <w:p w:rsidR="00077592" w:rsidRPr="00077592" w:rsidRDefault="00077592" w:rsidP="00077592">
      <w:pPr>
        <w:spacing w:after="0"/>
        <w:rPr>
          <w:rFonts w:asciiTheme="minorHAnsi" w:eastAsiaTheme="minorHAnsi" w:hAnsiTheme="minorHAnsi" w:cstheme="minorBidi"/>
          <w:sz w:val="20"/>
          <w:szCs w:val="22"/>
          <w:lang w:bidi="ar-SA"/>
        </w:rPr>
        <w:sectPr w:rsidR="00077592" w:rsidRPr="00077592" w:rsidSect="009E3FB2">
          <w:headerReference w:type="default" r:id="rId13"/>
          <w:pgSz w:w="15840" w:h="12240" w:orient="landscape"/>
          <w:pgMar w:top="1440" w:right="1170" w:bottom="1440" w:left="1440" w:header="720" w:footer="720" w:gutter="0"/>
          <w:cols w:space="720"/>
          <w:docGrid w:linePitch="272"/>
        </w:sectPr>
      </w:pPr>
    </w:p>
    <w:p w:rsidR="00077592" w:rsidRPr="00077592" w:rsidRDefault="00077592" w:rsidP="00077592">
      <w:pPr>
        <w:keepNext/>
        <w:spacing w:before="240" w:after="60"/>
        <w:outlineLvl w:val="0"/>
        <w:rPr>
          <w:rFonts w:asciiTheme="minorHAnsi" w:eastAsia="Times New Roman" w:hAnsiTheme="minorHAnsi"/>
          <w:b/>
          <w:caps/>
          <w:noProof/>
          <w:kern w:val="32"/>
          <w:szCs w:val="20"/>
          <w:lang w:bidi="ar-SA"/>
        </w:rPr>
      </w:pPr>
      <w:bookmarkStart w:id="3" w:name="_Toc329356357"/>
      <w:r w:rsidRPr="00077592">
        <w:rPr>
          <w:rFonts w:asciiTheme="minorHAnsi" w:eastAsia="Times New Roman" w:hAnsiTheme="minorHAnsi"/>
          <w:b/>
          <w:caps/>
          <w:noProof/>
          <w:kern w:val="32"/>
          <w:szCs w:val="20"/>
          <w:lang w:bidi="ar-SA"/>
        </w:rPr>
        <w:lastRenderedPageBreak/>
        <w:t>Project Development and Implementation Schedule</w:t>
      </w:r>
      <w:bookmarkEnd w:id="3"/>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sz w:val="20"/>
          <w:lang w:bidi="ar-SA"/>
        </w:rPr>
        <w:t>The envisioned schedule for Project Development and Implementation is as follows.</w:t>
      </w:r>
    </w:p>
    <w:p w:rsidR="00077592" w:rsidRPr="00077592" w:rsidRDefault="00077592" w:rsidP="00077592">
      <w:pPr>
        <w:spacing w:before="120" w:after="0"/>
        <w:rPr>
          <w:rFonts w:ascii="Times New Roman" w:eastAsia="Times New Roman" w:hAnsi="Times New Roman"/>
          <w:sz w:val="20"/>
          <w:lang w:bidi="ar-SA"/>
        </w:rPr>
      </w:pPr>
    </w:p>
    <w:p w:rsidR="00077592" w:rsidRPr="00077592" w:rsidRDefault="00077592" w:rsidP="00077592">
      <w:pPr>
        <w:tabs>
          <w:tab w:val="center" w:pos="5940"/>
          <w:tab w:val="center" w:pos="7200"/>
          <w:tab w:val="center" w:pos="8460"/>
        </w:tabs>
        <w:spacing w:before="60" w:after="60" w:line="280" w:lineRule="exact"/>
        <w:jc w:val="both"/>
        <w:rPr>
          <w:rFonts w:eastAsia="Times New Roman"/>
          <w:b/>
          <w:bCs/>
          <w:sz w:val="20"/>
          <w:szCs w:val="20"/>
          <w:lang w:bidi="ar-SA"/>
        </w:rPr>
      </w:pPr>
      <w:r w:rsidRPr="00077592">
        <w:rPr>
          <w:rFonts w:eastAsia="Times New Roman"/>
          <w:b/>
          <w:bCs/>
          <w:sz w:val="20"/>
          <w:szCs w:val="20"/>
          <w:lang w:bidi="ar-SA"/>
        </w:rPr>
        <w:t>Activity/Milestone</w:t>
      </w:r>
      <w:r w:rsidRPr="00077592">
        <w:rPr>
          <w:rFonts w:eastAsia="Times New Roman"/>
          <w:b/>
          <w:bCs/>
          <w:sz w:val="20"/>
          <w:szCs w:val="20"/>
          <w:lang w:bidi="ar-SA"/>
        </w:rPr>
        <w:tab/>
        <w:t xml:space="preserve"> Duration</w:t>
      </w:r>
      <w:r w:rsidRPr="00077592">
        <w:rPr>
          <w:rFonts w:eastAsia="Times New Roman"/>
          <w:b/>
          <w:bCs/>
          <w:sz w:val="20"/>
          <w:szCs w:val="20"/>
          <w:lang w:bidi="ar-SA"/>
        </w:rPr>
        <w:tab/>
        <w:t xml:space="preserve"> Start</w:t>
      </w:r>
      <w:r w:rsidRPr="00077592">
        <w:rPr>
          <w:rFonts w:eastAsia="Times New Roman"/>
          <w:b/>
          <w:bCs/>
          <w:sz w:val="20"/>
          <w:szCs w:val="20"/>
          <w:lang w:bidi="ar-SA"/>
        </w:rPr>
        <w:tab/>
        <w:t>Finish</w:t>
      </w:r>
    </w:p>
    <w:p w:rsidR="00077592" w:rsidRPr="00077592" w:rsidRDefault="00077592" w:rsidP="00077592">
      <w:pPr>
        <w:tabs>
          <w:tab w:val="center" w:pos="5940"/>
          <w:tab w:val="center" w:pos="7200"/>
          <w:tab w:val="center" w:pos="8460"/>
        </w:tabs>
        <w:spacing w:before="120" w:after="0"/>
        <w:rPr>
          <w:rFonts w:eastAsia="Times New Roman"/>
          <w:sz w:val="20"/>
          <w:szCs w:val="20"/>
          <w:lang w:bidi="ar-SA"/>
        </w:rPr>
      </w:pPr>
      <w:r w:rsidRPr="00077592">
        <w:rPr>
          <w:rFonts w:eastAsia="Times New Roman"/>
          <w:sz w:val="20"/>
          <w:szCs w:val="20"/>
          <w:lang w:bidi="ar-SA"/>
        </w:rPr>
        <w:t xml:space="preserve">Preliminary Assessment Submitted to Fort </w:t>
      </w:r>
      <w:proofErr w:type="spellStart"/>
      <w:r w:rsidRPr="00077592">
        <w:rPr>
          <w:rFonts w:eastAsia="Times New Roman"/>
          <w:sz w:val="20"/>
          <w:szCs w:val="20"/>
          <w:lang w:bidi="ar-SA"/>
        </w:rPr>
        <w:t>Raup</w:t>
      </w:r>
      <w:proofErr w:type="spellEnd"/>
      <w:r w:rsidRPr="00077592">
        <w:rPr>
          <w:rFonts w:eastAsia="Times New Roman"/>
          <w:sz w:val="20"/>
          <w:szCs w:val="20"/>
          <w:lang w:bidi="ar-SA"/>
        </w:rPr>
        <w:t>, DOE</w:t>
      </w:r>
      <w:r w:rsidRPr="00077592">
        <w:rPr>
          <w:rFonts w:eastAsia="Times New Roman"/>
          <w:sz w:val="20"/>
          <w:szCs w:val="20"/>
          <w:lang w:bidi="ar-SA"/>
        </w:rPr>
        <w:tab/>
        <w:t>45 days</w:t>
      </w:r>
      <w:r w:rsidRPr="00077592">
        <w:rPr>
          <w:rFonts w:eastAsia="Times New Roman"/>
          <w:sz w:val="20"/>
          <w:szCs w:val="20"/>
          <w:lang w:bidi="ar-SA"/>
        </w:rPr>
        <w:tab/>
        <w:t>5/6/12</w:t>
      </w:r>
      <w:r w:rsidRPr="00077592">
        <w:rPr>
          <w:rFonts w:eastAsia="Times New Roman"/>
          <w:sz w:val="20"/>
          <w:szCs w:val="20"/>
          <w:lang w:bidi="ar-SA"/>
        </w:rPr>
        <w:tab/>
        <w:t>6/21/12</w:t>
      </w:r>
    </w:p>
    <w:p w:rsidR="00077592" w:rsidRPr="00077592" w:rsidRDefault="00077592" w:rsidP="00077592">
      <w:pPr>
        <w:tabs>
          <w:tab w:val="center" w:pos="5940"/>
          <w:tab w:val="center" w:pos="7200"/>
          <w:tab w:val="center" w:pos="8460"/>
        </w:tabs>
        <w:spacing w:before="120" w:after="0"/>
        <w:rPr>
          <w:rFonts w:eastAsia="Times New Roman"/>
          <w:sz w:val="20"/>
          <w:szCs w:val="20"/>
          <w:lang w:bidi="ar-SA"/>
        </w:rPr>
      </w:pPr>
      <w:r w:rsidRPr="00077592">
        <w:rPr>
          <w:rFonts w:eastAsia="Times New Roman"/>
          <w:sz w:val="20"/>
          <w:szCs w:val="20"/>
          <w:lang w:bidi="ar-SA"/>
        </w:rPr>
        <w:t>Preliminary Assessment Presentation, Government Review,</w:t>
      </w:r>
      <w:r w:rsidRPr="00077592">
        <w:rPr>
          <w:rFonts w:eastAsia="Times New Roman"/>
          <w:sz w:val="20"/>
          <w:szCs w:val="20"/>
          <w:lang w:bidi="ar-SA"/>
        </w:rPr>
        <w:tab/>
        <w:t>45 days</w:t>
      </w:r>
      <w:r w:rsidRPr="00077592">
        <w:rPr>
          <w:rFonts w:eastAsia="Times New Roman"/>
          <w:sz w:val="20"/>
          <w:szCs w:val="20"/>
          <w:lang w:bidi="ar-SA"/>
        </w:rPr>
        <w:tab/>
        <w:t>6/21/12</w:t>
      </w:r>
      <w:r w:rsidRPr="00077592">
        <w:rPr>
          <w:rFonts w:eastAsia="Times New Roman"/>
          <w:sz w:val="20"/>
          <w:szCs w:val="20"/>
          <w:lang w:bidi="ar-SA"/>
        </w:rPr>
        <w:tab/>
        <w:t>8/6/12</w:t>
      </w:r>
    </w:p>
    <w:p w:rsidR="00077592" w:rsidRPr="00077592" w:rsidRDefault="00077592" w:rsidP="00077592">
      <w:pPr>
        <w:tabs>
          <w:tab w:val="center" w:pos="5940"/>
          <w:tab w:val="center" w:pos="7200"/>
          <w:tab w:val="center" w:pos="8460"/>
        </w:tabs>
        <w:spacing w:after="0"/>
        <w:rPr>
          <w:rFonts w:eastAsia="Times New Roman"/>
          <w:sz w:val="20"/>
          <w:szCs w:val="20"/>
          <w:lang w:bidi="ar-SA"/>
        </w:rPr>
      </w:pPr>
      <w:r w:rsidRPr="00077592">
        <w:rPr>
          <w:rFonts w:eastAsia="Times New Roman"/>
          <w:sz w:val="20"/>
          <w:szCs w:val="20"/>
          <w:lang w:bidi="ar-SA"/>
        </w:rPr>
        <w:t xml:space="preserve">  Government Comments and ABC Responses to Comments</w:t>
      </w:r>
    </w:p>
    <w:p w:rsidR="00077592" w:rsidRPr="00077592" w:rsidRDefault="00077592" w:rsidP="00077592">
      <w:pPr>
        <w:tabs>
          <w:tab w:val="center" w:pos="5940"/>
          <w:tab w:val="center" w:pos="7200"/>
          <w:tab w:val="center" w:pos="8460"/>
        </w:tabs>
        <w:spacing w:before="120" w:after="0"/>
        <w:rPr>
          <w:rFonts w:eastAsia="Times New Roman"/>
          <w:sz w:val="20"/>
          <w:szCs w:val="20"/>
          <w:lang w:bidi="ar-SA"/>
        </w:rPr>
      </w:pPr>
      <w:r w:rsidRPr="00077592">
        <w:rPr>
          <w:rFonts w:eastAsia="Times New Roman"/>
          <w:sz w:val="20"/>
          <w:szCs w:val="20"/>
          <w:lang w:bidi="ar-SA"/>
        </w:rPr>
        <w:t>Notice of Intent to Award and TO-Request for Proposal (RFP) Issued</w:t>
      </w:r>
      <w:r w:rsidRPr="00077592">
        <w:rPr>
          <w:rFonts w:eastAsia="Times New Roman"/>
          <w:sz w:val="20"/>
          <w:szCs w:val="20"/>
          <w:lang w:bidi="ar-SA"/>
        </w:rPr>
        <w:tab/>
        <w:t>30 days</w:t>
      </w:r>
      <w:r w:rsidRPr="00077592">
        <w:rPr>
          <w:rFonts w:eastAsia="Times New Roman"/>
          <w:sz w:val="20"/>
          <w:szCs w:val="20"/>
          <w:lang w:bidi="ar-SA"/>
        </w:rPr>
        <w:tab/>
        <w:t>8/7/12</w:t>
      </w:r>
      <w:r w:rsidRPr="00077592">
        <w:rPr>
          <w:rFonts w:eastAsia="Times New Roman"/>
          <w:sz w:val="20"/>
          <w:szCs w:val="20"/>
          <w:lang w:bidi="ar-SA"/>
        </w:rPr>
        <w:tab/>
        <w:t>9/6/12</w:t>
      </w:r>
    </w:p>
    <w:p w:rsidR="00077592" w:rsidRPr="00077592" w:rsidRDefault="00077592" w:rsidP="00077592">
      <w:pPr>
        <w:tabs>
          <w:tab w:val="center" w:pos="5940"/>
          <w:tab w:val="center" w:pos="7200"/>
          <w:tab w:val="center" w:pos="8460"/>
        </w:tabs>
        <w:spacing w:after="0"/>
        <w:rPr>
          <w:rFonts w:eastAsia="Times New Roman"/>
          <w:sz w:val="20"/>
          <w:szCs w:val="20"/>
          <w:lang w:bidi="ar-SA"/>
        </w:rPr>
      </w:pPr>
      <w:r w:rsidRPr="00077592">
        <w:rPr>
          <w:rFonts w:eastAsia="Times New Roman"/>
          <w:sz w:val="20"/>
          <w:szCs w:val="20"/>
          <w:lang w:bidi="ar-SA"/>
        </w:rPr>
        <w:t xml:space="preserve">  (</w:t>
      </w:r>
      <w:proofErr w:type="gramStart"/>
      <w:r w:rsidRPr="00077592">
        <w:rPr>
          <w:rFonts w:eastAsia="Times New Roman"/>
          <w:sz w:val="20"/>
          <w:szCs w:val="20"/>
          <w:lang w:bidi="ar-SA"/>
        </w:rPr>
        <w:t>after</w:t>
      </w:r>
      <w:proofErr w:type="gramEnd"/>
      <w:r w:rsidRPr="00077592">
        <w:rPr>
          <w:rFonts w:eastAsia="Times New Roman"/>
          <w:sz w:val="20"/>
          <w:szCs w:val="20"/>
          <w:lang w:bidi="ar-SA"/>
        </w:rPr>
        <w:t xml:space="preserve"> Fort </w:t>
      </w:r>
      <w:proofErr w:type="spellStart"/>
      <w:r w:rsidRPr="00077592">
        <w:rPr>
          <w:rFonts w:eastAsia="Times New Roman"/>
          <w:sz w:val="20"/>
          <w:szCs w:val="20"/>
          <w:lang w:bidi="ar-SA"/>
        </w:rPr>
        <w:t>Raup</w:t>
      </w:r>
      <w:proofErr w:type="spellEnd"/>
      <w:r w:rsidRPr="00077592">
        <w:rPr>
          <w:rFonts w:eastAsia="Times New Roman"/>
          <w:sz w:val="20"/>
          <w:szCs w:val="20"/>
          <w:lang w:bidi="ar-SA"/>
        </w:rPr>
        <w:t xml:space="preserve"> obtains approvals to proceed)</w:t>
      </w:r>
    </w:p>
    <w:p w:rsidR="00077592" w:rsidRPr="00077592" w:rsidRDefault="00077592" w:rsidP="00077592">
      <w:pPr>
        <w:tabs>
          <w:tab w:val="center" w:pos="5940"/>
          <w:tab w:val="center" w:pos="7200"/>
          <w:tab w:val="center" w:pos="8460"/>
        </w:tabs>
        <w:spacing w:before="120" w:after="0"/>
        <w:rPr>
          <w:rFonts w:eastAsia="Times New Roman"/>
          <w:sz w:val="20"/>
          <w:szCs w:val="20"/>
          <w:lang w:bidi="ar-SA"/>
        </w:rPr>
      </w:pPr>
      <w:r w:rsidRPr="00077592">
        <w:rPr>
          <w:rFonts w:eastAsia="Times New Roman"/>
          <w:sz w:val="20"/>
          <w:szCs w:val="20"/>
          <w:lang w:bidi="ar-SA"/>
        </w:rPr>
        <w:t>Investment Grade Audit Complete</w:t>
      </w:r>
      <w:r w:rsidRPr="00077592">
        <w:rPr>
          <w:rFonts w:eastAsia="Times New Roman"/>
          <w:sz w:val="20"/>
          <w:szCs w:val="20"/>
          <w:lang w:bidi="ar-SA"/>
        </w:rPr>
        <w:tab/>
        <w:t>75 days</w:t>
      </w:r>
      <w:r w:rsidRPr="00077592">
        <w:rPr>
          <w:rFonts w:eastAsia="Times New Roman"/>
          <w:sz w:val="20"/>
          <w:szCs w:val="20"/>
          <w:lang w:bidi="ar-SA"/>
        </w:rPr>
        <w:tab/>
        <w:t>9/7/10</w:t>
      </w:r>
      <w:r w:rsidRPr="00077592">
        <w:rPr>
          <w:rFonts w:eastAsia="Times New Roman"/>
          <w:sz w:val="20"/>
          <w:szCs w:val="20"/>
          <w:lang w:bidi="ar-SA"/>
        </w:rPr>
        <w:tab/>
        <w:t>11/21/12</w:t>
      </w:r>
    </w:p>
    <w:p w:rsidR="00077592" w:rsidRPr="00077592" w:rsidRDefault="00077592" w:rsidP="00077592">
      <w:pPr>
        <w:tabs>
          <w:tab w:val="center" w:pos="5940"/>
          <w:tab w:val="center" w:pos="7200"/>
          <w:tab w:val="center" w:pos="8460"/>
        </w:tabs>
        <w:spacing w:before="120" w:after="0"/>
        <w:rPr>
          <w:rFonts w:eastAsia="Times New Roman"/>
          <w:sz w:val="20"/>
          <w:szCs w:val="20"/>
          <w:lang w:bidi="ar-SA"/>
        </w:rPr>
      </w:pPr>
      <w:r w:rsidRPr="00077592">
        <w:rPr>
          <w:rFonts w:eastAsia="Times New Roman"/>
          <w:sz w:val="20"/>
          <w:szCs w:val="20"/>
          <w:lang w:bidi="ar-SA"/>
        </w:rPr>
        <w:t>Technical &amp; Price Proposal Developed and Submitted</w:t>
      </w:r>
      <w:r w:rsidRPr="00077592">
        <w:rPr>
          <w:rFonts w:eastAsia="Times New Roman"/>
          <w:sz w:val="20"/>
          <w:szCs w:val="20"/>
          <w:lang w:bidi="ar-SA"/>
        </w:rPr>
        <w:tab/>
        <w:t>15 days</w:t>
      </w:r>
      <w:r w:rsidRPr="00077592">
        <w:rPr>
          <w:rFonts w:eastAsia="Times New Roman"/>
          <w:sz w:val="20"/>
          <w:szCs w:val="20"/>
          <w:lang w:bidi="ar-SA"/>
        </w:rPr>
        <w:tab/>
        <w:t>11/22/12</w:t>
      </w:r>
      <w:r w:rsidRPr="00077592">
        <w:rPr>
          <w:rFonts w:eastAsia="Times New Roman"/>
          <w:sz w:val="20"/>
          <w:szCs w:val="20"/>
          <w:lang w:bidi="ar-SA"/>
        </w:rPr>
        <w:tab/>
        <w:t>12/6/12</w:t>
      </w:r>
    </w:p>
    <w:p w:rsidR="00077592" w:rsidRPr="00077592" w:rsidRDefault="00077592" w:rsidP="00077592">
      <w:pPr>
        <w:tabs>
          <w:tab w:val="center" w:pos="5940"/>
          <w:tab w:val="center" w:pos="7200"/>
          <w:tab w:val="center" w:pos="8460"/>
        </w:tabs>
        <w:spacing w:before="120" w:after="0"/>
        <w:rPr>
          <w:rFonts w:eastAsia="Times New Roman"/>
          <w:sz w:val="20"/>
          <w:szCs w:val="20"/>
          <w:lang w:bidi="ar-SA"/>
        </w:rPr>
      </w:pPr>
      <w:r w:rsidRPr="00077592">
        <w:rPr>
          <w:rFonts w:eastAsia="Times New Roman"/>
          <w:sz w:val="20"/>
          <w:szCs w:val="20"/>
          <w:lang w:bidi="ar-SA"/>
        </w:rPr>
        <w:t xml:space="preserve">Proposal Presentation, Government Review, </w:t>
      </w:r>
      <w:r w:rsidRPr="00077592">
        <w:rPr>
          <w:rFonts w:eastAsia="Times New Roman"/>
          <w:sz w:val="20"/>
          <w:szCs w:val="20"/>
          <w:lang w:bidi="ar-SA"/>
        </w:rPr>
        <w:tab/>
        <w:t>60 days</w:t>
      </w:r>
      <w:r w:rsidRPr="00077592">
        <w:rPr>
          <w:rFonts w:eastAsia="Times New Roman"/>
          <w:sz w:val="20"/>
          <w:szCs w:val="20"/>
          <w:lang w:bidi="ar-SA"/>
        </w:rPr>
        <w:tab/>
        <w:t>12/7/12</w:t>
      </w:r>
      <w:r w:rsidRPr="00077592">
        <w:rPr>
          <w:rFonts w:eastAsia="Times New Roman"/>
          <w:sz w:val="20"/>
          <w:szCs w:val="20"/>
          <w:lang w:bidi="ar-SA"/>
        </w:rPr>
        <w:tab/>
        <w:t>2/6/130</w:t>
      </w:r>
    </w:p>
    <w:p w:rsidR="00077592" w:rsidRPr="00077592" w:rsidRDefault="00077592" w:rsidP="00077592">
      <w:pPr>
        <w:tabs>
          <w:tab w:val="center" w:pos="5940"/>
          <w:tab w:val="center" w:pos="7200"/>
          <w:tab w:val="center" w:pos="8460"/>
        </w:tabs>
        <w:spacing w:after="0"/>
        <w:rPr>
          <w:rFonts w:eastAsia="Times New Roman"/>
          <w:sz w:val="20"/>
          <w:szCs w:val="20"/>
          <w:lang w:bidi="ar-SA"/>
        </w:rPr>
      </w:pPr>
      <w:r w:rsidRPr="00077592">
        <w:rPr>
          <w:rFonts w:eastAsia="Times New Roman"/>
          <w:sz w:val="20"/>
          <w:szCs w:val="20"/>
          <w:lang w:bidi="ar-SA"/>
        </w:rPr>
        <w:t xml:space="preserve">  Government Comments to ABC and ABC Responses to Comments</w:t>
      </w:r>
      <w:r w:rsidRPr="00077592">
        <w:rPr>
          <w:rFonts w:eastAsia="Times New Roman"/>
          <w:sz w:val="20"/>
          <w:szCs w:val="20"/>
          <w:lang w:bidi="ar-SA"/>
        </w:rPr>
        <w:tab/>
      </w:r>
    </w:p>
    <w:p w:rsidR="00077592" w:rsidRPr="00077592" w:rsidRDefault="00077592" w:rsidP="00077592">
      <w:pPr>
        <w:tabs>
          <w:tab w:val="center" w:pos="5940"/>
          <w:tab w:val="center" w:pos="7200"/>
          <w:tab w:val="center" w:pos="8460"/>
        </w:tabs>
        <w:spacing w:before="120" w:after="0"/>
        <w:rPr>
          <w:rFonts w:eastAsia="Times New Roman"/>
          <w:sz w:val="20"/>
          <w:szCs w:val="20"/>
          <w:lang w:bidi="ar-SA"/>
        </w:rPr>
      </w:pPr>
      <w:r w:rsidRPr="00077592">
        <w:rPr>
          <w:rFonts w:eastAsia="Times New Roman"/>
          <w:sz w:val="20"/>
          <w:szCs w:val="20"/>
          <w:lang w:bidi="ar-SA"/>
        </w:rPr>
        <w:t xml:space="preserve">Revised Proposal as Applicable, Fort </w:t>
      </w:r>
      <w:proofErr w:type="spellStart"/>
      <w:r w:rsidRPr="00077592">
        <w:rPr>
          <w:rFonts w:eastAsia="Times New Roman"/>
          <w:sz w:val="20"/>
          <w:szCs w:val="20"/>
          <w:lang w:bidi="ar-SA"/>
        </w:rPr>
        <w:t>Raup</w:t>
      </w:r>
      <w:proofErr w:type="spellEnd"/>
      <w:r w:rsidRPr="00077592">
        <w:rPr>
          <w:rFonts w:eastAsia="Times New Roman"/>
          <w:sz w:val="20"/>
          <w:szCs w:val="20"/>
          <w:lang w:bidi="ar-SA"/>
        </w:rPr>
        <w:t xml:space="preserve"> Obtains Approvals</w:t>
      </w:r>
      <w:r w:rsidRPr="00077592">
        <w:rPr>
          <w:rFonts w:eastAsia="Times New Roman"/>
          <w:sz w:val="20"/>
          <w:szCs w:val="20"/>
          <w:lang w:bidi="ar-SA"/>
        </w:rPr>
        <w:tab/>
        <w:t>30 days</w:t>
      </w:r>
      <w:r w:rsidRPr="00077592">
        <w:rPr>
          <w:rFonts w:eastAsia="Times New Roman"/>
          <w:sz w:val="20"/>
          <w:szCs w:val="20"/>
          <w:lang w:bidi="ar-SA"/>
        </w:rPr>
        <w:tab/>
        <w:t>3/7/13</w:t>
      </w:r>
      <w:r w:rsidRPr="00077592">
        <w:rPr>
          <w:rFonts w:eastAsia="Times New Roman"/>
          <w:sz w:val="20"/>
          <w:szCs w:val="20"/>
          <w:lang w:bidi="ar-SA"/>
        </w:rPr>
        <w:tab/>
        <w:t>3/6/13</w:t>
      </w:r>
    </w:p>
    <w:p w:rsidR="00077592" w:rsidRPr="00077592" w:rsidRDefault="00077592" w:rsidP="00077592">
      <w:pPr>
        <w:tabs>
          <w:tab w:val="center" w:pos="5940"/>
          <w:tab w:val="center" w:pos="7200"/>
          <w:tab w:val="center" w:pos="8460"/>
        </w:tabs>
        <w:spacing w:after="0"/>
        <w:rPr>
          <w:rFonts w:eastAsia="Times New Roman"/>
          <w:sz w:val="20"/>
          <w:szCs w:val="20"/>
          <w:lang w:bidi="ar-SA"/>
        </w:rPr>
      </w:pPr>
      <w:r w:rsidRPr="00077592">
        <w:rPr>
          <w:rFonts w:eastAsia="Times New Roman"/>
          <w:sz w:val="20"/>
          <w:szCs w:val="20"/>
          <w:lang w:bidi="ar-SA"/>
        </w:rPr>
        <w:t xml:space="preserve">  </w:t>
      </w:r>
      <w:proofErr w:type="gramStart"/>
      <w:r w:rsidRPr="00077592">
        <w:rPr>
          <w:rFonts w:eastAsia="Times New Roman"/>
          <w:sz w:val="20"/>
          <w:szCs w:val="20"/>
          <w:lang w:bidi="ar-SA"/>
        </w:rPr>
        <w:t>to</w:t>
      </w:r>
      <w:proofErr w:type="gramEnd"/>
      <w:r w:rsidRPr="00077592">
        <w:rPr>
          <w:rFonts w:eastAsia="Times New Roman"/>
          <w:sz w:val="20"/>
          <w:szCs w:val="20"/>
          <w:lang w:bidi="ar-SA"/>
        </w:rPr>
        <w:t xml:space="preserve"> Negotiate, Final Negotiations Complete</w:t>
      </w:r>
    </w:p>
    <w:p w:rsidR="00077592" w:rsidRPr="00077592" w:rsidRDefault="00077592" w:rsidP="00077592">
      <w:pPr>
        <w:tabs>
          <w:tab w:val="center" w:pos="5940"/>
          <w:tab w:val="center" w:pos="7200"/>
          <w:tab w:val="center" w:pos="8460"/>
        </w:tabs>
        <w:spacing w:before="120" w:after="0"/>
        <w:rPr>
          <w:rFonts w:eastAsia="Times New Roman"/>
          <w:sz w:val="20"/>
          <w:szCs w:val="20"/>
          <w:lang w:bidi="ar-SA"/>
        </w:rPr>
      </w:pPr>
      <w:r w:rsidRPr="00077592">
        <w:rPr>
          <w:rFonts w:eastAsia="Times New Roman"/>
          <w:sz w:val="20"/>
          <w:szCs w:val="20"/>
          <w:lang w:bidi="ar-SA"/>
        </w:rPr>
        <w:t>Task Order Award</w:t>
      </w:r>
      <w:r w:rsidRPr="00077592">
        <w:rPr>
          <w:rFonts w:eastAsia="Times New Roman"/>
          <w:sz w:val="20"/>
          <w:szCs w:val="20"/>
          <w:lang w:bidi="ar-SA"/>
        </w:rPr>
        <w:tab/>
        <w:t>30 days</w:t>
      </w:r>
      <w:r w:rsidRPr="00077592">
        <w:rPr>
          <w:rFonts w:eastAsia="Times New Roman"/>
          <w:sz w:val="20"/>
          <w:szCs w:val="20"/>
          <w:lang w:bidi="ar-SA"/>
        </w:rPr>
        <w:tab/>
        <w:t>3/7/13</w:t>
      </w:r>
      <w:r w:rsidRPr="00077592">
        <w:rPr>
          <w:rFonts w:eastAsia="Times New Roman"/>
          <w:sz w:val="20"/>
          <w:szCs w:val="20"/>
          <w:lang w:bidi="ar-SA"/>
        </w:rPr>
        <w:tab/>
        <w:t>4/6/13</w:t>
      </w:r>
    </w:p>
    <w:p w:rsidR="00077592" w:rsidRPr="00077592" w:rsidRDefault="00077592" w:rsidP="00077592">
      <w:pPr>
        <w:tabs>
          <w:tab w:val="center" w:pos="5940"/>
          <w:tab w:val="center" w:pos="7200"/>
          <w:tab w:val="center" w:pos="8460"/>
        </w:tabs>
        <w:spacing w:after="0"/>
        <w:rPr>
          <w:rFonts w:eastAsia="Times New Roman"/>
          <w:sz w:val="20"/>
          <w:szCs w:val="20"/>
          <w:lang w:bidi="ar-SA"/>
        </w:rPr>
      </w:pPr>
      <w:r w:rsidRPr="00077592">
        <w:rPr>
          <w:rFonts w:eastAsia="Times New Roman"/>
          <w:sz w:val="20"/>
          <w:szCs w:val="20"/>
          <w:lang w:bidi="ar-SA"/>
        </w:rPr>
        <w:t xml:space="preserve">  (</w:t>
      </w:r>
      <w:proofErr w:type="gramStart"/>
      <w:r w:rsidRPr="00077592">
        <w:rPr>
          <w:rFonts w:eastAsia="Times New Roman"/>
          <w:sz w:val="20"/>
          <w:szCs w:val="20"/>
          <w:lang w:bidi="ar-SA"/>
        </w:rPr>
        <w:t>after</w:t>
      </w:r>
      <w:proofErr w:type="gramEnd"/>
      <w:r w:rsidRPr="00077592">
        <w:rPr>
          <w:rFonts w:eastAsia="Times New Roman"/>
          <w:sz w:val="20"/>
          <w:szCs w:val="20"/>
          <w:lang w:bidi="ar-SA"/>
        </w:rPr>
        <w:t xml:space="preserve"> Fort </w:t>
      </w:r>
      <w:proofErr w:type="spellStart"/>
      <w:r w:rsidRPr="00077592">
        <w:rPr>
          <w:rFonts w:eastAsia="Times New Roman"/>
          <w:sz w:val="20"/>
          <w:szCs w:val="20"/>
          <w:lang w:bidi="ar-SA"/>
        </w:rPr>
        <w:t>Raup</w:t>
      </w:r>
      <w:proofErr w:type="spellEnd"/>
      <w:r w:rsidRPr="00077592">
        <w:rPr>
          <w:rFonts w:eastAsia="Times New Roman"/>
          <w:sz w:val="20"/>
          <w:szCs w:val="20"/>
          <w:lang w:bidi="ar-SA"/>
        </w:rPr>
        <w:t xml:space="preserve"> obtains approvals to award)</w:t>
      </w:r>
    </w:p>
    <w:p w:rsidR="00077592" w:rsidRPr="00077592" w:rsidRDefault="00077592" w:rsidP="00077592">
      <w:pPr>
        <w:tabs>
          <w:tab w:val="center" w:pos="5940"/>
          <w:tab w:val="center" w:pos="7200"/>
          <w:tab w:val="center" w:pos="8460"/>
        </w:tabs>
        <w:spacing w:before="120" w:after="0"/>
        <w:rPr>
          <w:rFonts w:eastAsia="Times New Roman"/>
          <w:sz w:val="20"/>
          <w:szCs w:val="20"/>
          <w:lang w:bidi="ar-SA"/>
        </w:rPr>
      </w:pPr>
      <w:r w:rsidRPr="00077592">
        <w:rPr>
          <w:rFonts w:eastAsia="Times New Roman"/>
          <w:sz w:val="20"/>
          <w:szCs w:val="20"/>
          <w:lang w:bidi="ar-SA"/>
        </w:rPr>
        <w:t>Project Design &amp; Construction</w:t>
      </w:r>
      <w:r w:rsidRPr="00077592">
        <w:rPr>
          <w:rFonts w:eastAsia="Times New Roman"/>
          <w:sz w:val="20"/>
          <w:szCs w:val="20"/>
          <w:lang w:bidi="ar-SA"/>
        </w:rPr>
        <w:tab/>
        <w:t>14 months</w:t>
      </w:r>
      <w:r w:rsidRPr="00077592">
        <w:rPr>
          <w:rFonts w:eastAsia="Times New Roman"/>
          <w:sz w:val="20"/>
          <w:szCs w:val="20"/>
          <w:lang w:bidi="ar-SA"/>
        </w:rPr>
        <w:tab/>
        <w:t>4/7/13</w:t>
      </w:r>
      <w:r w:rsidRPr="00077592">
        <w:rPr>
          <w:rFonts w:eastAsia="Times New Roman"/>
          <w:sz w:val="20"/>
          <w:szCs w:val="20"/>
          <w:lang w:bidi="ar-SA"/>
        </w:rPr>
        <w:tab/>
        <w:t>6/6/14</w:t>
      </w:r>
    </w:p>
    <w:p w:rsidR="00077592" w:rsidRPr="00077592" w:rsidRDefault="00077592" w:rsidP="00077592">
      <w:pPr>
        <w:tabs>
          <w:tab w:val="center" w:pos="5940"/>
          <w:tab w:val="center" w:pos="7200"/>
          <w:tab w:val="center" w:pos="8460"/>
        </w:tabs>
        <w:spacing w:after="0"/>
        <w:rPr>
          <w:rFonts w:eastAsia="Times New Roman"/>
          <w:sz w:val="20"/>
          <w:szCs w:val="20"/>
          <w:lang w:bidi="ar-SA"/>
        </w:rPr>
      </w:pPr>
      <w:r w:rsidRPr="00077592">
        <w:rPr>
          <w:rFonts w:eastAsia="Times New Roman"/>
          <w:sz w:val="20"/>
          <w:szCs w:val="20"/>
          <w:lang w:bidi="ar-SA"/>
        </w:rPr>
        <w:t xml:space="preserve">  (Including Commissioning and Post Installation M&amp;V Report)</w:t>
      </w:r>
    </w:p>
    <w:p w:rsidR="00077592" w:rsidRPr="00077592" w:rsidRDefault="00077592" w:rsidP="00077592">
      <w:pPr>
        <w:tabs>
          <w:tab w:val="center" w:pos="5940"/>
          <w:tab w:val="center" w:pos="7200"/>
          <w:tab w:val="center" w:pos="8460"/>
        </w:tabs>
        <w:spacing w:before="120" w:after="0"/>
        <w:rPr>
          <w:rFonts w:eastAsia="Times New Roman"/>
          <w:sz w:val="20"/>
          <w:szCs w:val="20"/>
          <w:lang w:bidi="ar-SA"/>
        </w:rPr>
      </w:pPr>
      <w:r w:rsidRPr="00077592">
        <w:rPr>
          <w:rFonts w:eastAsia="Times New Roman"/>
          <w:sz w:val="20"/>
          <w:szCs w:val="20"/>
          <w:lang w:bidi="ar-SA"/>
        </w:rPr>
        <w:t>Complete Project Acceptance</w:t>
      </w:r>
      <w:r w:rsidRPr="00077592">
        <w:rPr>
          <w:rFonts w:eastAsia="Times New Roman"/>
          <w:sz w:val="20"/>
          <w:szCs w:val="20"/>
          <w:lang w:bidi="ar-SA"/>
        </w:rPr>
        <w:tab/>
        <w:t>1 month</w:t>
      </w:r>
      <w:r w:rsidRPr="00077592">
        <w:rPr>
          <w:rFonts w:eastAsia="Times New Roman"/>
          <w:sz w:val="20"/>
          <w:szCs w:val="20"/>
          <w:lang w:bidi="ar-SA"/>
        </w:rPr>
        <w:tab/>
        <w:t>5/7/14</w:t>
      </w:r>
      <w:r w:rsidRPr="00077592">
        <w:rPr>
          <w:rFonts w:eastAsia="Times New Roman"/>
          <w:sz w:val="20"/>
          <w:szCs w:val="20"/>
          <w:lang w:bidi="ar-SA"/>
        </w:rPr>
        <w:tab/>
        <w:t>6/6/14</w:t>
      </w:r>
    </w:p>
    <w:p w:rsidR="00077592" w:rsidRPr="00077592" w:rsidRDefault="00077592" w:rsidP="00077592">
      <w:pPr>
        <w:tabs>
          <w:tab w:val="center" w:pos="5940"/>
          <w:tab w:val="center" w:pos="7200"/>
          <w:tab w:val="center" w:pos="8460"/>
        </w:tabs>
        <w:spacing w:before="120" w:after="0"/>
        <w:rPr>
          <w:rFonts w:eastAsia="Times New Roman"/>
          <w:sz w:val="20"/>
          <w:szCs w:val="20"/>
          <w:lang w:bidi="ar-SA"/>
        </w:rPr>
      </w:pPr>
      <w:r w:rsidRPr="00077592">
        <w:rPr>
          <w:rFonts w:eastAsia="Times New Roman"/>
          <w:sz w:val="20"/>
          <w:szCs w:val="20"/>
          <w:lang w:bidi="ar-SA"/>
        </w:rPr>
        <w:t>Post-acceptance Performance Phase</w:t>
      </w:r>
      <w:r w:rsidRPr="00077592">
        <w:rPr>
          <w:rFonts w:eastAsia="Times New Roman"/>
          <w:sz w:val="20"/>
          <w:szCs w:val="20"/>
          <w:lang w:bidi="ar-SA"/>
        </w:rPr>
        <w:tab/>
        <w:t>16 years</w:t>
      </w:r>
      <w:r w:rsidRPr="00077592">
        <w:rPr>
          <w:rFonts w:eastAsia="Times New Roman"/>
          <w:sz w:val="20"/>
          <w:szCs w:val="20"/>
          <w:lang w:bidi="ar-SA"/>
        </w:rPr>
        <w:tab/>
        <w:t>6/7/14</w:t>
      </w:r>
      <w:r w:rsidRPr="00077592">
        <w:rPr>
          <w:rFonts w:eastAsia="Times New Roman"/>
          <w:sz w:val="20"/>
          <w:szCs w:val="20"/>
          <w:lang w:bidi="ar-SA"/>
        </w:rPr>
        <w:tab/>
        <w:t>6/6/30</w:t>
      </w:r>
    </w:p>
    <w:p w:rsidR="00077592" w:rsidRPr="00077592" w:rsidRDefault="00077592" w:rsidP="00077592">
      <w:pPr>
        <w:tabs>
          <w:tab w:val="center" w:pos="5940"/>
          <w:tab w:val="center" w:pos="7200"/>
          <w:tab w:val="center" w:pos="8460"/>
        </w:tabs>
        <w:spacing w:before="120" w:after="0"/>
        <w:rPr>
          <w:rFonts w:eastAsia="Times New Roman"/>
          <w:sz w:val="20"/>
          <w:szCs w:val="20"/>
          <w:lang w:bidi="ar-SA"/>
        </w:rPr>
      </w:pPr>
      <w:r w:rsidRPr="00077592">
        <w:rPr>
          <w:rFonts w:eastAsia="Times New Roman"/>
          <w:sz w:val="20"/>
          <w:szCs w:val="20"/>
          <w:lang w:bidi="ar-SA"/>
        </w:rPr>
        <w:t>Annual Measurement &amp; Verification Reports</w:t>
      </w:r>
      <w:r w:rsidRPr="00077592">
        <w:rPr>
          <w:rFonts w:eastAsia="Times New Roman"/>
          <w:sz w:val="20"/>
          <w:szCs w:val="20"/>
          <w:lang w:bidi="ar-SA"/>
        </w:rPr>
        <w:tab/>
        <w:t>16 years</w:t>
      </w:r>
      <w:r w:rsidRPr="00077592">
        <w:rPr>
          <w:rFonts w:eastAsia="Times New Roman"/>
          <w:sz w:val="20"/>
          <w:szCs w:val="20"/>
          <w:lang w:bidi="ar-SA"/>
        </w:rPr>
        <w:tab/>
        <w:t>6/7/14</w:t>
      </w:r>
      <w:r w:rsidRPr="00077592">
        <w:rPr>
          <w:rFonts w:eastAsia="Times New Roman"/>
          <w:sz w:val="20"/>
          <w:szCs w:val="20"/>
          <w:lang w:bidi="ar-SA"/>
        </w:rPr>
        <w:tab/>
        <w:t>6/6/30</w:t>
      </w:r>
    </w:p>
    <w:p w:rsidR="00077592" w:rsidRPr="00077592" w:rsidRDefault="00077592" w:rsidP="00077592">
      <w:pPr>
        <w:tabs>
          <w:tab w:val="center" w:pos="5940"/>
          <w:tab w:val="center" w:pos="7200"/>
          <w:tab w:val="center" w:pos="8460"/>
        </w:tabs>
        <w:spacing w:before="120" w:after="0"/>
        <w:rPr>
          <w:rFonts w:eastAsia="Times New Roman"/>
          <w:sz w:val="20"/>
          <w:szCs w:val="20"/>
          <w:lang w:bidi="ar-SA"/>
        </w:rPr>
      </w:pPr>
      <w:r w:rsidRPr="00077592">
        <w:rPr>
          <w:rFonts w:eastAsia="Times New Roman"/>
          <w:sz w:val="20"/>
          <w:szCs w:val="20"/>
          <w:lang w:bidi="ar-SA"/>
        </w:rPr>
        <w:t>Invoices to Government &amp; Government Payments</w:t>
      </w:r>
      <w:r w:rsidRPr="00077592">
        <w:rPr>
          <w:rFonts w:eastAsia="Times New Roman"/>
          <w:sz w:val="20"/>
          <w:szCs w:val="20"/>
          <w:lang w:bidi="ar-SA"/>
        </w:rPr>
        <w:tab/>
        <w:t>16 years</w:t>
      </w:r>
      <w:r w:rsidRPr="00077592">
        <w:rPr>
          <w:rFonts w:eastAsia="Times New Roman"/>
          <w:sz w:val="20"/>
          <w:szCs w:val="20"/>
          <w:lang w:bidi="ar-SA"/>
        </w:rPr>
        <w:tab/>
        <w:t>6/7/14</w:t>
      </w:r>
      <w:r w:rsidRPr="00077592">
        <w:rPr>
          <w:rFonts w:eastAsia="Times New Roman"/>
          <w:sz w:val="20"/>
          <w:szCs w:val="20"/>
          <w:lang w:bidi="ar-SA"/>
        </w:rPr>
        <w:tab/>
        <w:t>6/6/30</w:t>
      </w:r>
    </w:p>
    <w:p w:rsidR="00077592" w:rsidRPr="00077592" w:rsidRDefault="00077592" w:rsidP="00077592">
      <w:pPr>
        <w:spacing w:before="40" w:after="40"/>
        <w:contextualSpacing/>
        <w:rPr>
          <w:rFonts w:asciiTheme="minorHAnsi" w:eastAsia="Times New Roman" w:hAnsiTheme="minorHAnsi"/>
          <w:noProof/>
          <w:sz w:val="20"/>
          <w:szCs w:val="20"/>
          <w:lang w:bidi="ar-SA"/>
        </w:rPr>
      </w:pPr>
    </w:p>
    <w:p w:rsidR="00077592" w:rsidRPr="00077592" w:rsidRDefault="00077592" w:rsidP="00077592">
      <w:pPr>
        <w:spacing w:before="40" w:after="40"/>
        <w:contextualSpacing/>
        <w:rPr>
          <w:rFonts w:ascii="Times New Roman" w:eastAsia="Times New Roman" w:hAnsi="Times New Roman"/>
          <w:noProof/>
          <w:sz w:val="20"/>
          <w:szCs w:val="20"/>
          <w:lang w:bidi="ar-SA"/>
        </w:rPr>
      </w:pPr>
    </w:p>
    <w:p w:rsidR="00077592" w:rsidRPr="00077592" w:rsidRDefault="00077592" w:rsidP="00077592">
      <w:pPr>
        <w:spacing w:after="0"/>
        <w:rPr>
          <w:rFonts w:asciiTheme="minorHAnsi" w:eastAsiaTheme="minorHAnsi" w:hAnsiTheme="minorHAnsi" w:cstheme="minorBidi"/>
          <w:sz w:val="20"/>
          <w:szCs w:val="22"/>
          <w:lang w:bidi="ar-SA"/>
        </w:rPr>
        <w:sectPr w:rsidR="00077592" w:rsidRPr="00077592" w:rsidSect="009E3FB2">
          <w:headerReference w:type="default" r:id="rId14"/>
          <w:pgSz w:w="12240" w:h="15840"/>
          <w:pgMar w:top="1440" w:right="1440" w:bottom="1170" w:left="1440" w:header="720" w:footer="720" w:gutter="0"/>
          <w:cols w:space="720"/>
          <w:docGrid w:linePitch="272"/>
        </w:sectPr>
      </w:pPr>
    </w:p>
    <w:p w:rsidR="00077592" w:rsidRPr="00077592" w:rsidRDefault="00077592" w:rsidP="00077592">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before="360" w:after="180"/>
        <w:jc w:val="center"/>
        <w:outlineLvl w:val="0"/>
        <w:rPr>
          <w:rFonts w:asciiTheme="minorHAnsi" w:eastAsia="Times New Roman" w:hAnsiTheme="minorHAnsi"/>
          <w:b/>
          <w:smallCaps/>
          <w:noProof/>
          <w:kern w:val="32"/>
          <w:sz w:val="28"/>
          <w:szCs w:val="28"/>
          <w:lang w:val="en-GB" w:bidi="ar-SA"/>
        </w:rPr>
      </w:pPr>
      <w:bookmarkStart w:id="4" w:name="_Toc329356360"/>
      <w:r w:rsidRPr="00077592">
        <w:rPr>
          <w:rFonts w:asciiTheme="minorHAnsi" w:eastAsia="Times New Roman" w:hAnsiTheme="minorHAnsi"/>
          <w:b/>
          <w:smallCaps/>
          <w:noProof/>
          <w:kern w:val="32"/>
          <w:sz w:val="28"/>
          <w:szCs w:val="28"/>
          <w:lang w:val="en-GB" w:bidi="ar-SA"/>
        </w:rPr>
        <w:lastRenderedPageBreak/>
        <w:t>ECM Descriptions – Technical Approach</w:t>
      </w:r>
      <w:bookmarkEnd w:id="4"/>
    </w:p>
    <w:p w:rsidR="00077592" w:rsidRPr="00077592" w:rsidRDefault="00077592" w:rsidP="00077592">
      <w:pPr>
        <w:keepNext/>
        <w:spacing w:before="240" w:after="60"/>
        <w:outlineLvl w:val="0"/>
        <w:rPr>
          <w:rFonts w:asciiTheme="minorHAnsi" w:eastAsia="Times New Roman" w:hAnsiTheme="minorHAnsi"/>
          <w:b/>
          <w:caps/>
          <w:noProof/>
          <w:kern w:val="32"/>
          <w:szCs w:val="20"/>
          <w:lang w:bidi="ar-SA"/>
        </w:rPr>
      </w:pPr>
      <w:bookmarkStart w:id="5" w:name="_Toc329356361"/>
      <w:r w:rsidRPr="00077592">
        <w:rPr>
          <w:rFonts w:asciiTheme="minorHAnsi" w:eastAsia="Times New Roman" w:hAnsiTheme="minorHAnsi"/>
          <w:b/>
          <w:caps/>
          <w:noProof/>
          <w:kern w:val="32"/>
          <w:szCs w:val="20"/>
          <w:lang w:bidi="ar-SA"/>
        </w:rPr>
        <w:t>ECM 3.1:  ENERGY MANAGEMENT CONTROL SYSTEM IMPROVEMENTS</w:t>
      </w:r>
      <w:bookmarkEnd w:id="5"/>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sz w:val="20"/>
          <w:lang w:bidi="ar-SA"/>
        </w:rPr>
        <w:t>This ECM will upgrade the existing energy management control system (EMCS) to provide adequate control of heating, ventilating and air-conditioning (HVAC) equipment. This ECM will also integrate the various control systems in each facility and allow monitoring from a central location. Energy savings will be realized by optimizing the operation of the HVAC systems using control strategies through the EMCS.</w:t>
      </w:r>
    </w:p>
    <w:p w:rsidR="00077592" w:rsidRPr="00077592" w:rsidRDefault="00077592" w:rsidP="00077592">
      <w:pPr>
        <w:keepNext/>
        <w:keepLines/>
        <w:spacing w:before="200" w:after="0"/>
        <w:outlineLvl w:val="1"/>
        <w:rPr>
          <w:rFonts w:asciiTheme="minorHAnsi" w:eastAsiaTheme="majorEastAsia" w:hAnsiTheme="minorHAnsi" w:cstheme="majorBidi"/>
          <w:b/>
          <w:bCs/>
          <w:lang w:bidi="ar-SA"/>
        </w:rPr>
      </w:pPr>
      <w:r w:rsidRPr="00077592">
        <w:rPr>
          <w:rFonts w:asciiTheme="minorHAnsi" w:eastAsiaTheme="majorEastAsia" w:hAnsiTheme="minorHAnsi" w:cstheme="majorBidi"/>
          <w:b/>
          <w:bCs/>
          <w:lang w:bidi="ar-SA"/>
        </w:rPr>
        <w:t>Existing Conditions</w:t>
      </w:r>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sz w:val="20"/>
          <w:lang w:bidi="ar-SA"/>
        </w:rPr>
        <w:t xml:space="preserve">A preliminary facility audit was conducted for 120 facilities across the Fort </w:t>
      </w:r>
      <w:proofErr w:type="spellStart"/>
      <w:r w:rsidRPr="00077592">
        <w:rPr>
          <w:rFonts w:asciiTheme="minorHAnsi" w:eastAsia="Times New Roman" w:hAnsiTheme="minorHAnsi"/>
          <w:sz w:val="20"/>
          <w:lang w:bidi="ar-SA"/>
        </w:rPr>
        <w:t>Raup</w:t>
      </w:r>
      <w:proofErr w:type="spellEnd"/>
      <w:r w:rsidRPr="00077592">
        <w:rPr>
          <w:rFonts w:asciiTheme="minorHAnsi" w:eastAsia="Times New Roman" w:hAnsiTheme="minorHAnsi"/>
          <w:sz w:val="20"/>
          <w:lang w:bidi="ar-SA"/>
        </w:rPr>
        <w:t xml:space="preserve"> post.  Numerous control systems with components provided by several manufacturers are installed throughout the post. The </w:t>
      </w:r>
      <w:proofErr w:type="gramStart"/>
      <w:r w:rsidRPr="00077592">
        <w:rPr>
          <w:rFonts w:asciiTheme="minorHAnsi" w:eastAsia="Times New Roman" w:hAnsiTheme="minorHAnsi"/>
          <w:sz w:val="20"/>
          <w:lang w:bidi="ar-SA"/>
        </w:rPr>
        <w:t>majority of facilities either have</w:t>
      </w:r>
      <w:proofErr w:type="gramEnd"/>
      <w:r w:rsidRPr="00077592">
        <w:rPr>
          <w:rFonts w:asciiTheme="minorHAnsi" w:eastAsia="Times New Roman" w:hAnsiTheme="minorHAnsi"/>
          <w:sz w:val="20"/>
          <w:lang w:bidi="ar-SA"/>
        </w:rPr>
        <w:t xml:space="preserve"> no intelligent control system or utilize a Williams DDC system that is outdated and does not support goals established by CERL and the ACE for a LON-based EMCS. Facilities with no centralized EMCS contain a combination of manual and programmable thermostats.</w:t>
      </w:r>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sz w:val="20"/>
          <w:lang w:bidi="ar-SA"/>
        </w:rPr>
        <w:t>The level of control is space temperature and the entire system is not optimally controlled. Buildings containing EMCS do have some degree of control for associated air-handling units, chillers, boilers, DX unit, heat exchanger, pumps, and motors. The level of control depended on the age and functionality of the installed equipment. A survey of the front end and discussion with maintenance personnel indicated that HVAC schedules have been overridden in many facilities so systems run 24 hours per day, 7 days per week. Temperatures are not optimized for the operation.</w:t>
      </w:r>
    </w:p>
    <w:p w:rsidR="00077592" w:rsidRPr="00077592" w:rsidRDefault="00077592" w:rsidP="00077592">
      <w:pPr>
        <w:keepNext/>
        <w:keepLines/>
        <w:spacing w:before="200" w:after="0"/>
        <w:outlineLvl w:val="1"/>
        <w:rPr>
          <w:rFonts w:asciiTheme="minorHAnsi" w:eastAsiaTheme="majorEastAsia" w:hAnsiTheme="minorHAnsi" w:cstheme="majorBidi"/>
          <w:b/>
          <w:bCs/>
          <w:lang w:bidi="ar-SA"/>
        </w:rPr>
      </w:pPr>
      <w:r w:rsidRPr="00077592">
        <w:rPr>
          <w:rFonts w:asciiTheme="minorHAnsi" w:eastAsiaTheme="majorEastAsia" w:hAnsiTheme="minorHAnsi" w:cstheme="majorBidi"/>
          <w:b/>
          <w:bCs/>
          <w:lang w:bidi="ar-SA"/>
        </w:rPr>
        <w:t>Recommended Upgrades</w:t>
      </w:r>
    </w:p>
    <w:p w:rsidR="00077592" w:rsidRPr="00077592" w:rsidRDefault="00077592" w:rsidP="00077592">
      <w:pPr>
        <w:spacing w:before="120" w:after="0"/>
        <w:rPr>
          <w:rFonts w:asciiTheme="minorHAnsi" w:eastAsia="Times New Roman" w:hAnsiTheme="minorHAnsi"/>
          <w:sz w:val="20"/>
          <w:szCs w:val="20"/>
          <w:lang w:bidi="ar-SA"/>
        </w:rPr>
      </w:pPr>
      <w:r w:rsidRPr="00077592">
        <w:rPr>
          <w:rFonts w:asciiTheme="minorHAnsi" w:eastAsia="Times New Roman" w:hAnsiTheme="minorHAnsi"/>
          <w:sz w:val="20"/>
          <w:szCs w:val="20"/>
          <w:lang w:bidi="ar-SA"/>
        </w:rPr>
        <w:t>This ECM includes replacement of existing control systems with a LON-based EMCS.  Recommended upgrades include comprehensive controls solutions in each of the buildings included in this ECM:</w:t>
      </w:r>
    </w:p>
    <w:p w:rsidR="00077592" w:rsidRPr="00077592" w:rsidRDefault="00077592" w:rsidP="00077592">
      <w:pPr>
        <w:numPr>
          <w:ilvl w:val="0"/>
          <w:numId w:val="8"/>
        </w:numPr>
        <w:spacing w:before="40" w:after="40"/>
        <w:rPr>
          <w:rFonts w:asciiTheme="minorHAnsi" w:eastAsia="Times New Roman" w:hAnsiTheme="minorHAnsi"/>
          <w:noProof/>
          <w:sz w:val="20"/>
          <w:szCs w:val="20"/>
          <w:lang w:bidi="ar-SA"/>
        </w:rPr>
      </w:pPr>
      <w:r w:rsidRPr="00077592">
        <w:rPr>
          <w:rFonts w:asciiTheme="minorHAnsi" w:eastAsia="Times New Roman" w:hAnsiTheme="minorHAnsi"/>
          <w:noProof/>
          <w:sz w:val="20"/>
          <w:szCs w:val="20"/>
          <w:lang w:bidi="ar-SA"/>
        </w:rPr>
        <w:t>Complete installation of LON field controllers for all HVAC systems as well as field devices associated with these systems.</w:t>
      </w:r>
    </w:p>
    <w:p w:rsidR="00077592" w:rsidRPr="00077592" w:rsidRDefault="00077592" w:rsidP="00077592">
      <w:pPr>
        <w:numPr>
          <w:ilvl w:val="0"/>
          <w:numId w:val="8"/>
        </w:numPr>
        <w:spacing w:before="40" w:after="40"/>
        <w:rPr>
          <w:rFonts w:asciiTheme="minorHAnsi" w:eastAsia="Times New Roman" w:hAnsiTheme="minorHAnsi"/>
          <w:noProof/>
          <w:sz w:val="20"/>
          <w:szCs w:val="20"/>
          <w:lang w:bidi="ar-SA"/>
        </w:rPr>
      </w:pPr>
      <w:r w:rsidRPr="00077592">
        <w:rPr>
          <w:rFonts w:asciiTheme="minorHAnsi" w:eastAsia="Times New Roman" w:hAnsiTheme="minorHAnsi"/>
          <w:noProof/>
          <w:sz w:val="20"/>
          <w:szCs w:val="20"/>
          <w:lang w:bidi="ar-SA"/>
        </w:rPr>
        <w:t>Integrate the EMCS to real-time-pricing signals from Tallahassee Power. This will allow Fort Raup to change the load shape by resetting temperatures and controlling HVAC systems during periods of high energy cost.</w:t>
      </w:r>
    </w:p>
    <w:p w:rsidR="00077592" w:rsidRPr="00077592" w:rsidRDefault="00077592" w:rsidP="00077592">
      <w:pPr>
        <w:numPr>
          <w:ilvl w:val="0"/>
          <w:numId w:val="8"/>
        </w:numPr>
        <w:spacing w:before="40" w:after="40"/>
        <w:rPr>
          <w:rFonts w:asciiTheme="minorHAnsi" w:eastAsia="Times New Roman" w:hAnsiTheme="minorHAnsi"/>
          <w:noProof/>
          <w:sz w:val="20"/>
          <w:szCs w:val="20"/>
          <w:lang w:bidi="ar-SA"/>
        </w:rPr>
      </w:pPr>
      <w:r w:rsidRPr="00077592">
        <w:rPr>
          <w:rFonts w:asciiTheme="minorHAnsi" w:eastAsia="Times New Roman" w:hAnsiTheme="minorHAnsi"/>
          <w:noProof/>
          <w:sz w:val="20"/>
          <w:szCs w:val="20"/>
          <w:lang w:bidi="ar-SA"/>
        </w:rPr>
        <w:t>Install the equipment necessary to connect the buildings to the LAN. Fort Raup will be responsible for providing two active ports on their existing switch. In the cases where the LAN does not exist in the building, ABC will install the EMCS as a stand-alone LON system fully prepared for a switch with active ports.</w:t>
      </w:r>
    </w:p>
    <w:p w:rsidR="00077592" w:rsidRPr="00077592" w:rsidRDefault="00077592" w:rsidP="00077592">
      <w:pPr>
        <w:spacing w:before="120" w:after="0"/>
        <w:rPr>
          <w:rFonts w:asciiTheme="minorHAnsi" w:eastAsia="Times New Roman" w:hAnsiTheme="minorHAnsi"/>
          <w:sz w:val="20"/>
          <w:szCs w:val="20"/>
          <w:lang w:bidi="ar-SA"/>
        </w:rPr>
      </w:pPr>
      <w:r w:rsidRPr="00077592">
        <w:rPr>
          <w:rFonts w:asciiTheme="minorHAnsi" w:eastAsia="Times New Roman" w:hAnsiTheme="minorHAnsi"/>
          <w:sz w:val="20"/>
          <w:szCs w:val="20"/>
          <w:lang w:bidi="ar-SA"/>
        </w:rPr>
        <w:t xml:space="preserve">All of the building EMCS systems will be tied into the existing </w:t>
      </w:r>
      <w:proofErr w:type="spellStart"/>
      <w:r w:rsidRPr="00077592">
        <w:rPr>
          <w:rFonts w:asciiTheme="minorHAnsi" w:eastAsia="Times New Roman" w:hAnsiTheme="minorHAnsi"/>
          <w:sz w:val="20"/>
          <w:szCs w:val="20"/>
          <w:lang w:bidi="ar-SA"/>
        </w:rPr>
        <w:t>Metasys</w:t>
      </w:r>
      <w:proofErr w:type="spellEnd"/>
      <w:r w:rsidRPr="00077592">
        <w:rPr>
          <w:rFonts w:asciiTheme="minorHAnsi" w:eastAsia="Times New Roman" w:hAnsiTheme="minorHAnsi"/>
          <w:sz w:val="20"/>
          <w:szCs w:val="20"/>
          <w:lang w:bidi="ar-SA"/>
        </w:rPr>
        <w:t xml:space="preserve"> Extended Architecture® front-end control system.  Recommended upgrades include implementing HVAC equipment schedules and control strategies. The strategies employed will vary by facility. Typical strategies to be implemented include:</w:t>
      </w:r>
    </w:p>
    <w:p w:rsidR="00077592" w:rsidRPr="00077592" w:rsidRDefault="00077592" w:rsidP="00077592">
      <w:pPr>
        <w:numPr>
          <w:ilvl w:val="0"/>
          <w:numId w:val="9"/>
        </w:numPr>
        <w:spacing w:before="40" w:after="40"/>
        <w:rPr>
          <w:rFonts w:asciiTheme="minorHAnsi" w:eastAsia="Times New Roman" w:hAnsiTheme="minorHAnsi"/>
          <w:noProof/>
          <w:sz w:val="20"/>
          <w:szCs w:val="20"/>
          <w:lang w:bidi="ar-SA"/>
        </w:rPr>
      </w:pPr>
      <w:r w:rsidRPr="00077592">
        <w:rPr>
          <w:rFonts w:asciiTheme="minorHAnsi" w:eastAsia="Times New Roman" w:hAnsiTheme="minorHAnsi"/>
          <w:noProof/>
          <w:sz w:val="20"/>
          <w:szCs w:val="20"/>
          <w:lang w:bidi="ar-SA"/>
        </w:rPr>
        <w:t>Unoccupied temperature setback and fan shutdown</w:t>
      </w:r>
    </w:p>
    <w:p w:rsidR="00077592" w:rsidRPr="00077592" w:rsidRDefault="00077592" w:rsidP="00077592">
      <w:pPr>
        <w:numPr>
          <w:ilvl w:val="0"/>
          <w:numId w:val="9"/>
        </w:numPr>
        <w:spacing w:before="40" w:after="40"/>
        <w:rPr>
          <w:rFonts w:asciiTheme="minorHAnsi" w:eastAsia="Times New Roman" w:hAnsiTheme="minorHAnsi"/>
          <w:noProof/>
          <w:sz w:val="20"/>
          <w:szCs w:val="20"/>
          <w:lang w:bidi="ar-SA"/>
        </w:rPr>
      </w:pPr>
      <w:r w:rsidRPr="00077592">
        <w:rPr>
          <w:rFonts w:asciiTheme="minorHAnsi" w:eastAsia="Times New Roman" w:hAnsiTheme="minorHAnsi"/>
          <w:noProof/>
          <w:sz w:val="20"/>
          <w:szCs w:val="20"/>
          <w:lang w:bidi="ar-SA"/>
        </w:rPr>
        <w:t>Optimal start/stop</w:t>
      </w:r>
    </w:p>
    <w:p w:rsidR="00077592" w:rsidRPr="00077592" w:rsidRDefault="00077592" w:rsidP="00077592">
      <w:pPr>
        <w:numPr>
          <w:ilvl w:val="0"/>
          <w:numId w:val="9"/>
        </w:numPr>
        <w:spacing w:before="40" w:after="40"/>
        <w:rPr>
          <w:rFonts w:asciiTheme="minorHAnsi" w:eastAsia="Times New Roman" w:hAnsiTheme="minorHAnsi"/>
          <w:noProof/>
          <w:sz w:val="20"/>
          <w:szCs w:val="20"/>
          <w:lang w:bidi="ar-SA"/>
        </w:rPr>
      </w:pPr>
      <w:r w:rsidRPr="00077592">
        <w:rPr>
          <w:rFonts w:asciiTheme="minorHAnsi" w:eastAsia="Times New Roman" w:hAnsiTheme="minorHAnsi"/>
          <w:noProof/>
          <w:sz w:val="20"/>
          <w:szCs w:val="20"/>
          <w:lang w:bidi="ar-SA"/>
        </w:rPr>
        <w:t>Demand controlled ventilation</w:t>
      </w:r>
    </w:p>
    <w:p w:rsidR="00077592" w:rsidRPr="00077592" w:rsidRDefault="00077592" w:rsidP="00077592">
      <w:pPr>
        <w:numPr>
          <w:ilvl w:val="0"/>
          <w:numId w:val="9"/>
        </w:numPr>
        <w:spacing w:before="40" w:after="40"/>
        <w:rPr>
          <w:rFonts w:asciiTheme="minorHAnsi" w:eastAsia="Times New Roman" w:hAnsiTheme="minorHAnsi"/>
          <w:noProof/>
          <w:sz w:val="20"/>
          <w:szCs w:val="20"/>
          <w:lang w:bidi="ar-SA"/>
        </w:rPr>
      </w:pPr>
      <w:r w:rsidRPr="00077592">
        <w:rPr>
          <w:rFonts w:asciiTheme="minorHAnsi" w:eastAsia="Times New Roman" w:hAnsiTheme="minorHAnsi"/>
          <w:noProof/>
          <w:sz w:val="20"/>
          <w:szCs w:val="20"/>
          <w:lang w:bidi="ar-SA"/>
        </w:rPr>
        <w:t>Use of outside air economizers (free cooling)</w:t>
      </w:r>
    </w:p>
    <w:p w:rsidR="00077592" w:rsidRPr="00077592" w:rsidRDefault="00077592" w:rsidP="00077592">
      <w:pPr>
        <w:numPr>
          <w:ilvl w:val="0"/>
          <w:numId w:val="9"/>
        </w:numPr>
        <w:spacing w:before="40" w:after="40"/>
        <w:rPr>
          <w:rFonts w:asciiTheme="minorHAnsi" w:eastAsia="Times New Roman" w:hAnsiTheme="minorHAnsi"/>
          <w:noProof/>
          <w:sz w:val="20"/>
          <w:szCs w:val="20"/>
          <w:lang w:bidi="ar-SA"/>
        </w:rPr>
      </w:pPr>
      <w:r w:rsidRPr="00077592">
        <w:rPr>
          <w:rFonts w:asciiTheme="minorHAnsi" w:eastAsia="Times New Roman" w:hAnsiTheme="minorHAnsi"/>
          <w:noProof/>
          <w:sz w:val="20"/>
          <w:szCs w:val="20"/>
          <w:lang w:bidi="ar-SA"/>
        </w:rPr>
        <w:t>Supply air temperature (hot deck and cold deck) reset</w:t>
      </w:r>
    </w:p>
    <w:p w:rsidR="00077592" w:rsidRPr="00077592" w:rsidRDefault="00077592" w:rsidP="00077592">
      <w:pPr>
        <w:numPr>
          <w:ilvl w:val="0"/>
          <w:numId w:val="9"/>
        </w:numPr>
        <w:spacing w:before="40" w:after="40"/>
        <w:rPr>
          <w:rFonts w:asciiTheme="minorHAnsi" w:eastAsia="Times New Roman" w:hAnsiTheme="minorHAnsi"/>
          <w:noProof/>
          <w:sz w:val="20"/>
          <w:szCs w:val="20"/>
          <w:lang w:bidi="ar-SA"/>
        </w:rPr>
      </w:pPr>
      <w:r w:rsidRPr="00077592">
        <w:rPr>
          <w:rFonts w:asciiTheme="minorHAnsi" w:eastAsia="Times New Roman" w:hAnsiTheme="minorHAnsi"/>
          <w:noProof/>
          <w:sz w:val="20"/>
          <w:szCs w:val="20"/>
          <w:lang w:bidi="ar-SA"/>
        </w:rPr>
        <w:t>Boilers, chillers, and associated pumps disabled in response to outdoor air temperature</w:t>
      </w:r>
    </w:p>
    <w:p w:rsidR="00077592" w:rsidRPr="00077592" w:rsidRDefault="00077592" w:rsidP="00077592">
      <w:pPr>
        <w:spacing w:before="120" w:after="0"/>
        <w:rPr>
          <w:rFonts w:asciiTheme="minorHAnsi" w:eastAsia="Times New Roman" w:hAnsiTheme="minorHAnsi"/>
          <w:sz w:val="20"/>
          <w:szCs w:val="20"/>
          <w:lang w:bidi="ar-SA"/>
        </w:rPr>
      </w:pPr>
      <w:r w:rsidRPr="00077592">
        <w:rPr>
          <w:rFonts w:asciiTheme="minorHAnsi" w:eastAsia="Times New Roman" w:hAnsiTheme="minorHAnsi"/>
          <w:sz w:val="20"/>
          <w:szCs w:val="20"/>
          <w:lang w:bidi="ar-SA"/>
        </w:rPr>
        <w:t>Hot water supply temperature and chilled water supply temperature set point dynamic reset in response to outdoor air temperature variations. A typical reset strategy will continually reset hot water on a linear schedule based on outdoor temperatures, from 180ºF on a winter design day to 85°F (user defined) at a predefined outdoor temperature.</w:t>
      </w:r>
    </w:p>
    <w:p w:rsidR="00077592" w:rsidRPr="00077592" w:rsidRDefault="00077592" w:rsidP="00077592">
      <w:pPr>
        <w:spacing w:before="120" w:after="0"/>
        <w:rPr>
          <w:rFonts w:asciiTheme="minorHAnsi" w:eastAsia="Times New Roman" w:hAnsiTheme="minorHAnsi"/>
          <w:sz w:val="20"/>
          <w:szCs w:val="20"/>
          <w:lang w:bidi="ar-SA"/>
        </w:rPr>
      </w:pPr>
      <w:r w:rsidRPr="00077592">
        <w:rPr>
          <w:rFonts w:asciiTheme="minorHAnsi" w:eastAsia="Times New Roman" w:hAnsiTheme="minorHAnsi"/>
          <w:sz w:val="20"/>
          <w:szCs w:val="20"/>
          <w:lang w:bidi="ar-SA"/>
        </w:rPr>
        <w:lastRenderedPageBreak/>
        <w:t xml:space="preserve">O&amp;M Savings result from installation of new controls reducing the preventive maintenance and repairs associated with the existing ageing systems. The estimated O&amp;M savings are equal to the cost to the government of having ABC maintain the new systems, in lieu of having the existing O&amp;M contractor maintain the systems. </w:t>
      </w:r>
    </w:p>
    <w:p w:rsidR="00077592" w:rsidRPr="00077592" w:rsidRDefault="00077592" w:rsidP="00077592">
      <w:pPr>
        <w:keepNext/>
        <w:spacing w:before="240" w:after="60"/>
        <w:outlineLvl w:val="0"/>
        <w:rPr>
          <w:rFonts w:asciiTheme="minorHAnsi" w:eastAsia="Times New Roman" w:hAnsiTheme="minorHAnsi"/>
          <w:b/>
          <w:caps/>
          <w:noProof/>
          <w:kern w:val="32"/>
          <w:szCs w:val="20"/>
          <w:lang w:bidi="ar-SA"/>
        </w:rPr>
      </w:pPr>
      <w:bookmarkStart w:id="6" w:name="_Toc329356362"/>
      <w:r w:rsidRPr="00077592">
        <w:rPr>
          <w:rFonts w:asciiTheme="minorHAnsi" w:eastAsia="Times New Roman" w:hAnsiTheme="minorHAnsi"/>
          <w:b/>
          <w:caps/>
          <w:noProof/>
          <w:kern w:val="32"/>
          <w:szCs w:val="20"/>
          <w:lang w:bidi="ar-SA"/>
        </w:rPr>
        <w:t>ECM 5.1:  ENERGY-EFFICIENT LIGHTING UPGRADE</w:t>
      </w:r>
      <w:bookmarkEnd w:id="6"/>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sz w:val="20"/>
          <w:lang w:bidi="ar-SA"/>
        </w:rPr>
        <w:t xml:space="preserve">This ECM will upgrade existing lighting systems in an estimated 100 buildings at Fort </w:t>
      </w:r>
      <w:proofErr w:type="spellStart"/>
      <w:r w:rsidRPr="00077592">
        <w:rPr>
          <w:rFonts w:asciiTheme="minorHAnsi" w:eastAsia="Times New Roman" w:hAnsiTheme="minorHAnsi"/>
          <w:sz w:val="20"/>
          <w:lang w:bidi="ar-SA"/>
        </w:rPr>
        <w:t>Raup</w:t>
      </w:r>
      <w:proofErr w:type="spellEnd"/>
      <w:r w:rsidRPr="00077592">
        <w:rPr>
          <w:rFonts w:asciiTheme="minorHAnsi" w:eastAsia="Times New Roman" w:hAnsiTheme="minorHAnsi"/>
          <w:sz w:val="20"/>
          <w:lang w:bidi="ar-SA"/>
        </w:rPr>
        <w:t xml:space="preserve"> using a combination of energy-efficient lamps, high-efficiency ballasts, reflectors, and in some cases, fixture replacements.</w:t>
      </w:r>
    </w:p>
    <w:p w:rsidR="00077592" w:rsidRPr="00077592" w:rsidRDefault="00077592" w:rsidP="00077592">
      <w:pPr>
        <w:keepNext/>
        <w:keepLines/>
        <w:spacing w:before="200" w:after="0"/>
        <w:outlineLvl w:val="1"/>
        <w:rPr>
          <w:rFonts w:asciiTheme="minorHAnsi" w:eastAsiaTheme="majorEastAsia" w:hAnsiTheme="minorHAnsi" w:cstheme="majorBidi"/>
          <w:b/>
          <w:bCs/>
          <w:lang w:bidi="ar-SA"/>
        </w:rPr>
      </w:pPr>
      <w:r w:rsidRPr="00077592">
        <w:rPr>
          <w:rFonts w:asciiTheme="minorHAnsi" w:eastAsiaTheme="majorEastAsia" w:hAnsiTheme="minorHAnsi" w:cstheme="majorBidi"/>
          <w:b/>
          <w:bCs/>
          <w:lang w:bidi="ar-SA"/>
        </w:rPr>
        <w:t>Existing Conditions</w:t>
      </w:r>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sz w:val="20"/>
          <w:lang w:bidi="ar-SA"/>
        </w:rPr>
        <w:t>Lighting systems within the buildings consist of numerous fixture types varying in age and condition. Some buildings or areas within buildings utilize energy-efficient lighting technology. However, many facilities have standard T-12 fluorescent lighting fixtures with magnetic ballasts, compact fluorescent lamps, incandescent lamps, and HID fixtures. Existing exit signs included a mixture of incandescent lamps and LED fixtures.</w:t>
      </w:r>
    </w:p>
    <w:p w:rsidR="00077592" w:rsidRPr="00077592" w:rsidRDefault="00077592" w:rsidP="00077592">
      <w:pPr>
        <w:keepNext/>
        <w:keepLines/>
        <w:spacing w:before="200" w:after="0"/>
        <w:outlineLvl w:val="1"/>
        <w:rPr>
          <w:rFonts w:asciiTheme="minorHAnsi" w:eastAsiaTheme="majorEastAsia" w:hAnsiTheme="minorHAnsi" w:cstheme="majorBidi"/>
          <w:b/>
          <w:bCs/>
          <w:lang w:bidi="ar-SA"/>
        </w:rPr>
      </w:pPr>
      <w:r w:rsidRPr="00077592">
        <w:rPr>
          <w:rFonts w:asciiTheme="minorHAnsi" w:eastAsiaTheme="majorEastAsia" w:hAnsiTheme="minorHAnsi" w:cstheme="majorBidi"/>
          <w:b/>
          <w:bCs/>
          <w:lang w:bidi="ar-SA"/>
        </w:rPr>
        <w:t>Recommended Upgrades</w:t>
      </w:r>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sz w:val="20"/>
          <w:lang w:bidi="ar-SA"/>
        </w:rPr>
        <w:t>Buildings with standard T-12 fluorescent lighting fixtures will be retrofitted with super T-8 systems (including lamps and electronic ballasts). The retrofit involves the removal and disposal of existing lamps and ballasts, fixture cleaning, and the installation of the new T-8 lamps and electronic ballasts. Where appropriate, incandescent lamps will be replaced with compact fluorescent lamps, super T8 systems, or metal halide fixtures. Some HID lighting will be replaced with more efficient HID systems or super T8 systems. Mercury vapor lighting systems will be replaced with efficient metal halide or super T8 systems. Motion sensors will be installed in areas where cost-effective.</w:t>
      </w:r>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sz w:val="20"/>
          <w:lang w:bidi="ar-SA"/>
        </w:rPr>
        <w:t>Wherever possible, four-lamp fixtures will be de-lamped to two-lamp fixtures with reflectors to maintain the required light levels. The new lamps will have a high color-rendering index (CRI) rating for consistent high-quality lighting. Lighting maintenance will be considered when selecting lighting material to minimize the lighting inventory variety. Ballast life and replacement costs will be considered as well.  The Investment-Grade Audit (IGA) will include a room-by-room count of the lighting fixtures. The specific retrofit of each fixture will be selected to meet the lighting requirements for each room. Light level readings will be taken during the IGA to verify the existing and post-installation light levels (foot-candles). Opportunities for the installation of lighting occupancy sensors will be investigated.</w:t>
      </w:r>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sz w:val="20"/>
          <w:lang w:bidi="ar-SA"/>
        </w:rPr>
        <w:t>The O&amp;M savings for this measure are based upon the average expected time between replacements, the annual burn hours, and the expected replacement costs.</w:t>
      </w:r>
    </w:p>
    <w:p w:rsidR="00077592" w:rsidRPr="00077592" w:rsidRDefault="00077592" w:rsidP="00077592">
      <w:pPr>
        <w:keepNext/>
        <w:spacing w:before="240" w:after="60"/>
        <w:outlineLvl w:val="0"/>
        <w:rPr>
          <w:rFonts w:asciiTheme="minorHAnsi" w:eastAsia="Times New Roman" w:hAnsiTheme="minorHAnsi"/>
          <w:b/>
          <w:caps/>
          <w:noProof/>
          <w:kern w:val="32"/>
          <w:szCs w:val="20"/>
          <w:lang w:bidi="ar-SA"/>
        </w:rPr>
      </w:pPr>
      <w:bookmarkStart w:id="7" w:name="_Toc329356363"/>
      <w:r w:rsidRPr="00077592">
        <w:rPr>
          <w:rFonts w:asciiTheme="minorHAnsi" w:eastAsia="Times New Roman" w:hAnsiTheme="minorHAnsi"/>
          <w:b/>
          <w:caps/>
          <w:noProof/>
          <w:kern w:val="32"/>
          <w:szCs w:val="20"/>
          <w:lang w:bidi="ar-SA"/>
        </w:rPr>
        <w:t>ECM 13.1:  DOMESTIC WATER CONSERVATION</w:t>
      </w:r>
      <w:bookmarkEnd w:id="7"/>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sz w:val="20"/>
          <w:lang w:bidi="ar-SA"/>
        </w:rPr>
        <w:t xml:space="preserve">This ECM will upgrade existing plumbing fixtures and kitchen equipment to reduce annual water consumption. </w:t>
      </w:r>
    </w:p>
    <w:p w:rsidR="00077592" w:rsidRPr="00077592" w:rsidRDefault="00077592" w:rsidP="00077592">
      <w:pPr>
        <w:keepNext/>
        <w:keepLines/>
        <w:spacing w:before="200" w:after="0"/>
        <w:outlineLvl w:val="1"/>
        <w:rPr>
          <w:rFonts w:asciiTheme="minorHAnsi" w:eastAsiaTheme="majorEastAsia" w:hAnsiTheme="minorHAnsi" w:cstheme="majorBidi"/>
          <w:b/>
          <w:bCs/>
          <w:lang w:bidi="ar-SA"/>
        </w:rPr>
      </w:pPr>
      <w:r w:rsidRPr="00077592">
        <w:rPr>
          <w:rFonts w:asciiTheme="minorHAnsi" w:eastAsiaTheme="majorEastAsia" w:hAnsiTheme="minorHAnsi" w:cstheme="majorBidi"/>
          <w:b/>
          <w:bCs/>
          <w:lang w:bidi="ar-SA"/>
        </w:rPr>
        <w:t xml:space="preserve">Kitchen Systems </w:t>
      </w:r>
    </w:p>
    <w:p w:rsidR="00077592" w:rsidRPr="00077592" w:rsidRDefault="00077592" w:rsidP="00077592">
      <w:pPr>
        <w:spacing w:before="120" w:after="0"/>
        <w:rPr>
          <w:rFonts w:asciiTheme="minorHAnsi" w:eastAsia="Times New Roman" w:hAnsiTheme="minorHAnsi"/>
          <w:i/>
          <w:sz w:val="20"/>
          <w:lang w:bidi="ar-SA"/>
        </w:rPr>
      </w:pPr>
      <w:r w:rsidRPr="00077592">
        <w:rPr>
          <w:rFonts w:asciiTheme="minorHAnsi" w:eastAsia="Times New Roman" w:hAnsiTheme="minorHAnsi"/>
          <w:i/>
          <w:sz w:val="20"/>
          <w:u w:val="single"/>
          <w:lang w:bidi="ar-SA"/>
        </w:rPr>
        <w:t>Dish Machine Flow Control System:</w:t>
      </w:r>
      <w:r w:rsidRPr="00077592">
        <w:rPr>
          <w:rFonts w:asciiTheme="minorHAnsi" w:eastAsia="Times New Roman" w:hAnsiTheme="minorHAnsi"/>
          <w:i/>
          <w:sz w:val="20"/>
          <w:lang w:bidi="ar-SA"/>
        </w:rPr>
        <w:t xml:space="preserve"> Buildings 207, 512, 642, and 726</w:t>
      </w:r>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b/>
          <w:sz w:val="20"/>
          <w:lang w:bidi="ar-SA"/>
        </w:rPr>
        <w:t>Existing Conditions:</w:t>
      </w:r>
      <w:r w:rsidRPr="00077592">
        <w:rPr>
          <w:rFonts w:asciiTheme="minorHAnsi" w:eastAsia="Times New Roman" w:hAnsiTheme="minorHAnsi"/>
          <w:sz w:val="20"/>
          <w:lang w:bidi="ar-SA"/>
        </w:rPr>
        <w:t xml:space="preserve"> Four kitchen wash areas are included in this preliminary assessment.  Kitchen wash areas in Buildings 512, 642, and 726 have the same types and quantities of equipment. Four dish machines run for six hours per day (two hours per meal), seven days per week. Three are rated to use city water at 5.2 </w:t>
      </w:r>
      <w:proofErr w:type="spellStart"/>
      <w:r w:rsidRPr="00077592">
        <w:rPr>
          <w:rFonts w:asciiTheme="minorHAnsi" w:eastAsia="Times New Roman" w:hAnsiTheme="minorHAnsi"/>
          <w:sz w:val="20"/>
          <w:lang w:bidi="ar-SA"/>
        </w:rPr>
        <w:t>gpm</w:t>
      </w:r>
      <w:proofErr w:type="spellEnd"/>
      <w:r w:rsidRPr="00077592">
        <w:rPr>
          <w:rFonts w:asciiTheme="minorHAnsi" w:eastAsia="Times New Roman" w:hAnsiTheme="minorHAnsi"/>
          <w:sz w:val="20"/>
          <w:lang w:bidi="ar-SA"/>
        </w:rPr>
        <w:t xml:space="preserve"> and 180°F, and one is rated at 3.7 </w:t>
      </w:r>
      <w:proofErr w:type="spellStart"/>
      <w:r w:rsidRPr="00077592">
        <w:rPr>
          <w:rFonts w:asciiTheme="minorHAnsi" w:eastAsia="Times New Roman" w:hAnsiTheme="minorHAnsi"/>
          <w:sz w:val="20"/>
          <w:lang w:bidi="ar-SA"/>
        </w:rPr>
        <w:t>gpm</w:t>
      </w:r>
      <w:proofErr w:type="spellEnd"/>
      <w:r w:rsidRPr="00077592">
        <w:rPr>
          <w:rFonts w:asciiTheme="minorHAnsi" w:eastAsia="Times New Roman" w:hAnsiTheme="minorHAnsi"/>
          <w:sz w:val="20"/>
          <w:lang w:bidi="ar-SA"/>
        </w:rPr>
        <w:t xml:space="preserve"> and 180°F. Because the final rinse nozzles are worn (due to the unit’s age and apparent lack of recent service), the water flow to the unit is currently operating well above the manufacturer’s recommended flow rate. Water flow at each unit is estimated at 9 </w:t>
      </w:r>
      <w:proofErr w:type="spellStart"/>
      <w:r w:rsidRPr="00077592">
        <w:rPr>
          <w:rFonts w:asciiTheme="minorHAnsi" w:eastAsia="Times New Roman" w:hAnsiTheme="minorHAnsi"/>
          <w:sz w:val="20"/>
          <w:lang w:bidi="ar-SA"/>
        </w:rPr>
        <w:t>gpm</w:t>
      </w:r>
      <w:proofErr w:type="spellEnd"/>
      <w:r w:rsidRPr="00077592">
        <w:rPr>
          <w:rFonts w:asciiTheme="minorHAnsi" w:eastAsia="Times New Roman" w:hAnsiTheme="minorHAnsi"/>
          <w:sz w:val="20"/>
          <w:lang w:bidi="ar-SA"/>
        </w:rPr>
        <w:t>.</w:t>
      </w:r>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b/>
          <w:sz w:val="20"/>
          <w:lang w:bidi="ar-SA"/>
        </w:rPr>
        <w:t>Recommended Upgrades:</w:t>
      </w:r>
      <w:r w:rsidRPr="00077592">
        <w:rPr>
          <w:rFonts w:asciiTheme="minorHAnsi" w:eastAsia="Times New Roman" w:hAnsiTheme="minorHAnsi"/>
          <w:sz w:val="20"/>
          <w:lang w:bidi="ar-SA"/>
        </w:rPr>
        <w:t xml:space="preserve"> To eliminate the excessive use of water, flow control systems will be installed on the final rinse supply line to meet the manufacturer’s specifications. Energy savings are based on the reduction of 180° F final rinse water. The flow control system will consist of the installation of an inline flow meter, valves and a replacement of final rinse nozzles.</w:t>
      </w:r>
    </w:p>
    <w:p w:rsidR="00077592" w:rsidRPr="00077592" w:rsidRDefault="00077592" w:rsidP="00077592">
      <w:pPr>
        <w:spacing w:before="120" w:after="0"/>
        <w:rPr>
          <w:rFonts w:asciiTheme="minorHAnsi" w:eastAsia="Times New Roman" w:hAnsiTheme="minorHAnsi"/>
          <w:i/>
          <w:sz w:val="20"/>
          <w:lang w:bidi="ar-SA"/>
        </w:rPr>
      </w:pPr>
      <w:proofErr w:type="spellStart"/>
      <w:r w:rsidRPr="00077592">
        <w:rPr>
          <w:rFonts w:asciiTheme="minorHAnsi" w:eastAsia="Times New Roman" w:hAnsiTheme="minorHAnsi"/>
          <w:i/>
          <w:sz w:val="20"/>
          <w:u w:val="single"/>
          <w:lang w:bidi="ar-SA"/>
        </w:rPr>
        <w:lastRenderedPageBreak/>
        <w:t>Pulper</w:t>
      </w:r>
      <w:proofErr w:type="spellEnd"/>
      <w:r w:rsidRPr="00077592">
        <w:rPr>
          <w:rFonts w:asciiTheme="minorHAnsi" w:eastAsia="Times New Roman" w:hAnsiTheme="minorHAnsi"/>
          <w:i/>
          <w:sz w:val="20"/>
          <w:u w:val="single"/>
          <w:lang w:bidi="ar-SA"/>
        </w:rPr>
        <w:t xml:space="preserve"> Flow Control System:</w:t>
      </w:r>
      <w:r w:rsidRPr="00077592">
        <w:rPr>
          <w:rFonts w:asciiTheme="minorHAnsi" w:eastAsia="Times New Roman" w:hAnsiTheme="minorHAnsi"/>
          <w:i/>
          <w:sz w:val="20"/>
          <w:lang w:bidi="ar-SA"/>
        </w:rPr>
        <w:t xml:space="preserve"> Buildings 512 and 642</w:t>
      </w:r>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b/>
          <w:sz w:val="20"/>
          <w:lang w:bidi="ar-SA"/>
        </w:rPr>
        <w:t>Existing Conditions:</w:t>
      </w:r>
      <w:r w:rsidRPr="00077592">
        <w:rPr>
          <w:rFonts w:asciiTheme="minorHAnsi" w:eastAsia="Times New Roman" w:hAnsiTheme="minorHAnsi"/>
          <w:sz w:val="20"/>
          <w:lang w:bidi="ar-SA"/>
        </w:rPr>
        <w:t xml:space="preserve"> The </w:t>
      </w:r>
      <w:proofErr w:type="spellStart"/>
      <w:r w:rsidRPr="00077592">
        <w:rPr>
          <w:rFonts w:asciiTheme="minorHAnsi" w:eastAsia="Times New Roman" w:hAnsiTheme="minorHAnsi"/>
          <w:sz w:val="20"/>
          <w:lang w:bidi="ar-SA"/>
        </w:rPr>
        <w:t>Somat</w:t>
      </w:r>
      <w:proofErr w:type="spellEnd"/>
      <w:r w:rsidRPr="00077592">
        <w:rPr>
          <w:rFonts w:asciiTheme="minorHAnsi" w:eastAsia="Times New Roman" w:hAnsiTheme="minorHAnsi"/>
          <w:sz w:val="20"/>
          <w:lang w:bidi="ar-SA"/>
        </w:rPr>
        <w:t xml:space="preserve"> Model SPC-75S </w:t>
      </w:r>
      <w:proofErr w:type="spellStart"/>
      <w:r w:rsidRPr="00077592">
        <w:rPr>
          <w:rFonts w:asciiTheme="minorHAnsi" w:eastAsia="Times New Roman" w:hAnsiTheme="minorHAnsi"/>
          <w:sz w:val="20"/>
          <w:lang w:bidi="ar-SA"/>
        </w:rPr>
        <w:t>pulpers</w:t>
      </w:r>
      <w:proofErr w:type="spellEnd"/>
      <w:r w:rsidRPr="00077592">
        <w:rPr>
          <w:rFonts w:asciiTheme="minorHAnsi" w:eastAsia="Times New Roman" w:hAnsiTheme="minorHAnsi"/>
          <w:sz w:val="20"/>
          <w:lang w:bidi="ar-SA"/>
        </w:rPr>
        <w:t xml:space="preserve"> in the Building 512 and 642 Dining Commons Kitchen and Cafeteria run for six hours per day, seven days per week. </w:t>
      </w:r>
      <w:proofErr w:type="spellStart"/>
      <w:r w:rsidRPr="00077592">
        <w:rPr>
          <w:rFonts w:asciiTheme="minorHAnsi" w:eastAsia="Times New Roman" w:hAnsiTheme="minorHAnsi"/>
          <w:sz w:val="20"/>
          <w:lang w:bidi="ar-SA"/>
        </w:rPr>
        <w:t>Pulpers</w:t>
      </w:r>
      <w:proofErr w:type="spellEnd"/>
      <w:r w:rsidRPr="00077592">
        <w:rPr>
          <w:rFonts w:asciiTheme="minorHAnsi" w:eastAsia="Times New Roman" w:hAnsiTheme="minorHAnsi"/>
          <w:sz w:val="20"/>
          <w:lang w:bidi="ar-SA"/>
        </w:rPr>
        <w:t xml:space="preserve"> typically use more water than the manufacturer’s rating. In this case, while the manufacturer’s required flow rate is 2 </w:t>
      </w:r>
      <w:proofErr w:type="spellStart"/>
      <w:r w:rsidRPr="00077592">
        <w:rPr>
          <w:rFonts w:asciiTheme="minorHAnsi" w:eastAsia="Times New Roman" w:hAnsiTheme="minorHAnsi"/>
          <w:sz w:val="20"/>
          <w:lang w:bidi="ar-SA"/>
        </w:rPr>
        <w:t>gpm</w:t>
      </w:r>
      <w:proofErr w:type="spellEnd"/>
      <w:r w:rsidRPr="00077592">
        <w:rPr>
          <w:rFonts w:asciiTheme="minorHAnsi" w:eastAsia="Times New Roman" w:hAnsiTheme="minorHAnsi"/>
          <w:sz w:val="20"/>
          <w:lang w:bidi="ar-SA"/>
        </w:rPr>
        <w:t xml:space="preserve">, the actual current makeup flow rate is estimated at 5 </w:t>
      </w:r>
      <w:proofErr w:type="spellStart"/>
      <w:r w:rsidRPr="00077592">
        <w:rPr>
          <w:rFonts w:asciiTheme="minorHAnsi" w:eastAsia="Times New Roman" w:hAnsiTheme="minorHAnsi"/>
          <w:sz w:val="20"/>
          <w:lang w:bidi="ar-SA"/>
        </w:rPr>
        <w:t>gpm</w:t>
      </w:r>
      <w:proofErr w:type="spellEnd"/>
      <w:r w:rsidRPr="00077592">
        <w:rPr>
          <w:rFonts w:asciiTheme="minorHAnsi" w:eastAsia="Times New Roman" w:hAnsiTheme="minorHAnsi"/>
          <w:sz w:val="20"/>
          <w:lang w:bidi="ar-SA"/>
        </w:rPr>
        <w:t xml:space="preserve"> into the </w:t>
      </w:r>
      <w:proofErr w:type="spellStart"/>
      <w:r w:rsidRPr="00077592">
        <w:rPr>
          <w:rFonts w:asciiTheme="minorHAnsi" w:eastAsia="Times New Roman" w:hAnsiTheme="minorHAnsi"/>
          <w:sz w:val="20"/>
          <w:lang w:bidi="ar-SA"/>
        </w:rPr>
        <w:t>pulper</w:t>
      </w:r>
      <w:proofErr w:type="spellEnd"/>
      <w:r w:rsidRPr="00077592">
        <w:rPr>
          <w:rFonts w:asciiTheme="minorHAnsi" w:eastAsia="Times New Roman" w:hAnsiTheme="minorHAnsi"/>
          <w:sz w:val="20"/>
          <w:lang w:bidi="ar-SA"/>
        </w:rPr>
        <w:t xml:space="preserve"> and 6 </w:t>
      </w:r>
      <w:proofErr w:type="spellStart"/>
      <w:r w:rsidRPr="00077592">
        <w:rPr>
          <w:rFonts w:asciiTheme="minorHAnsi" w:eastAsia="Times New Roman" w:hAnsiTheme="minorHAnsi"/>
          <w:sz w:val="20"/>
          <w:lang w:bidi="ar-SA"/>
        </w:rPr>
        <w:t>gpm</w:t>
      </w:r>
      <w:proofErr w:type="spellEnd"/>
      <w:r w:rsidRPr="00077592">
        <w:rPr>
          <w:rFonts w:asciiTheme="minorHAnsi" w:eastAsia="Times New Roman" w:hAnsiTheme="minorHAnsi"/>
          <w:sz w:val="20"/>
          <w:lang w:bidi="ar-SA"/>
        </w:rPr>
        <w:t xml:space="preserve"> into the pulping food trough.</w:t>
      </w:r>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b/>
          <w:sz w:val="20"/>
          <w:lang w:bidi="ar-SA"/>
        </w:rPr>
        <w:t>Recommended Upgrades:</w:t>
      </w:r>
      <w:r w:rsidRPr="00077592">
        <w:rPr>
          <w:rFonts w:asciiTheme="minorHAnsi" w:eastAsia="Times New Roman" w:hAnsiTheme="minorHAnsi"/>
          <w:sz w:val="20"/>
          <w:lang w:bidi="ar-SA"/>
        </w:rPr>
        <w:t xml:space="preserve"> As designed, the manufacturer provides an integral circulating pump for this system that is used to supply </w:t>
      </w:r>
      <w:proofErr w:type="spellStart"/>
      <w:r w:rsidRPr="00077592">
        <w:rPr>
          <w:rFonts w:asciiTheme="minorHAnsi" w:eastAsia="Times New Roman" w:hAnsiTheme="minorHAnsi"/>
          <w:sz w:val="20"/>
          <w:lang w:bidi="ar-SA"/>
        </w:rPr>
        <w:t>recirculated</w:t>
      </w:r>
      <w:proofErr w:type="spellEnd"/>
      <w:r w:rsidRPr="00077592">
        <w:rPr>
          <w:rFonts w:asciiTheme="minorHAnsi" w:eastAsia="Times New Roman" w:hAnsiTheme="minorHAnsi"/>
          <w:sz w:val="20"/>
          <w:lang w:bidi="ar-SA"/>
        </w:rPr>
        <w:t xml:space="preserve"> water to the front end of the </w:t>
      </w:r>
      <w:proofErr w:type="spellStart"/>
      <w:r w:rsidRPr="00077592">
        <w:rPr>
          <w:rFonts w:asciiTheme="minorHAnsi" w:eastAsia="Times New Roman" w:hAnsiTheme="minorHAnsi"/>
          <w:sz w:val="20"/>
          <w:lang w:bidi="ar-SA"/>
        </w:rPr>
        <w:t>pulper</w:t>
      </w:r>
      <w:proofErr w:type="spellEnd"/>
      <w:r w:rsidRPr="00077592">
        <w:rPr>
          <w:rFonts w:asciiTheme="minorHAnsi" w:eastAsia="Times New Roman" w:hAnsiTheme="minorHAnsi"/>
          <w:sz w:val="20"/>
          <w:lang w:bidi="ar-SA"/>
        </w:rPr>
        <w:t xml:space="preserve"> from the </w:t>
      </w:r>
      <w:proofErr w:type="spellStart"/>
      <w:r w:rsidRPr="00077592">
        <w:rPr>
          <w:rFonts w:asciiTheme="minorHAnsi" w:eastAsia="Times New Roman" w:hAnsiTheme="minorHAnsi"/>
          <w:sz w:val="20"/>
          <w:lang w:bidi="ar-SA"/>
        </w:rPr>
        <w:t>pulper</w:t>
      </w:r>
      <w:proofErr w:type="spellEnd"/>
      <w:r w:rsidRPr="00077592">
        <w:rPr>
          <w:rFonts w:asciiTheme="minorHAnsi" w:eastAsia="Times New Roman" w:hAnsiTheme="minorHAnsi"/>
          <w:sz w:val="20"/>
          <w:lang w:bidi="ar-SA"/>
        </w:rPr>
        <w:t xml:space="preserve"> sump. In this installation, however, fresh water is currently being used to provide makeup to the </w:t>
      </w:r>
      <w:proofErr w:type="spellStart"/>
      <w:r w:rsidRPr="00077592">
        <w:rPr>
          <w:rFonts w:asciiTheme="minorHAnsi" w:eastAsia="Times New Roman" w:hAnsiTheme="minorHAnsi"/>
          <w:sz w:val="20"/>
          <w:lang w:bidi="ar-SA"/>
        </w:rPr>
        <w:t>pulper</w:t>
      </w:r>
      <w:proofErr w:type="spellEnd"/>
      <w:r w:rsidRPr="00077592">
        <w:rPr>
          <w:rFonts w:asciiTheme="minorHAnsi" w:eastAsia="Times New Roman" w:hAnsiTheme="minorHAnsi"/>
          <w:sz w:val="20"/>
          <w:lang w:bidi="ar-SA"/>
        </w:rPr>
        <w:t xml:space="preserve">. To eliminate the excessive use of city water, this ECM installs a flow control system to reduce the amount of makeup to the </w:t>
      </w:r>
      <w:proofErr w:type="spellStart"/>
      <w:r w:rsidRPr="00077592">
        <w:rPr>
          <w:rFonts w:asciiTheme="minorHAnsi" w:eastAsia="Times New Roman" w:hAnsiTheme="minorHAnsi"/>
          <w:sz w:val="20"/>
          <w:lang w:bidi="ar-SA"/>
        </w:rPr>
        <w:t>pulper</w:t>
      </w:r>
      <w:proofErr w:type="spellEnd"/>
      <w:r w:rsidRPr="00077592">
        <w:rPr>
          <w:rFonts w:asciiTheme="minorHAnsi" w:eastAsia="Times New Roman" w:hAnsiTheme="minorHAnsi"/>
          <w:sz w:val="20"/>
          <w:lang w:bidi="ar-SA"/>
        </w:rPr>
        <w:t>.</w:t>
      </w:r>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i/>
          <w:sz w:val="20"/>
          <w:u w:val="single"/>
          <w:lang w:bidi="ar-SA"/>
        </w:rPr>
        <w:t>Food Waste Disposal Trough Flow Control System:</w:t>
      </w:r>
      <w:r w:rsidRPr="00077592">
        <w:rPr>
          <w:rFonts w:asciiTheme="minorHAnsi" w:eastAsia="Times New Roman" w:hAnsiTheme="minorHAnsi"/>
          <w:sz w:val="20"/>
          <w:lang w:bidi="ar-SA"/>
        </w:rPr>
        <w:t xml:space="preserve"> Buildings 207, 512, 642, and 726</w:t>
      </w:r>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b/>
          <w:sz w:val="20"/>
          <w:lang w:bidi="ar-SA"/>
        </w:rPr>
        <w:t>Existing Conditions:</w:t>
      </w:r>
      <w:r w:rsidRPr="00077592">
        <w:rPr>
          <w:rFonts w:asciiTheme="minorHAnsi" w:eastAsia="Times New Roman" w:hAnsiTheme="minorHAnsi"/>
          <w:sz w:val="20"/>
          <w:lang w:bidi="ar-SA"/>
        </w:rPr>
        <w:t xml:space="preserve"> The food waste disposal troughs in the above locations operate for six hours per day, seven days per week. Six food waste disposal troughs are configured with multiple nozzles: flow to each trough estimated at 15 </w:t>
      </w:r>
      <w:proofErr w:type="spellStart"/>
      <w:r w:rsidRPr="00077592">
        <w:rPr>
          <w:rFonts w:asciiTheme="minorHAnsi" w:eastAsia="Times New Roman" w:hAnsiTheme="minorHAnsi"/>
          <w:sz w:val="20"/>
          <w:lang w:bidi="ar-SA"/>
        </w:rPr>
        <w:t>gpm</w:t>
      </w:r>
      <w:proofErr w:type="spellEnd"/>
      <w:r w:rsidRPr="00077592">
        <w:rPr>
          <w:rFonts w:asciiTheme="minorHAnsi" w:eastAsia="Times New Roman" w:hAnsiTheme="minorHAnsi"/>
          <w:sz w:val="20"/>
          <w:lang w:bidi="ar-SA"/>
        </w:rPr>
        <w:t>. Flow from each nozzle propels waste down the trough into the inlet of an integral garbage disposal where it is macerated and disposed in a garbage bin. The required flow rate for trough water is generally equal to the required garbage disposal flow rate.</w:t>
      </w:r>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b/>
          <w:sz w:val="20"/>
          <w:lang w:bidi="ar-SA"/>
        </w:rPr>
        <w:t>Recommended Upgrades:</w:t>
      </w:r>
      <w:r w:rsidRPr="00077592">
        <w:rPr>
          <w:rFonts w:asciiTheme="minorHAnsi" w:eastAsia="Times New Roman" w:hAnsiTheme="minorHAnsi"/>
          <w:sz w:val="20"/>
          <w:lang w:bidi="ar-SA"/>
        </w:rPr>
        <w:t xml:space="preserve"> To eliminate the excessive use of water, flow controls will be installed to meet the manufacturer’s specification, which is approximately 14 </w:t>
      </w:r>
      <w:proofErr w:type="spellStart"/>
      <w:r w:rsidRPr="00077592">
        <w:rPr>
          <w:rFonts w:asciiTheme="minorHAnsi" w:eastAsia="Times New Roman" w:hAnsiTheme="minorHAnsi"/>
          <w:sz w:val="20"/>
          <w:lang w:bidi="ar-SA"/>
        </w:rPr>
        <w:t>gpm</w:t>
      </w:r>
      <w:proofErr w:type="spellEnd"/>
      <w:r w:rsidRPr="00077592">
        <w:rPr>
          <w:rFonts w:asciiTheme="minorHAnsi" w:eastAsia="Times New Roman" w:hAnsiTheme="minorHAnsi"/>
          <w:sz w:val="20"/>
          <w:lang w:bidi="ar-SA"/>
        </w:rPr>
        <w:t>.</w:t>
      </w:r>
    </w:p>
    <w:p w:rsidR="00077592" w:rsidRPr="00077592" w:rsidRDefault="00077592" w:rsidP="00077592">
      <w:pPr>
        <w:spacing w:before="120" w:after="0"/>
        <w:rPr>
          <w:rFonts w:asciiTheme="minorHAnsi" w:eastAsia="Times New Roman" w:hAnsiTheme="minorHAnsi"/>
          <w:i/>
          <w:sz w:val="20"/>
          <w:lang w:bidi="ar-SA"/>
        </w:rPr>
      </w:pPr>
      <w:r w:rsidRPr="00077592">
        <w:rPr>
          <w:rFonts w:asciiTheme="minorHAnsi" w:eastAsia="Times New Roman" w:hAnsiTheme="minorHAnsi"/>
          <w:i/>
          <w:sz w:val="20"/>
          <w:u w:val="single"/>
          <w:lang w:bidi="ar-SA"/>
        </w:rPr>
        <w:t>Potato Peeler Flow Control System:</w:t>
      </w:r>
      <w:r w:rsidRPr="00077592">
        <w:rPr>
          <w:rFonts w:asciiTheme="minorHAnsi" w:eastAsia="Times New Roman" w:hAnsiTheme="minorHAnsi"/>
          <w:i/>
          <w:sz w:val="20"/>
          <w:lang w:bidi="ar-SA"/>
        </w:rPr>
        <w:t xml:space="preserve"> Buildings 207, 512, 642, and 726</w:t>
      </w:r>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b/>
          <w:sz w:val="20"/>
          <w:lang w:bidi="ar-SA"/>
        </w:rPr>
        <w:t>Existing Conditions:</w:t>
      </w:r>
      <w:r w:rsidRPr="00077592">
        <w:rPr>
          <w:rFonts w:asciiTheme="minorHAnsi" w:eastAsia="Times New Roman" w:hAnsiTheme="minorHAnsi"/>
          <w:sz w:val="20"/>
          <w:lang w:bidi="ar-SA"/>
        </w:rPr>
        <w:t xml:space="preserve"> The </w:t>
      </w:r>
      <w:proofErr w:type="spellStart"/>
      <w:r w:rsidRPr="00077592">
        <w:rPr>
          <w:rFonts w:asciiTheme="minorHAnsi" w:eastAsia="Times New Roman" w:hAnsiTheme="minorHAnsi"/>
          <w:sz w:val="20"/>
          <w:lang w:bidi="ar-SA"/>
        </w:rPr>
        <w:t>Insinger</w:t>
      </w:r>
      <w:proofErr w:type="spellEnd"/>
      <w:r w:rsidRPr="00077592">
        <w:rPr>
          <w:rFonts w:asciiTheme="minorHAnsi" w:eastAsia="Times New Roman" w:hAnsiTheme="minorHAnsi"/>
          <w:sz w:val="20"/>
          <w:lang w:bidi="ar-SA"/>
        </w:rPr>
        <w:t xml:space="preserve"> Model 50BP-2 potato peelers in the Building 207, 512, 642, and 726 Dining Commons kitchens run for one hour per day, seven days per week, and are rated to use water at 4 </w:t>
      </w:r>
      <w:proofErr w:type="spellStart"/>
      <w:r w:rsidRPr="00077592">
        <w:rPr>
          <w:rFonts w:asciiTheme="minorHAnsi" w:eastAsia="Times New Roman" w:hAnsiTheme="minorHAnsi"/>
          <w:sz w:val="20"/>
          <w:lang w:bidi="ar-SA"/>
        </w:rPr>
        <w:t>gpm</w:t>
      </w:r>
      <w:proofErr w:type="spellEnd"/>
      <w:r w:rsidRPr="00077592">
        <w:rPr>
          <w:rFonts w:asciiTheme="minorHAnsi" w:eastAsia="Times New Roman" w:hAnsiTheme="minorHAnsi"/>
          <w:sz w:val="20"/>
          <w:lang w:bidi="ar-SA"/>
        </w:rPr>
        <w:t xml:space="preserve">, though the water flow to the units is currently well above the manufacturer’s recommended flow rate: estimated at 6 </w:t>
      </w:r>
      <w:proofErr w:type="spellStart"/>
      <w:r w:rsidRPr="00077592">
        <w:rPr>
          <w:rFonts w:asciiTheme="minorHAnsi" w:eastAsia="Times New Roman" w:hAnsiTheme="minorHAnsi"/>
          <w:sz w:val="20"/>
          <w:lang w:bidi="ar-SA"/>
        </w:rPr>
        <w:t>gpm</w:t>
      </w:r>
      <w:proofErr w:type="spellEnd"/>
      <w:r w:rsidRPr="00077592">
        <w:rPr>
          <w:rFonts w:asciiTheme="minorHAnsi" w:eastAsia="Times New Roman" w:hAnsiTheme="minorHAnsi"/>
          <w:sz w:val="20"/>
          <w:lang w:bidi="ar-SA"/>
        </w:rPr>
        <w:t>.</w:t>
      </w:r>
    </w:p>
    <w:p w:rsidR="00077592" w:rsidRPr="00077592" w:rsidRDefault="00077592" w:rsidP="00077592">
      <w:pPr>
        <w:spacing w:after="0"/>
        <w:rPr>
          <w:rFonts w:asciiTheme="minorHAnsi" w:eastAsia="Times New Roman" w:hAnsiTheme="minorHAnsi"/>
          <w:b/>
          <w:sz w:val="20"/>
          <w:lang w:bidi="ar-SA"/>
        </w:rPr>
      </w:pPr>
    </w:p>
    <w:p w:rsidR="00077592" w:rsidRPr="00077592" w:rsidRDefault="00077592" w:rsidP="00077592">
      <w:pPr>
        <w:spacing w:after="0"/>
        <w:rPr>
          <w:rFonts w:asciiTheme="minorHAnsi" w:eastAsia="Times New Roman" w:hAnsiTheme="minorHAnsi"/>
          <w:sz w:val="20"/>
          <w:lang w:bidi="ar-SA"/>
        </w:rPr>
      </w:pPr>
      <w:r w:rsidRPr="00077592">
        <w:rPr>
          <w:rFonts w:asciiTheme="minorHAnsi" w:eastAsia="Times New Roman" w:hAnsiTheme="minorHAnsi"/>
          <w:b/>
          <w:sz w:val="20"/>
          <w:lang w:bidi="ar-SA"/>
        </w:rPr>
        <w:t>Recommended Upgrades:</w:t>
      </w:r>
      <w:r w:rsidRPr="00077592">
        <w:rPr>
          <w:rFonts w:asciiTheme="minorHAnsi" w:eastAsia="Times New Roman" w:hAnsiTheme="minorHAnsi"/>
          <w:sz w:val="20"/>
          <w:lang w:bidi="ar-SA"/>
        </w:rPr>
        <w:t xml:space="preserve"> To eliminate the excessive use of water in the potato peelers, a flow control system on the water supply line to each unit will be installed. The flow control system consists of a flow restriction device and ancillary piping and fittings.</w:t>
      </w:r>
    </w:p>
    <w:p w:rsidR="00077592" w:rsidRPr="00077592" w:rsidRDefault="00077592" w:rsidP="00077592">
      <w:pPr>
        <w:keepNext/>
        <w:keepLines/>
        <w:spacing w:before="200" w:after="0"/>
        <w:outlineLvl w:val="1"/>
        <w:rPr>
          <w:rFonts w:asciiTheme="minorHAnsi" w:eastAsiaTheme="majorEastAsia" w:hAnsiTheme="minorHAnsi" w:cstheme="majorBidi"/>
          <w:b/>
          <w:bCs/>
          <w:lang w:bidi="ar-SA"/>
        </w:rPr>
      </w:pPr>
      <w:r w:rsidRPr="00077592">
        <w:rPr>
          <w:rFonts w:asciiTheme="minorHAnsi" w:eastAsiaTheme="majorEastAsia" w:hAnsiTheme="minorHAnsi" w:cstheme="majorBidi"/>
          <w:b/>
          <w:bCs/>
          <w:lang w:bidi="ar-SA"/>
        </w:rPr>
        <w:t>Domestic Water Systems</w:t>
      </w:r>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sz w:val="20"/>
          <w:u w:val="single"/>
          <w:lang w:bidi="ar-SA"/>
        </w:rPr>
        <w:t>Domestic System Water Conservation:</w:t>
      </w:r>
      <w:r w:rsidRPr="00077592">
        <w:rPr>
          <w:rFonts w:asciiTheme="minorHAnsi" w:eastAsia="Times New Roman" w:hAnsiTheme="minorHAnsi"/>
          <w:sz w:val="20"/>
          <w:lang w:bidi="ar-SA"/>
        </w:rPr>
        <w:t xml:space="preserve"> High-traffic bathrooms throughout Fort </w:t>
      </w:r>
      <w:proofErr w:type="spellStart"/>
      <w:r w:rsidRPr="00077592">
        <w:rPr>
          <w:rFonts w:asciiTheme="minorHAnsi" w:eastAsia="Times New Roman" w:hAnsiTheme="minorHAnsi"/>
          <w:sz w:val="20"/>
          <w:lang w:bidi="ar-SA"/>
        </w:rPr>
        <w:t>Raup</w:t>
      </w:r>
      <w:proofErr w:type="spellEnd"/>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b/>
          <w:sz w:val="20"/>
          <w:lang w:bidi="ar-SA"/>
        </w:rPr>
        <w:t>Existing Conditions:</w:t>
      </w:r>
      <w:r w:rsidRPr="00077592">
        <w:rPr>
          <w:rFonts w:asciiTheme="minorHAnsi" w:eastAsia="Times New Roman" w:hAnsiTheme="minorHAnsi"/>
          <w:sz w:val="20"/>
          <w:lang w:bidi="ar-SA"/>
        </w:rPr>
        <w:t xml:space="preserve"> During the preliminary assessment, several of the existing bathrooms were surveyed. It was observed that a high percentage of existing toilets, urinals, and sinks are older models with high flow rates: 3.5 gallons per flush (</w:t>
      </w:r>
      <w:proofErr w:type="spellStart"/>
      <w:r w:rsidRPr="00077592">
        <w:rPr>
          <w:rFonts w:asciiTheme="minorHAnsi" w:eastAsia="Times New Roman" w:hAnsiTheme="minorHAnsi"/>
          <w:sz w:val="20"/>
          <w:lang w:bidi="ar-SA"/>
        </w:rPr>
        <w:t>gpf</w:t>
      </w:r>
      <w:proofErr w:type="spellEnd"/>
      <w:r w:rsidRPr="00077592">
        <w:rPr>
          <w:rFonts w:asciiTheme="minorHAnsi" w:eastAsia="Times New Roman" w:hAnsiTheme="minorHAnsi"/>
          <w:sz w:val="20"/>
          <w:lang w:bidi="ar-SA"/>
        </w:rPr>
        <w:t xml:space="preserve">) for toilets, 1.5 </w:t>
      </w:r>
      <w:proofErr w:type="spellStart"/>
      <w:r w:rsidRPr="00077592">
        <w:rPr>
          <w:rFonts w:asciiTheme="minorHAnsi" w:eastAsia="Times New Roman" w:hAnsiTheme="minorHAnsi"/>
          <w:sz w:val="20"/>
          <w:lang w:bidi="ar-SA"/>
        </w:rPr>
        <w:t>gpf</w:t>
      </w:r>
      <w:proofErr w:type="spellEnd"/>
      <w:r w:rsidRPr="00077592">
        <w:rPr>
          <w:rFonts w:asciiTheme="minorHAnsi" w:eastAsia="Times New Roman" w:hAnsiTheme="minorHAnsi"/>
          <w:sz w:val="20"/>
          <w:lang w:bidi="ar-SA"/>
        </w:rPr>
        <w:t xml:space="preserve"> for urinals, and 2.0 </w:t>
      </w:r>
      <w:proofErr w:type="spellStart"/>
      <w:r w:rsidRPr="00077592">
        <w:rPr>
          <w:rFonts w:asciiTheme="minorHAnsi" w:eastAsia="Times New Roman" w:hAnsiTheme="minorHAnsi"/>
          <w:sz w:val="20"/>
          <w:lang w:bidi="ar-SA"/>
        </w:rPr>
        <w:t>gpm</w:t>
      </w:r>
      <w:proofErr w:type="spellEnd"/>
      <w:r w:rsidRPr="00077592">
        <w:rPr>
          <w:rFonts w:asciiTheme="minorHAnsi" w:eastAsia="Times New Roman" w:hAnsiTheme="minorHAnsi"/>
          <w:sz w:val="20"/>
          <w:lang w:bidi="ar-SA"/>
        </w:rPr>
        <w:t xml:space="preserve"> for sinks. The toilets in newer or remodeled bathrooms are ultra low flush 1.6 </w:t>
      </w:r>
      <w:proofErr w:type="spellStart"/>
      <w:r w:rsidRPr="00077592">
        <w:rPr>
          <w:rFonts w:asciiTheme="minorHAnsi" w:eastAsia="Times New Roman" w:hAnsiTheme="minorHAnsi"/>
          <w:sz w:val="20"/>
          <w:lang w:bidi="ar-SA"/>
        </w:rPr>
        <w:t>gpf</w:t>
      </w:r>
      <w:proofErr w:type="spellEnd"/>
      <w:r w:rsidRPr="00077592">
        <w:rPr>
          <w:rFonts w:asciiTheme="minorHAnsi" w:eastAsia="Times New Roman" w:hAnsiTheme="minorHAnsi"/>
          <w:sz w:val="20"/>
          <w:lang w:bidi="ar-SA"/>
        </w:rPr>
        <w:t xml:space="preserve"> fixtures that do not warrant replacement and are not included in this analysis. Based on demographic information, an estimate of water, energy, and cost savings associated with fixture retrofits in high-traffic bathrooms has been assessed. </w:t>
      </w:r>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b/>
          <w:sz w:val="20"/>
          <w:lang w:bidi="ar-SA"/>
        </w:rPr>
        <w:t>Recommended Upgrades:</w:t>
      </w:r>
      <w:r w:rsidRPr="00077592">
        <w:rPr>
          <w:rFonts w:asciiTheme="minorHAnsi" w:eastAsia="Times New Roman" w:hAnsiTheme="minorHAnsi"/>
          <w:sz w:val="20"/>
          <w:lang w:bidi="ar-SA"/>
        </w:rPr>
        <w:t xml:space="preserve"> The recommended retrofit will target high-traffic bathrooms in the cantonment area. The existing high-flow toilets are manufactured by American Standard, </w:t>
      </w:r>
      <w:proofErr w:type="spellStart"/>
      <w:r w:rsidRPr="00077592">
        <w:rPr>
          <w:rFonts w:asciiTheme="minorHAnsi" w:eastAsia="Times New Roman" w:hAnsiTheme="minorHAnsi"/>
          <w:sz w:val="20"/>
          <w:lang w:bidi="ar-SA"/>
        </w:rPr>
        <w:t>Eljer</w:t>
      </w:r>
      <w:proofErr w:type="spellEnd"/>
      <w:r w:rsidRPr="00077592">
        <w:rPr>
          <w:rFonts w:asciiTheme="minorHAnsi" w:eastAsia="Times New Roman" w:hAnsiTheme="minorHAnsi"/>
          <w:sz w:val="20"/>
          <w:lang w:bidi="ar-SA"/>
        </w:rPr>
        <w:t xml:space="preserve">, and Kohler, and will be replaced like for like with new 1.28 </w:t>
      </w:r>
      <w:proofErr w:type="spellStart"/>
      <w:r w:rsidRPr="00077592">
        <w:rPr>
          <w:rFonts w:asciiTheme="minorHAnsi" w:eastAsia="Times New Roman" w:hAnsiTheme="minorHAnsi"/>
          <w:sz w:val="20"/>
          <w:lang w:bidi="ar-SA"/>
        </w:rPr>
        <w:t>gpf</w:t>
      </w:r>
      <w:proofErr w:type="spellEnd"/>
      <w:r w:rsidRPr="00077592">
        <w:rPr>
          <w:rFonts w:asciiTheme="minorHAnsi" w:eastAsia="Times New Roman" w:hAnsiTheme="minorHAnsi"/>
          <w:sz w:val="20"/>
          <w:lang w:bidi="ar-SA"/>
        </w:rPr>
        <w:t xml:space="preserve"> fixtures. Urinals will be retrofitted with new 0.5 </w:t>
      </w:r>
      <w:proofErr w:type="spellStart"/>
      <w:r w:rsidRPr="00077592">
        <w:rPr>
          <w:rFonts w:asciiTheme="minorHAnsi" w:eastAsia="Times New Roman" w:hAnsiTheme="minorHAnsi"/>
          <w:sz w:val="20"/>
          <w:lang w:bidi="ar-SA"/>
        </w:rPr>
        <w:t>gpf</w:t>
      </w:r>
      <w:proofErr w:type="spellEnd"/>
      <w:r w:rsidRPr="00077592">
        <w:rPr>
          <w:rFonts w:asciiTheme="minorHAnsi" w:eastAsia="Times New Roman" w:hAnsiTheme="minorHAnsi"/>
          <w:sz w:val="20"/>
          <w:lang w:bidi="ar-SA"/>
        </w:rPr>
        <w:t xml:space="preserve"> </w:t>
      </w:r>
      <w:proofErr w:type="spellStart"/>
      <w:r w:rsidRPr="00077592">
        <w:rPr>
          <w:rFonts w:asciiTheme="minorHAnsi" w:eastAsia="Times New Roman" w:hAnsiTheme="minorHAnsi"/>
          <w:sz w:val="20"/>
          <w:lang w:bidi="ar-SA"/>
        </w:rPr>
        <w:t>flushometer</w:t>
      </w:r>
      <w:proofErr w:type="spellEnd"/>
      <w:r w:rsidRPr="00077592">
        <w:rPr>
          <w:rFonts w:asciiTheme="minorHAnsi" w:eastAsia="Times New Roman" w:hAnsiTheme="minorHAnsi"/>
          <w:sz w:val="20"/>
          <w:lang w:bidi="ar-SA"/>
        </w:rPr>
        <w:t xml:space="preserve"> kits. Sink faucets will be retrofitted with faucet flow restrictors rated at 1.0 </w:t>
      </w:r>
      <w:proofErr w:type="spellStart"/>
      <w:r w:rsidRPr="00077592">
        <w:rPr>
          <w:rFonts w:asciiTheme="minorHAnsi" w:eastAsia="Times New Roman" w:hAnsiTheme="minorHAnsi"/>
          <w:sz w:val="20"/>
          <w:lang w:bidi="ar-SA"/>
        </w:rPr>
        <w:t>gpm</w:t>
      </w:r>
      <w:proofErr w:type="spellEnd"/>
      <w:r w:rsidRPr="00077592">
        <w:rPr>
          <w:rFonts w:asciiTheme="minorHAnsi" w:eastAsia="Times New Roman" w:hAnsiTheme="minorHAnsi"/>
          <w:sz w:val="20"/>
          <w:lang w:bidi="ar-SA"/>
        </w:rPr>
        <w:t xml:space="preserve">. Fort </w:t>
      </w:r>
      <w:proofErr w:type="spellStart"/>
      <w:r w:rsidRPr="00077592">
        <w:rPr>
          <w:rFonts w:asciiTheme="minorHAnsi" w:eastAsia="Times New Roman" w:hAnsiTheme="minorHAnsi"/>
          <w:sz w:val="20"/>
          <w:lang w:bidi="ar-SA"/>
        </w:rPr>
        <w:t>Raup</w:t>
      </w:r>
      <w:proofErr w:type="spellEnd"/>
      <w:r w:rsidRPr="00077592">
        <w:rPr>
          <w:rFonts w:asciiTheme="minorHAnsi" w:eastAsia="Times New Roman" w:hAnsiTheme="minorHAnsi"/>
          <w:sz w:val="20"/>
          <w:lang w:bidi="ar-SA"/>
        </w:rPr>
        <w:t xml:space="preserve"> has undergone a successful trial installation of waterless urinals. During the IGA, waterless urinals will be evaluated and included in the analysis.</w:t>
      </w:r>
    </w:p>
    <w:p w:rsidR="00077592" w:rsidRPr="00077592" w:rsidRDefault="00077592" w:rsidP="00077592">
      <w:pPr>
        <w:keepNext/>
        <w:spacing w:before="240" w:after="60"/>
        <w:outlineLvl w:val="0"/>
        <w:rPr>
          <w:rFonts w:asciiTheme="minorHAnsi" w:eastAsia="Times New Roman" w:hAnsiTheme="minorHAnsi"/>
          <w:b/>
          <w:caps/>
          <w:noProof/>
          <w:kern w:val="32"/>
          <w:szCs w:val="20"/>
          <w:lang w:bidi="ar-SA"/>
        </w:rPr>
      </w:pPr>
      <w:bookmarkStart w:id="8" w:name="_Toc329356364"/>
      <w:r w:rsidRPr="00077592">
        <w:rPr>
          <w:rFonts w:asciiTheme="minorHAnsi" w:eastAsia="Times New Roman" w:hAnsiTheme="minorHAnsi"/>
          <w:b/>
          <w:caps/>
          <w:noProof/>
          <w:kern w:val="32"/>
          <w:szCs w:val="20"/>
          <w:lang w:bidi="ar-SA"/>
        </w:rPr>
        <w:t>ECM 13.2:  BEARING COOLING WATER FLOW CONTROL</w:t>
      </w:r>
      <w:bookmarkEnd w:id="8"/>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sz w:val="20"/>
          <w:lang w:bidi="ar-SA"/>
        </w:rPr>
        <w:t xml:space="preserve">This ECM will provide flow control to the induced-draft (ID) fan bearings to reduce water consumption. </w:t>
      </w:r>
    </w:p>
    <w:p w:rsidR="00077592" w:rsidRPr="00077592" w:rsidRDefault="00077592" w:rsidP="00077592">
      <w:pPr>
        <w:keepNext/>
        <w:keepLines/>
        <w:spacing w:before="200" w:after="0"/>
        <w:outlineLvl w:val="1"/>
        <w:rPr>
          <w:rFonts w:asciiTheme="minorHAnsi" w:eastAsiaTheme="majorEastAsia" w:hAnsiTheme="minorHAnsi" w:cstheme="majorBidi"/>
          <w:b/>
          <w:bCs/>
          <w:lang w:bidi="ar-SA"/>
        </w:rPr>
      </w:pPr>
      <w:r w:rsidRPr="00077592">
        <w:rPr>
          <w:rFonts w:asciiTheme="minorHAnsi" w:eastAsiaTheme="majorEastAsia" w:hAnsiTheme="minorHAnsi" w:cstheme="majorBidi"/>
          <w:b/>
          <w:bCs/>
          <w:lang w:bidi="ar-SA"/>
        </w:rPr>
        <w:lastRenderedPageBreak/>
        <w:t>Existing Conditions</w:t>
      </w:r>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sz w:val="20"/>
          <w:lang w:bidi="ar-SA"/>
        </w:rPr>
        <w:t xml:space="preserve">The wood-fired boiler at the Central Energy Plant uses an induced draft to maintain negative pressure in the boiler system. Due to the high flue gas temperatures, the operating temperature of the ID fan bearings approaches the upper design limit. Therefore, the water is used for single-pass cooling of these bearings. During the walkthrough survey, water flow was observed to be approximately 20 </w:t>
      </w:r>
      <w:proofErr w:type="spellStart"/>
      <w:r w:rsidRPr="00077592">
        <w:rPr>
          <w:rFonts w:asciiTheme="minorHAnsi" w:eastAsia="Times New Roman" w:hAnsiTheme="minorHAnsi"/>
          <w:sz w:val="20"/>
          <w:lang w:bidi="ar-SA"/>
        </w:rPr>
        <w:t>gpm</w:t>
      </w:r>
      <w:proofErr w:type="spellEnd"/>
      <w:r w:rsidRPr="00077592">
        <w:rPr>
          <w:rFonts w:asciiTheme="minorHAnsi" w:eastAsia="Times New Roman" w:hAnsiTheme="minorHAnsi"/>
          <w:sz w:val="20"/>
          <w:lang w:bidi="ar-SA"/>
        </w:rPr>
        <w:t xml:space="preserve">. The discharged water is piped over to a nearby sump, where it is then sent to the Industrial WWTP for treatment. The manufacturer’s specification for each bearing (two bearings per fan) is 4 </w:t>
      </w:r>
      <w:proofErr w:type="spellStart"/>
      <w:r w:rsidRPr="00077592">
        <w:rPr>
          <w:rFonts w:asciiTheme="minorHAnsi" w:eastAsia="Times New Roman" w:hAnsiTheme="minorHAnsi"/>
          <w:sz w:val="20"/>
          <w:lang w:bidi="ar-SA"/>
        </w:rPr>
        <w:t>gpm</w:t>
      </w:r>
      <w:proofErr w:type="spellEnd"/>
      <w:r w:rsidRPr="00077592">
        <w:rPr>
          <w:rFonts w:asciiTheme="minorHAnsi" w:eastAsia="Times New Roman" w:hAnsiTheme="minorHAnsi"/>
          <w:sz w:val="20"/>
          <w:lang w:bidi="ar-SA"/>
        </w:rPr>
        <w:t xml:space="preserve"> water flow, with inlet water temperature of 55°F and a discharge temperature of 110°F. The discharge water temperature was observed to be approximately 60°F, indicating that the water flow through the bearings is higher than required. </w:t>
      </w:r>
    </w:p>
    <w:p w:rsidR="00077592" w:rsidRPr="00077592" w:rsidRDefault="00077592" w:rsidP="00077592">
      <w:pPr>
        <w:keepNext/>
        <w:keepLines/>
        <w:spacing w:before="200" w:after="0"/>
        <w:outlineLvl w:val="1"/>
        <w:rPr>
          <w:rFonts w:asciiTheme="minorHAnsi" w:eastAsiaTheme="majorEastAsia" w:hAnsiTheme="minorHAnsi" w:cstheme="majorBidi"/>
          <w:b/>
          <w:bCs/>
          <w:lang w:bidi="ar-SA"/>
        </w:rPr>
      </w:pPr>
      <w:r w:rsidRPr="00077592">
        <w:rPr>
          <w:rFonts w:asciiTheme="minorHAnsi" w:eastAsiaTheme="majorEastAsia" w:hAnsiTheme="minorHAnsi" w:cstheme="majorBidi"/>
          <w:b/>
          <w:bCs/>
          <w:lang w:bidi="ar-SA"/>
        </w:rPr>
        <w:t>Recommended Upgrades</w:t>
      </w:r>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sz w:val="20"/>
          <w:lang w:bidi="ar-SA"/>
        </w:rPr>
        <w:t xml:space="preserve">A flow control system will be installed to regulate the amount of water used to cool the bearings. This system will regulate flow based on the discharge temperature at the outlet of the bearings, which will be limited to 110°F. Based on manufacturer specifications, the total required flow to the fan bearings is 8 </w:t>
      </w:r>
      <w:proofErr w:type="spellStart"/>
      <w:r w:rsidRPr="00077592">
        <w:rPr>
          <w:rFonts w:asciiTheme="minorHAnsi" w:eastAsia="Times New Roman" w:hAnsiTheme="minorHAnsi"/>
          <w:sz w:val="20"/>
          <w:lang w:bidi="ar-SA"/>
        </w:rPr>
        <w:t>gpm</w:t>
      </w:r>
      <w:proofErr w:type="spellEnd"/>
      <w:r w:rsidRPr="00077592">
        <w:rPr>
          <w:rFonts w:asciiTheme="minorHAnsi" w:eastAsia="Times New Roman" w:hAnsiTheme="minorHAnsi"/>
          <w:sz w:val="20"/>
          <w:lang w:bidi="ar-SA"/>
        </w:rPr>
        <w:t>.</w:t>
      </w:r>
    </w:p>
    <w:p w:rsidR="00077592" w:rsidRPr="00077592" w:rsidRDefault="00077592" w:rsidP="00077592">
      <w:pPr>
        <w:keepNext/>
        <w:spacing w:before="240" w:after="60"/>
        <w:outlineLvl w:val="0"/>
        <w:rPr>
          <w:rFonts w:asciiTheme="minorHAnsi" w:eastAsia="Times New Roman" w:hAnsiTheme="minorHAnsi"/>
          <w:b/>
          <w:caps/>
          <w:noProof/>
          <w:kern w:val="32"/>
          <w:szCs w:val="20"/>
          <w:lang w:bidi="ar-SA"/>
        </w:rPr>
      </w:pPr>
      <w:bookmarkStart w:id="9" w:name="_Toc329356365"/>
      <w:r w:rsidRPr="00077592">
        <w:rPr>
          <w:rFonts w:asciiTheme="minorHAnsi" w:eastAsia="Times New Roman" w:hAnsiTheme="minorHAnsi"/>
          <w:b/>
          <w:caps/>
          <w:noProof/>
          <w:kern w:val="32"/>
          <w:szCs w:val="20"/>
          <w:lang w:bidi="ar-SA"/>
        </w:rPr>
        <w:t>ECM 13.3:  LEAK REPAIRS</w:t>
      </w:r>
      <w:bookmarkEnd w:id="9"/>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sz w:val="20"/>
          <w:lang w:bidi="ar-SA"/>
        </w:rPr>
        <w:t xml:space="preserve">This ECM will replace leaking domestic water and high-temperature hot water valves at Fort </w:t>
      </w:r>
      <w:proofErr w:type="spellStart"/>
      <w:r w:rsidRPr="00077592">
        <w:rPr>
          <w:rFonts w:asciiTheme="minorHAnsi" w:eastAsia="Times New Roman" w:hAnsiTheme="minorHAnsi"/>
          <w:sz w:val="20"/>
          <w:lang w:bidi="ar-SA"/>
        </w:rPr>
        <w:t>Raup</w:t>
      </w:r>
      <w:proofErr w:type="spellEnd"/>
      <w:r w:rsidRPr="00077592">
        <w:rPr>
          <w:rFonts w:asciiTheme="minorHAnsi" w:eastAsia="Times New Roman" w:hAnsiTheme="minorHAnsi"/>
          <w:sz w:val="20"/>
          <w:lang w:bidi="ar-SA"/>
        </w:rPr>
        <w:t>.</w:t>
      </w:r>
    </w:p>
    <w:p w:rsidR="00077592" w:rsidRPr="00077592" w:rsidRDefault="00077592" w:rsidP="00077592">
      <w:pPr>
        <w:keepNext/>
        <w:keepLines/>
        <w:spacing w:before="200" w:after="0"/>
        <w:outlineLvl w:val="1"/>
        <w:rPr>
          <w:rFonts w:asciiTheme="minorHAnsi" w:eastAsiaTheme="majorEastAsia" w:hAnsiTheme="minorHAnsi" w:cstheme="majorBidi"/>
          <w:b/>
          <w:bCs/>
          <w:lang w:bidi="ar-SA"/>
        </w:rPr>
      </w:pPr>
      <w:r w:rsidRPr="00077592">
        <w:rPr>
          <w:rFonts w:asciiTheme="minorHAnsi" w:eastAsiaTheme="majorEastAsia" w:hAnsiTheme="minorHAnsi" w:cstheme="majorBidi"/>
          <w:b/>
          <w:bCs/>
          <w:lang w:bidi="ar-SA"/>
        </w:rPr>
        <w:t>Existing Conditions</w:t>
      </w:r>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sz w:val="20"/>
          <w:lang w:bidi="ar-SA"/>
        </w:rPr>
        <w:t xml:space="preserve">Fourteen leaking valves were identified during the Fort </w:t>
      </w:r>
      <w:proofErr w:type="spellStart"/>
      <w:r w:rsidRPr="00077592">
        <w:rPr>
          <w:rFonts w:asciiTheme="minorHAnsi" w:eastAsia="Times New Roman" w:hAnsiTheme="minorHAnsi"/>
          <w:sz w:val="20"/>
          <w:lang w:bidi="ar-SA"/>
        </w:rPr>
        <w:t>Raup</w:t>
      </w:r>
      <w:proofErr w:type="spellEnd"/>
      <w:r w:rsidRPr="00077592">
        <w:rPr>
          <w:rFonts w:asciiTheme="minorHAnsi" w:eastAsia="Times New Roman" w:hAnsiTheme="minorHAnsi"/>
          <w:sz w:val="20"/>
          <w:lang w:bidi="ar-SA"/>
        </w:rPr>
        <w:t xml:space="preserve"> PA. Domestic water (hot and cold) and high-temperature hot water systems are affected. Table 1 summarizes PA initial walk through assumptions:</w:t>
      </w:r>
    </w:p>
    <w:p w:rsidR="00077592" w:rsidRPr="00077592" w:rsidRDefault="00077592" w:rsidP="00077592">
      <w:pPr>
        <w:spacing w:before="120" w:after="0"/>
        <w:jc w:val="center"/>
        <w:rPr>
          <w:rFonts w:ascii="Times New Roman" w:eastAsia="Times New Roman" w:hAnsi="Times New Roman"/>
          <w:b/>
          <w:sz w:val="20"/>
          <w:lang w:bidi="ar-SA"/>
        </w:rPr>
      </w:pPr>
      <w:r w:rsidRPr="00077592">
        <w:rPr>
          <w:rFonts w:ascii="Times New Roman" w:eastAsia="Times New Roman" w:hAnsi="Times New Roman"/>
          <w:b/>
          <w:sz w:val="20"/>
          <w:lang w:bidi="ar-SA"/>
        </w:rPr>
        <w:t>Table 1</w:t>
      </w:r>
    </w:p>
    <w:tbl>
      <w:tblPr>
        <w:tblW w:w="6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29"/>
        <w:gridCol w:w="829"/>
        <w:gridCol w:w="2017"/>
        <w:gridCol w:w="1358"/>
        <w:gridCol w:w="1645"/>
      </w:tblGrid>
      <w:tr w:rsidR="00077592" w:rsidRPr="00077592" w:rsidTr="00260671">
        <w:trPr>
          <w:cantSplit/>
          <w:trHeight w:val="232"/>
          <w:jc w:val="center"/>
        </w:trPr>
        <w:tc>
          <w:tcPr>
            <w:tcW w:w="774" w:type="dxa"/>
            <w:shd w:val="clear" w:color="auto" w:fill="FFFFFF"/>
            <w:noWrap/>
            <w:vAlign w:val="center"/>
          </w:tcPr>
          <w:p w:rsidR="00077592" w:rsidRPr="00077592" w:rsidRDefault="00077592" w:rsidP="00077592">
            <w:pPr>
              <w:spacing w:before="40" w:after="40"/>
              <w:jc w:val="center"/>
              <w:rPr>
                <w:rFonts w:asciiTheme="minorHAnsi" w:eastAsia="Arial Unicode MS" w:hAnsiTheme="minorHAnsi"/>
                <w:b/>
                <w:sz w:val="18"/>
                <w:szCs w:val="18"/>
                <w:lang w:bidi="ar-SA"/>
              </w:rPr>
            </w:pPr>
            <w:r w:rsidRPr="00077592">
              <w:rPr>
                <w:rFonts w:asciiTheme="minorHAnsi" w:eastAsia="Times New Roman" w:hAnsiTheme="minorHAnsi"/>
                <w:b/>
                <w:sz w:val="18"/>
                <w:szCs w:val="18"/>
                <w:lang w:bidi="ar-SA"/>
              </w:rPr>
              <w:t>Valve Number</w:t>
            </w:r>
          </w:p>
        </w:tc>
        <w:tc>
          <w:tcPr>
            <w:tcW w:w="807" w:type="dxa"/>
            <w:shd w:val="clear" w:color="auto" w:fill="FFFFFF"/>
            <w:noWrap/>
            <w:vAlign w:val="center"/>
          </w:tcPr>
          <w:p w:rsidR="00077592" w:rsidRPr="00077592" w:rsidRDefault="00077592" w:rsidP="00077592">
            <w:pPr>
              <w:spacing w:before="40" w:after="40"/>
              <w:jc w:val="center"/>
              <w:rPr>
                <w:rFonts w:asciiTheme="minorHAnsi" w:eastAsia="Arial Unicode MS" w:hAnsiTheme="minorHAnsi"/>
                <w:b/>
                <w:sz w:val="18"/>
                <w:szCs w:val="18"/>
                <w:lang w:bidi="ar-SA"/>
              </w:rPr>
            </w:pPr>
            <w:r w:rsidRPr="00077592">
              <w:rPr>
                <w:rFonts w:asciiTheme="minorHAnsi" w:eastAsia="Times New Roman" w:hAnsiTheme="minorHAnsi"/>
                <w:b/>
                <w:sz w:val="18"/>
                <w:szCs w:val="18"/>
                <w:lang w:bidi="ar-SA"/>
              </w:rPr>
              <w:t>Building Number</w:t>
            </w:r>
          </w:p>
        </w:tc>
        <w:tc>
          <w:tcPr>
            <w:tcW w:w="2017" w:type="dxa"/>
            <w:shd w:val="clear" w:color="auto" w:fill="FFFFFF"/>
            <w:noWrap/>
            <w:vAlign w:val="center"/>
          </w:tcPr>
          <w:p w:rsidR="00077592" w:rsidRPr="00077592" w:rsidRDefault="00077592" w:rsidP="00077592">
            <w:pPr>
              <w:spacing w:before="40" w:after="40"/>
              <w:jc w:val="center"/>
              <w:rPr>
                <w:rFonts w:asciiTheme="minorHAnsi" w:eastAsia="Arial Unicode MS" w:hAnsiTheme="minorHAnsi"/>
                <w:b/>
                <w:sz w:val="18"/>
                <w:szCs w:val="18"/>
                <w:lang w:bidi="ar-SA"/>
              </w:rPr>
            </w:pPr>
            <w:r w:rsidRPr="00077592">
              <w:rPr>
                <w:rFonts w:asciiTheme="minorHAnsi" w:eastAsia="Times New Roman" w:hAnsiTheme="minorHAnsi"/>
                <w:b/>
                <w:sz w:val="18"/>
                <w:szCs w:val="18"/>
                <w:lang w:bidi="ar-SA"/>
              </w:rPr>
              <w:t>Location</w:t>
            </w:r>
          </w:p>
        </w:tc>
        <w:tc>
          <w:tcPr>
            <w:tcW w:w="1358" w:type="dxa"/>
            <w:shd w:val="clear" w:color="auto" w:fill="FFFFFF"/>
            <w:noWrap/>
            <w:vAlign w:val="center"/>
          </w:tcPr>
          <w:p w:rsidR="00077592" w:rsidRPr="00077592" w:rsidRDefault="00077592" w:rsidP="00077592">
            <w:pPr>
              <w:spacing w:before="40" w:after="40"/>
              <w:jc w:val="center"/>
              <w:rPr>
                <w:rFonts w:asciiTheme="minorHAnsi" w:eastAsia="Arial Unicode MS" w:hAnsiTheme="minorHAnsi"/>
                <w:b/>
                <w:sz w:val="18"/>
                <w:szCs w:val="18"/>
                <w:lang w:bidi="ar-SA"/>
              </w:rPr>
            </w:pPr>
            <w:r w:rsidRPr="00077592">
              <w:rPr>
                <w:rFonts w:asciiTheme="minorHAnsi" w:eastAsia="Times New Roman" w:hAnsiTheme="minorHAnsi"/>
                <w:b/>
                <w:sz w:val="18"/>
                <w:szCs w:val="18"/>
                <w:lang w:bidi="ar-SA"/>
              </w:rPr>
              <w:t xml:space="preserve">Estimate Leak </w:t>
            </w:r>
            <w:proofErr w:type="spellStart"/>
            <w:r w:rsidRPr="00077592">
              <w:rPr>
                <w:rFonts w:asciiTheme="minorHAnsi" w:eastAsia="Times New Roman" w:hAnsiTheme="minorHAnsi"/>
                <w:b/>
                <w:sz w:val="18"/>
                <w:szCs w:val="18"/>
                <w:lang w:bidi="ar-SA"/>
              </w:rPr>
              <w:t>Flowrate</w:t>
            </w:r>
            <w:proofErr w:type="spellEnd"/>
            <w:r w:rsidRPr="00077592">
              <w:rPr>
                <w:rFonts w:asciiTheme="minorHAnsi" w:eastAsia="Times New Roman" w:hAnsiTheme="minorHAnsi"/>
                <w:b/>
                <w:sz w:val="18"/>
                <w:szCs w:val="18"/>
                <w:lang w:bidi="ar-SA"/>
              </w:rPr>
              <w:t xml:space="preserve"> (</w:t>
            </w:r>
            <w:proofErr w:type="spellStart"/>
            <w:r w:rsidRPr="00077592">
              <w:rPr>
                <w:rFonts w:asciiTheme="minorHAnsi" w:eastAsia="Times New Roman" w:hAnsiTheme="minorHAnsi"/>
                <w:b/>
                <w:sz w:val="18"/>
                <w:szCs w:val="18"/>
                <w:lang w:bidi="ar-SA"/>
              </w:rPr>
              <w:t>gpm</w:t>
            </w:r>
            <w:proofErr w:type="spellEnd"/>
            <w:r w:rsidRPr="00077592">
              <w:rPr>
                <w:rFonts w:asciiTheme="minorHAnsi" w:eastAsia="Times New Roman" w:hAnsiTheme="minorHAnsi"/>
                <w:b/>
                <w:sz w:val="18"/>
                <w:szCs w:val="18"/>
                <w:lang w:bidi="ar-SA"/>
              </w:rPr>
              <w:t>)</w:t>
            </w:r>
          </w:p>
        </w:tc>
        <w:tc>
          <w:tcPr>
            <w:tcW w:w="1645" w:type="dxa"/>
            <w:shd w:val="clear" w:color="auto" w:fill="FFFFFF"/>
            <w:noWrap/>
            <w:vAlign w:val="center"/>
          </w:tcPr>
          <w:p w:rsidR="00077592" w:rsidRPr="00077592" w:rsidRDefault="00077592" w:rsidP="00077592">
            <w:pPr>
              <w:spacing w:before="40" w:after="40"/>
              <w:jc w:val="center"/>
              <w:rPr>
                <w:rFonts w:asciiTheme="minorHAnsi" w:eastAsia="Arial Unicode MS" w:hAnsiTheme="minorHAnsi"/>
                <w:b/>
                <w:sz w:val="18"/>
                <w:szCs w:val="18"/>
                <w:lang w:bidi="ar-SA"/>
              </w:rPr>
            </w:pPr>
            <w:r w:rsidRPr="00077592">
              <w:rPr>
                <w:rFonts w:asciiTheme="minorHAnsi" w:eastAsia="Times New Roman" w:hAnsiTheme="minorHAnsi"/>
                <w:b/>
                <w:sz w:val="18"/>
                <w:szCs w:val="18"/>
                <w:lang w:bidi="ar-SA"/>
              </w:rPr>
              <w:t>Water Temp. (°F)</w:t>
            </w:r>
          </w:p>
        </w:tc>
      </w:tr>
      <w:tr w:rsidR="00077592" w:rsidRPr="00077592" w:rsidTr="00260671">
        <w:trPr>
          <w:cantSplit/>
          <w:trHeight w:val="288"/>
          <w:jc w:val="center"/>
        </w:trPr>
        <w:tc>
          <w:tcPr>
            <w:tcW w:w="774"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1</w:t>
            </w:r>
          </w:p>
        </w:tc>
        <w:tc>
          <w:tcPr>
            <w:tcW w:w="807"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638</w:t>
            </w:r>
          </w:p>
        </w:tc>
        <w:tc>
          <w:tcPr>
            <w:tcW w:w="2017"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Mech. Room</w:t>
            </w:r>
          </w:p>
        </w:tc>
        <w:tc>
          <w:tcPr>
            <w:tcW w:w="1358"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0.10</w:t>
            </w:r>
          </w:p>
        </w:tc>
        <w:tc>
          <w:tcPr>
            <w:tcW w:w="1645"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325</w:t>
            </w:r>
          </w:p>
        </w:tc>
      </w:tr>
      <w:tr w:rsidR="00077592" w:rsidRPr="00077592" w:rsidTr="00260671">
        <w:trPr>
          <w:cantSplit/>
          <w:trHeight w:val="288"/>
          <w:jc w:val="center"/>
        </w:trPr>
        <w:tc>
          <w:tcPr>
            <w:tcW w:w="774"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2</w:t>
            </w:r>
          </w:p>
        </w:tc>
        <w:tc>
          <w:tcPr>
            <w:tcW w:w="807"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1840</w:t>
            </w:r>
          </w:p>
        </w:tc>
        <w:tc>
          <w:tcPr>
            <w:tcW w:w="2017"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Wash Rack</w:t>
            </w:r>
          </w:p>
        </w:tc>
        <w:tc>
          <w:tcPr>
            <w:tcW w:w="1358"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0.41</w:t>
            </w:r>
          </w:p>
        </w:tc>
        <w:tc>
          <w:tcPr>
            <w:tcW w:w="1645"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City Water Temp.</w:t>
            </w:r>
          </w:p>
        </w:tc>
      </w:tr>
      <w:tr w:rsidR="00077592" w:rsidRPr="00077592" w:rsidTr="00260671">
        <w:trPr>
          <w:cantSplit/>
          <w:trHeight w:val="288"/>
          <w:jc w:val="center"/>
        </w:trPr>
        <w:tc>
          <w:tcPr>
            <w:tcW w:w="774"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3</w:t>
            </w:r>
          </w:p>
        </w:tc>
        <w:tc>
          <w:tcPr>
            <w:tcW w:w="807"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1810</w:t>
            </w:r>
          </w:p>
        </w:tc>
        <w:tc>
          <w:tcPr>
            <w:tcW w:w="2017"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 xml:space="preserve">Women's Restroom </w:t>
            </w:r>
          </w:p>
        </w:tc>
        <w:tc>
          <w:tcPr>
            <w:tcW w:w="1358"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0.06</w:t>
            </w:r>
          </w:p>
        </w:tc>
        <w:tc>
          <w:tcPr>
            <w:tcW w:w="1645"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120</w:t>
            </w:r>
          </w:p>
        </w:tc>
      </w:tr>
      <w:tr w:rsidR="00077592" w:rsidRPr="00077592" w:rsidTr="00260671">
        <w:trPr>
          <w:cantSplit/>
          <w:trHeight w:val="288"/>
          <w:jc w:val="center"/>
        </w:trPr>
        <w:tc>
          <w:tcPr>
            <w:tcW w:w="774"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4</w:t>
            </w:r>
          </w:p>
        </w:tc>
        <w:tc>
          <w:tcPr>
            <w:tcW w:w="807"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1810</w:t>
            </w:r>
          </w:p>
        </w:tc>
        <w:tc>
          <w:tcPr>
            <w:tcW w:w="2017"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Wash Rack</w:t>
            </w:r>
          </w:p>
        </w:tc>
        <w:tc>
          <w:tcPr>
            <w:tcW w:w="1358"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0.37</w:t>
            </w:r>
          </w:p>
        </w:tc>
        <w:tc>
          <w:tcPr>
            <w:tcW w:w="1645"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City Water Temp.</w:t>
            </w:r>
          </w:p>
        </w:tc>
      </w:tr>
      <w:tr w:rsidR="00077592" w:rsidRPr="00077592" w:rsidTr="00260671">
        <w:trPr>
          <w:cantSplit/>
          <w:trHeight w:val="288"/>
          <w:jc w:val="center"/>
        </w:trPr>
        <w:tc>
          <w:tcPr>
            <w:tcW w:w="774"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5</w:t>
            </w:r>
          </w:p>
        </w:tc>
        <w:tc>
          <w:tcPr>
            <w:tcW w:w="807"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1620</w:t>
            </w:r>
          </w:p>
        </w:tc>
        <w:tc>
          <w:tcPr>
            <w:tcW w:w="2017"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Wash Rack</w:t>
            </w:r>
          </w:p>
        </w:tc>
        <w:tc>
          <w:tcPr>
            <w:tcW w:w="1358"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0.09</w:t>
            </w:r>
          </w:p>
        </w:tc>
        <w:tc>
          <w:tcPr>
            <w:tcW w:w="1645"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City Water Temp.</w:t>
            </w:r>
          </w:p>
        </w:tc>
      </w:tr>
      <w:tr w:rsidR="00077592" w:rsidRPr="00077592" w:rsidTr="00260671">
        <w:trPr>
          <w:cantSplit/>
          <w:trHeight w:val="288"/>
          <w:jc w:val="center"/>
        </w:trPr>
        <w:tc>
          <w:tcPr>
            <w:tcW w:w="774"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6</w:t>
            </w:r>
          </w:p>
        </w:tc>
        <w:tc>
          <w:tcPr>
            <w:tcW w:w="807"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1201</w:t>
            </w:r>
          </w:p>
        </w:tc>
        <w:tc>
          <w:tcPr>
            <w:tcW w:w="2017"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Wash Rack</w:t>
            </w:r>
          </w:p>
        </w:tc>
        <w:tc>
          <w:tcPr>
            <w:tcW w:w="1358"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0.22</w:t>
            </w:r>
          </w:p>
        </w:tc>
        <w:tc>
          <w:tcPr>
            <w:tcW w:w="1645"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City Water Temp.</w:t>
            </w:r>
          </w:p>
        </w:tc>
      </w:tr>
      <w:tr w:rsidR="00077592" w:rsidRPr="00077592" w:rsidTr="00260671">
        <w:trPr>
          <w:cantSplit/>
          <w:trHeight w:val="288"/>
          <w:jc w:val="center"/>
        </w:trPr>
        <w:tc>
          <w:tcPr>
            <w:tcW w:w="774"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7</w:t>
            </w:r>
          </w:p>
        </w:tc>
        <w:tc>
          <w:tcPr>
            <w:tcW w:w="807"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1201</w:t>
            </w:r>
          </w:p>
        </w:tc>
        <w:tc>
          <w:tcPr>
            <w:tcW w:w="2017"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Wash Rack</w:t>
            </w:r>
          </w:p>
        </w:tc>
        <w:tc>
          <w:tcPr>
            <w:tcW w:w="1358"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0.10</w:t>
            </w:r>
          </w:p>
        </w:tc>
        <w:tc>
          <w:tcPr>
            <w:tcW w:w="1645"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City Water Temp.</w:t>
            </w:r>
          </w:p>
        </w:tc>
      </w:tr>
      <w:tr w:rsidR="00077592" w:rsidRPr="00077592" w:rsidTr="00260671">
        <w:trPr>
          <w:cantSplit/>
          <w:trHeight w:val="288"/>
          <w:jc w:val="center"/>
        </w:trPr>
        <w:tc>
          <w:tcPr>
            <w:tcW w:w="774"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8</w:t>
            </w:r>
          </w:p>
        </w:tc>
        <w:tc>
          <w:tcPr>
            <w:tcW w:w="807"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1170</w:t>
            </w:r>
          </w:p>
        </w:tc>
        <w:tc>
          <w:tcPr>
            <w:tcW w:w="2017"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Maintenance Pad</w:t>
            </w:r>
          </w:p>
        </w:tc>
        <w:tc>
          <w:tcPr>
            <w:tcW w:w="1358"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0.33</w:t>
            </w:r>
          </w:p>
        </w:tc>
        <w:tc>
          <w:tcPr>
            <w:tcW w:w="1645"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City Water Temp.</w:t>
            </w:r>
          </w:p>
        </w:tc>
      </w:tr>
      <w:tr w:rsidR="00077592" w:rsidRPr="00077592" w:rsidTr="00260671">
        <w:trPr>
          <w:cantSplit/>
          <w:trHeight w:val="288"/>
          <w:jc w:val="center"/>
        </w:trPr>
        <w:tc>
          <w:tcPr>
            <w:tcW w:w="774"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9</w:t>
            </w:r>
          </w:p>
        </w:tc>
        <w:tc>
          <w:tcPr>
            <w:tcW w:w="807"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1170</w:t>
            </w:r>
          </w:p>
        </w:tc>
        <w:tc>
          <w:tcPr>
            <w:tcW w:w="2017"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Wash Rack</w:t>
            </w:r>
          </w:p>
        </w:tc>
        <w:tc>
          <w:tcPr>
            <w:tcW w:w="1358"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0.20</w:t>
            </w:r>
          </w:p>
        </w:tc>
        <w:tc>
          <w:tcPr>
            <w:tcW w:w="1645"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City Water Temp.</w:t>
            </w:r>
          </w:p>
        </w:tc>
      </w:tr>
      <w:tr w:rsidR="00077592" w:rsidRPr="00077592" w:rsidTr="00260671">
        <w:trPr>
          <w:cantSplit/>
          <w:trHeight w:val="288"/>
          <w:jc w:val="center"/>
        </w:trPr>
        <w:tc>
          <w:tcPr>
            <w:tcW w:w="774"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10</w:t>
            </w:r>
          </w:p>
        </w:tc>
        <w:tc>
          <w:tcPr>
            <w:tcW w:w="807"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726</w:t>
            </w:r>
          </w:p>
        </w:tc>
        <w:tc>
          <w:tcPr>
            <w:tcW w:w="2017"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Mech. Room</w:t>
            </w:r>
          </w:p>
        </w:tc>
        <w:tc>
          <w:tcPr>
            <w:tcW w:w="1358"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0.30</w:t>
            </w:r>
          </w:p>
        </w:tc>
        <w:tc>
          <w:tcPr>
            <w:tcW w:w="1645"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120</w:t>
            </w:r>
          </w:p>
        </w:tc>
      </w:tr>
      <w:tr w:rsidR="00077592" w:rsidRPr="00077592" w:rsidTr="00260671">
        <w:trPr>
          <w:cantSplit/>
          <w:trHeight w:val="288"/>
          <w:jc w:val="center"/>
        </w:trPr>
        <w:tc>
          <w:tcPr>
            <w:tcW w:w="774"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11</w:t>
            </w:r>
          </w:p>
        </w:tc>
        <w:tc>
          <w:tcPr>
            <w:tcW w:w="807"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726</w:t>
            </w:r>
          </w:p>
        </w:tc>
        <w:tc>
          <w:tcPr>
            <w:tcW w:w="2017"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Mech. Room</w:t>
            </w:r>
          </w:p>
        </w:tc>
        <w:tc>
          <w:tcPr>
            <w:tcW w:w="1358"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0.04</w:t>
            </w:r>
          </w:p>
        </w:tc>
        <w:tc>
          <w:tcPr>
            <w:tcW w:w="1645"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180</w:t>
            </w:r>
          </w:p>
        </w:tc>
      </w:tr>
      <w:tr w:rsidR="00077592" w:rsidRPr="00077592" w:rsidTr="00260671">
        <w:trPr>
          <w:cantSplit/>
          <w:trHeight w:val="288"/>
          <w:jc w:val="center"/>
        </w:trPr>
        <w:tc>
          <w:tcPr>
            <w:tcW w:w="774"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12</w:t>
            </w:r>
          </w:p>
        </w:tc>
        <w:tc>
          <w:tcPr>
            <w:tcW w:w="807"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1237</w:t>
            </w:r>
          </w:p>
        </w:tc>
        <w:tc>
          <w:tcPr>
            <w:tcW w:w="2017"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Wash Rack</w:t>
            </w:r>
          </w:p>
        </w:tc>
        <w:tc>
          <w:tcPr>
            <w:tcW w:w="1358"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2.60</w:t>
            </w:r>
          </w:p>
        </w:tc>
        <w:tc>
          <w:tcPr>
            <w:tcW w:w="1645" w:type="dxa"/>
            <w:shd w:val="clear" w:color="auto" w:fill="FFFFFF"/>
            <w:noWrap/>
            <w:vAlign w:val="center"/>
          </w:tcPr>
          <w:p w:rsidR="00077592" w:rsidRPr="00077592" w:rsidRDefault="00077592" w:rsidP="00077592">
            <w:pPr>
              <w:spacing w:after="0"/>
              <w:rPr>
                <w:rFonts w:asciiTheme="minorHAnsi" w:eastAsia="Arial Unicode MS" w:hAnsiTheme="minorHAnsi"/>
                <w:sz w:val="18"/>
                <w:szCs w:val="18"/>
                <w:lang w:bidi="ar-SA"/>
              </w:rPr>
            </w:pPr>
            <w:r w:rsidRPr="00077592">
              <w:rPr>
                <w:rFonts w:asciiTheme="minorHAnsi" w:eastAsia="Times New Roman" w:hAnsiTheme="minorHAnsi"/>
                <w:sz w:val="18"/>
                <w:szCs w:val="18"/>
                <w:lang w:bidi="ar-SA"/>
              </w:rPr>
              <w:t>City Water Temp.</w:t>
            </w:r>
          </w:p>
        </w:tc>
      </w:tr>
    </w:tbl>
    <w:p w:rsidR="00077592" w:rsidRPr="00077592" w:rsidRDefault="00077592" w:rsidP="00077592">
      <w:pPr>
        <w:keepNext/>
        <w:keepLines/>
        <w:spacing w:before="200" w:after="0"/>
        <w:outlineLvl w:val="1"/>
        <w:rPr>
          <w:rFonts w:asciiTheme="minorHAnsi" w:eastAsiaTheme="majorEastAsia" w:hAnsiTheme="minorHAnsi" w:cstheme="majorBidi"/>
          <w:b/>
          <w:bCs/>
          <w:lang w:bidi="ar-SA"/>
        </w:rPr>
      </w:pPr>
      <w:r w:rsidRPr="00077592">
        <w:rPr>
          <w:rFonts w:asciiTheme="minorHAnsi" w:eastAsiaTheme="majorEastAsia" w:hAnsiTheme="minorHAnsi" w:cstheme="majorBidi"/>
          <w:b/>
          <w:bCs/>
          <w:lang w:bidi="ar-SA"/>
        </w:rPr>
        <w:t>Recommended Upgrades</w:t>
      </w:r>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sz w:val="20"/>
          <w:lang w:bidi="ar-SA"/>
        </w:rPr>
        <w:t>The leaking valves will be repaired or replaced, as appropriate.</w:t>
      </w:r>
    </w:p>
    <w:p w:rsidR="00077592" w:rsidRPr="00077592" w:rsidRDefault="00077592" w:rsidP="00077592">
      <w:pPr>
        <w:keepNext/>
        <w:spacing w:before="240" w:after="60"/>
        <w:outlineLvl w:val="0"/>
        <w:rPr>
          <w:rFonts w:asciiTheme="minorHAnsi" w:eastAsia="Times New Roman" w:hAnsiTheme="minorHAnsi"/>
          <w:b/>
          <w:caps/>
          <w:noProof/>
          <w:kern w:val="32"/>
          <w:szCs w:val="20"/>
          <w:lang w:bidi="ar-SA"/>
        </w:rPr>
      </w:pPr>
      <w:bookmarkStart w:id="10" w:name="_Toc329356366"/>
      <w:r w:rsidRPr="00077592">
        <w:rPr>
          <w:rFonts w:asciiTheme="minorHAnsi" w:eastAsia="Times New Roman" w:hAnsiTheme="minorHAnsi"/>
          <w:b/>
          <w:caps/>
          <w:noProof/>
          <w:kern w:val="32"/>
          <w:szCs w:val="20"/>
          <w:lang w:bidi="ar-SA"/>
        </w:rPr>
        <w:t>ECM 13.4: RECIRCULATION OF WASH RACK SEDIMENT BASIN WATER</w:t>
      </w:r>
      <w:bookmarkEnd w:id="10"/>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sz w:val="20"/>
          <w:lang w:bidi="ar-SA"/>
        </w:rPr>
        <w:t>This ECM will install a water recirculation system each of the two Building 1630 sediment basins to achieve the necessary agitation without wasting fresh water.</w:t>
      </w:r>
    </w:p>
    <w:p w:rsidR="00077592" w:rsidRPr="00077592" w:rsidRDefault="00077592" w:rsidP="00077592">
      <w:pPr>
        <w:keepNext/>
        <w:keepLines/>
        <w:spacing w:before="200" w:after="0"/>
        <w:outlineLvl w:val="1"/>
        <w:rPr>
          <w:rFonts w:asciiTheme="minorHAnsi" w:eastAsiaTheme="majorEastAsia" w:hAnsiTheme="minorHAnsi" w:cstheme="majorBidi"/>
          <w:b/>
          <w:bCs/>
          <w:lang w:bidi="ar-SA"/>
        </w:rPr>
      </w:pPr>
      <w:r w:rsidRPr="00077592">
        <w:rPr>
          <w:rFonts w:asciiTheme="minorHAnsi" w:eastAsiaTheme="majorEastAsia" w:hAnsiTheme="minorHAnsi" w:cstheme="majorBidi"/>
          <w:b/>
          <w:bCs/>
          <w:lang w:bidi="ar-SA"/>
        </w:rPr>
        <w:lastRenderedPageBreak/>
        <w:t>Existing Conditions</w:t>
      </w:r>
    </w:p>
    <w:p w:rsidR="00077592" w:rsidRPr="00077592" w:rsidRDefault="00077592" w:rsidP="00077592">
      <w:pPr>
        <w:spacing w:before="120" w:after="0"/>
        <w:rPr>
          <w:rFonts w:asciiTheme="minorHAnsi" w:eastAsia="Times New Roman" w:hAnsiTheme="minorHAnsi"/>
          <w:sz w:val="20"/>
          <w:szCs w:val="20"/>
          <w:lang w:bidi="ar-SA"/>
        </w:rPr>
      </w:pPr>
      <w:r w:rsidRPr="00077592">
        <w:rPr>
          <w:rFonts w:asciiTheme="minorHAnsi" w:eastAsia="Times New Roman" w:hAnsiTheme="minorHAnsi"/>
          <w:sz w:val="20"/>
          <w:szCs w:val="20"/>
          <w:lang w:bidi="ar-SA"/>
        </w:rPr>
        <w:t>Runoff from the Building 1630 and Building 1620 wash racks is collected in two sediment basins located behind Building 1630. These basins share a Water Maze CL-600D water clarification system that treats the oily runoff before it is discharged to sanitary drain. Wastewater is directed to the first sediment basin and then flows over a single steel grating that acts as a weir and into the second basin. The second basin contains the drainage area and all of the piping going to and from the water clarification system. The water clarification system takes its water from a float-actuated sump pump, which is placed in a pit between two weirs separating the sediment basin from the drain. The water that the system clarifies is piped to drain.</w:t>
      </w:r>
    </w:p>
    <w:p w:rsidR="00077592" w:rsidRPr="00077592" w:rsidRDefault="00077592" w:rsidP="00077592">
      <w:pPr>
        <w:spacing w:before="120" w:after="0"/>
        <w:rPr>
          <w:rFonts w:asciiTheme="minorHAnsi" w:eastAsia="Times New Roman" w:hAnsiTheme="minorHAnsi"/>
          <w:sz w:val="20"/>
          <w:szCs w:val="20"/>
          <w:lang w:bidi="ar-SA"/>
        </w:rPr>
      </w:pPr>
      <w:r w:rsidRPr="00077592">
        <w:rPr>
          <w:rFonts w:asciiTheme="minorHAnsi" w:eastAsia="Times New Roman" w:hAnsiTheme="minorHAnsi"/>
          <w:sz w:val="20"/>
          <w:szCs w:val="20"/>
          <w:lang w:bidi="ar-SA"/>
        </w:rPr>
        <w:t xml:space="preserve">This water clarification system was installed approximately seven years ago and treats water at a rate of 30 </w:t>
      </w:r>
      <w:proofErr w:type="spellStart"/>
      <w:r w:rsidRPr="00077592">
        <w:rPr>
          <w:rFonts w:asciiTheme="minorHAnsi" w:eastAsia="Times New Roman" w:hAnsiTheme="minorHAnsi"/>
          <w:sz w:val="20"/>
          <w:szCs w:val="20"/>
          <w:lang w:bidi="ar-SA"/>
        </w:rPr>
        <w:t>gpm</w:t>
      </w:r>
      <w:proofErr w:type="spellEnd"/>
      <w:r w:rsidRPr="00077592">
        <w:rPr>
          <w:rFonts w:asciiTheme="minorHAnsi" w:eastAsia="Times New Roman" w:hAnsiTheme="minorHAnsi"/>
          <w:sz w:val="20"/>
          <w:szCs w:val="20"/>
          <w:lang w:bidi="ar-SA"/>
        </w:rPr>
        <w:t>. Since the flow rate of the wash rack hose bibs is higher than the water treatment rate of the Water Maze system, water constantly crests over the weirs, bypasses the treatment system and goes straight to drain. The performance of the Water Maze system is also impaired because the system draws water from the bottom of the pit between the two weirs (since water has a higher density than oil). A large quantity of oil floats to the surface, where it is not removed from the effluent. Therefore, whenever the wash racks are used a single faucet is left running into the basins at Building 1630 for the entire day, for the purpose of agitating the water enough so that the sump pump will take up a proportional amount of oil with the water that it treats.</w:t>
      </w:r>
    </w:p>
    <w:p w:rsidR="00077592" w:rsidRPr="00077592" w:rsidRDefault="00077592" w:rsidP="00077592">
      <w:pPr>
        <w:keepNext/>
        <w:keepLines/>
        <w:spacing w:before="200" w:after="0"/>
        <w:outlineLvl w:val="1"/>
        <w:rPr>
          <w:rFonts w:asciiTheme="minorHAnsi" w:eastAsiaTheme="majorEastAsia" w:hAnsiTheme="minorHAnsi" w:cstheme="majorBidi"/>
          <w:b/>
          <w:bCs/>
          <w:lang w:bidi="ar-SA"/>
        </w:rPr>
      </w:pPr>
      <w:r w:rsidRPr="00077592">
        <w:rPr>
          <w:rFonts w:asciiTheme="minorHAnsi" w:eastAsiaTheme="majorEastAsia" w:hAnsiTheme="minorHAnsi" w:cstheme="majorBidi"/>
          <w:b/>
          <w:bCs/>
          <w:lang w:bidi="ar-SA"/>
        </w:rPr>
        <w:t>Recommended Upgrades</w:t>
      </w:r>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sz w:val="20"/>
          <w:lang w:bidi="ar-SA"/>
        </w:rPr>
        <w:t xml:space="preserve">A water recirculation system will be installed in each of the two Building 1630 sediment basins to achieve the necessary agitation without wasting fresh water. Each system comprises a sump pump that is placed at the bottom of the basin and piped to spray nozzles that are located around the basin perimeter and agitate the surface of the water. The sump pump will recirculate at least 5% of the water in the basin per minute, which is the volume of water that must be </w:t>
      </w:r>
      <w:proofErr w:type="spellStart"/>
      <w:r w:rsidRPr="00077592">
        <w:rPr>
          <w:rFonts w:asciiTheme="minorHAnsi" w:eastAsia="Times New Roman" w:hAnsiTheme="minorHAnsi"/>
          <w:sz w:val="20"/>
          <w:lang w:bidi="ar-SA"/>
        </w:rPr>
        <w:t>recirculated</w:t>
      </w:r>
      <w:proofErr w:type="spellEnd"/>
      <w:r w:rsidRPr="00077592">
        <w:rPr>
          <w:rFonts w:asciiTheme="minorHAnsi" w:eastAsia="Times New Roman" w:hAnsiTheme="minorHAnsi"/>
          <w:sz w:val="20"/>
          <w:lang w:bidi="ar-SA"/>
        </w:rPr>
        <w:t xml:space="preserve"> so that the Water Maze sump pump works optimally (i.e., takes up a proportional amount of oil with the water it treats). The water recirculation system will run for 15 minutes every 12 hours.</w:t>
      </w:r>
    </w:p>
    <w:p w:rsidR="00077592" w:rsidRPr="00077592" w:rsidRDefault="00077592" w:rsidP="00077592">
      <w:pPr>
        <w:keepNext/>
        <w:spacing w:before="240" w:after="60"/>
        <w:outlineLvl w:val="0"/>
        <w:rPr>
          <w:rFonts w:asciiTheme="minorHAnsi" w:eastAsia="Times New Roman" w:hAnsiTheme="minorHAnsi"/>
          <w:b/>
          <w:caps/>
          <w:noProof/>
          <w:kern w:val="32"/>
          <w:szCs w:val="20"/>
          <w:lang w:bidi="ar-SA"/>
        </w:rPr>
      </w:pPr>
      <w:bookmarkStart w:id="11" w:name="_Toc329356367"/>
      <w:r w:rsidRPr="00077592">
        <w:rPr>
          <w:rFonts w:asciiTheme="minorHAnsi" w:eastAsia="Times New Roman" w:hAnsiTheme="minorHAnsi"/>
          <w:b/>
          <w:caps/>
          <w:noProof/>
          <w:kern w:val="32"/>
          <w:szCs w:val="20"/>
          <w:lang w:bidi="ar-SA"/>
        </w:rPr>
        <w:t>ECM 13.5:  KITCHEN WATER CONSERVATION</w:t>
      </w:r>
      <w:bookmarkEnd w:id="11"/>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sz w:val="20"/>
          <w:lang w:bidi="ar-SA"/>
        </w:rPr>
        <w:t>This ECM will install flow control systems on the selected existing dish machines, garbage disposers and vegetable peelers.</w:t>
      </w:r>
    </w:p>
    <w:p w:rsidR="00077592" w:rsidRPr="00077592" w:rsidRDefault="00077592" w:rsidP="00077592">
      <w:pPr>
        <w:keepNext/>
        <w:keepLines/>
        <w:spacing w:before="200" w:after="0"/>
        <w:outlineLvl w:val="2"/>
        <w:rPr>
          <w:rFonts w:asciiTheme="minorHAnsi" w:eastAsiaTheme="majorEastAsia" w:hAnsiTheme="minorHAnsi"/>
          <w:bCs/>
          <w:i/>
          <w:sz w:val="20"/>
          <w:szCs w:val="22"/>
          <w:lang w:bidi="ar-SA"/>
        </w:rPr>
      </w:pPr>
      <w:r w:rsidRPr="00077592">
        <w:rPr>
          <w:rFonts w:asciiTheme="minorHAnsi" w:eastAsiaTheme="majorEastAsia" w:hAnsiTheme="minorHAnsi"/>
          <w:bCs/>
          <w:sz w:val="20"/>
          <w:szCs w:val="22"/>
          <w:u w:val="single"/>
          <w:lang w:bidi="ar-SA"/>
        </w:rPr>
        <w:t>Dish Machines:</w:t>
      </w:r>
      <w:r w:rsidRPr="00077592">
        <w:rPr>
          <w:rFonts w:asciiTheme="minorHAnsi" w:eastAsiaTheme="majorEastAsia" w:hAnsiTheme="minorHAnsi"/>
          <w:b/>
          <w:bCs/>
          <w:sz w:val="20"/>
          <w:szCs w:val="22"/>
          <w:lang w:bidi="ar-SA"/>
        </w:rPr>
        <w:t xml:space="preserve"> </w:t>
      </w:r>
      <w:r w:rsidRPr="00077592">
        <w:rPr>
          <w:rFonts w:asciiTheme="minorHAnsi" w:eastAsiaTheme="majorEastAsia" w:hAnsiTheme="minorHAnsi"/>
          <w:bCs/>
          <w:sz w:val="20"/>
          <w:szCs w:val="22"/>
          <w:lang w:bidi="ar-SA"/>
        </w:rPr>
        <w:t>Buildings 207 &amp; 642</w:t>
      </w:r>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b/>
          <w:sz w:val="20"/>
          <w:lang w:bidi="ar-SA"/>
        </w:rPr>
        <w:t>Existing Conditions:</w:t>
      </w:r>
      <w:r w:rsidRPr="00077592">
        <w:rPr>
          <w:rFonts w:asciiTheme="minorHAnsi" w:eastAsia="Times New Roman" w:hAnsiTheme="minorHAnsi"/>
          <w:sz w:val="20"/>
          <w:lang w:bidi="ar-SA"/>
        </w:rPr>
        <w:t xml:space="preserve"> The dish machines in the Building 207 and 642 kitchens use fresh water, including a high temperature final rinse. In the dish machine cascading design, the fresh water used for final rinse is reused as makeup water in the pre-wash and wash zones before being drained to the sanitary sewer system.</w:t>
      </w:r>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b/>
          <w:sz w:val="20"/>
          <w:lang w:bidi="ar-SA"/>
        </w:rPr>
        <w:t>Recommended Upgrades:</w:t>
      </w:r>
      <w:r w:rsidRPr="00077592">
        <w:rPr>
          <w:rFonts w:asciiTheme="minorHAnsi" w:eastAsia="Times New Roman" w:hAnsiTheme="minorHAnsi"/>
          <w:sz w:val="20"/>
          <w:lang w:bidi="ar-SA"/>
        </w:rPr>
        <w:t xml:space="preserve"> A flow control system will be installed on the existing final rinse water supply line to each dish machine. The system will set the flow rate of the final rinse water to the manufacturer specifications. Even though the system will include the capability to adjust water flow, such adjustment is not required. The flow control system will not decertify, void warranties, or alter the performance of the dish machine. A short length (less than one foot) of existing linear piping must be removed to make room for the control system.</w:t>
      </w:r>
    </w:p>
    <w:p w:rsidR="00077592" w:rsidRPr="00077592" w:rsidRDefault="00077592" w:rsidP="00077592">
      <w:pPr>
        <w:keepNext/>
        <w:keepLines/>
        <w:spacing w:before="120" w:after="0"/>
        <w:outlineLvl w:val="2"/>
        <w:rPr>
          <w:rFonts w:asciiTheme="minorHAnsi" w:eastAsiaTheme="majorEastAsia" w:hAnsiTheme="minorHAnsi"/>
          <w:b/>
          <w:bCs/>
          <w:i/>
          <w:sz w:val="20"/>
          <w:szCs w:val="22"/>
          <w:lang w:bidi="ar-SA"/>
        </w:rPr>
      </w:pPr>
      <w:r w:rsidRPr="00077592">
        <w:rPr>
          <w:rFonts w:asciiTheme="minorHAnsi" w:eastAsiaTheme="majorEastAsia" w:hAnsiTheme="minorHAnsi"/>
          <w:bCs/>
          <w:sz w:val="20"/>
          <w:szCs w:val="22"/>
          <w:u w:val="single"/>
          <w:lang w:bidi="ar-SA"/>
        </w:rPr>
        <w:t>Garbage Disposers</w:t>
      </w:r>
      <w:r w:rsidRPr="00077592">
        <w:rPr>
          <w:rFonts w:asciiTheme="minorHAnsi" w:eastAsiaTheme="majorEastAsia" w:hAnsiTheme="minorHAnsi"/>
          <w:b/>
          <w:bCs/>
          <w:sz w:val="20"/>
          <w:szCs w:val="22"/>
          <w:u w:val="single"/>
          <w:lang w:bidi="ar-SA"/>
        </w:rPr>
        <w:t>:</w:t>
      </w:r>
      <w:r w:rsidRPr="00077592">
        <w:rPr>
          <w:rFonts w:asciiTheme="minorHAnsi" w:eastAsiaTheme="majorEastAsia" w:hAnsiTheme="minorHAnsi"/>
          <w:b/>
          <w:bCs/>
          <w:sz w:val="20"/>
          <w:szCs w:val="22"/>
          <w:lang w:bidi="ar-SA"/>
        </w:rPr>
        <w:t xml:space="preserve"> </w:t>
      </w:r>
      <w:r w:rsidRPr="00077592">
        <w:rPr>
          <w:rFonts w:asciiTheme="minorHAnsi" w:eastAsiaTheme="majorEastAsia" w:hAnsiTheme="minorHAnsi"/>
          <w:bCs/>
          <w:sz w:val="20"/>
          <w:szCs w:val="22"/>
          <w:lang w:bidi="ar-SA"/>
        </w:rPr>
        <w:t>Buildings 207, 642, and 7097</w:t>
      </w:r>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b/>
          <w:sz w:val="20"/>
          <w:lang w:bidi="ar-SA"/>
        </w:rPr>
        <w:t>Existing Conditions:</w:t>
      </w:r>
      <w:r w:rsidRPr="00077592">
        <w:rPr>
          <w:rFonts w:asciiTheme="minorHAnsi" w:eastAsia="Times New Roman" w:hAnsiTheme="minorHAnsi"/>
          <w:sz w:val="20"/>
          <w:lang w:bidi="ar-SA"/>
        </w:rPr>
        <w:t xml:space="preserve"> The kitchen in each of the buildings has a garbage disposer. Fresh water is supplied to the garbage disposer by spray nozzles (located in the basin or trough that feeds into the disposer). Fresh water is also directly piped into the disposer. The combined flow of the two water streams needs to meet manufacturer specifications in order to adequately lubricate the disposer and allow the wastewater to discharge via sanitary drain without obstructing the piping system.</w:t>
      </w:r>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b/>
          <w:sz w:val="20"/>
          <w:lang w:bidi="ar-SA"/>
        </w:rPr>
        <w:t>Recommended Upgrades:</w:t>
      </w:r>
      <w:r w:rsidRPr="00077592">
        <w:rPr>
          <w:rFonts w:asciiTheme="minorHAnsi" w:eastAsia="Times New Roman" w:hAnsiTheme="minorHAnsi"/>
          <w:sz w:val="20"/>
          <w:lang w:bidi="ar-SA"/>
        </w:rPr>
        <w:t xml:space="preserve"> A flow control system will be installed on the Building 642 and 7097 disposers to limit water use to within the manufacturer’s specifications. The flow control system will not decertify, void warranties, or alter the performance of the garbage disposer. A short length (less than one foot) of existing linear piping must be removed to make room for the control system. The existing disposer in the Building 207 kitchen will be replaced </w:t>
      </w:r>
      <w:r w:rsidRPr="00077592">
        <w:rPr>
          <w:rFonts w:asciiTheme="minorHAnsi" w:eastAsia="Times New Roman" w:hAnsiTheme="minorHAnsi"/>
          <w:sz w:val="20"/>
          <w:lang w:bidi="ar-SA"/>
        </w:rPr>
        <w:lastRenderedPageBreak/>
        <w:t xml:space="preserve">with a new disposer that uses 7 </w:t>
      </w:r>
      <w:proofErr w:type="spellStart"/>
      <w:r w:rsidRPr="00077592">
        <w:rPr>
          <w:rFonts w:asciiTheme="minorHAnsi" w:eastAsia="Times New Roman" w:hAnsiTheme="minorHAnsi"/>
          <w:sz w:val="20"/>
          <w:lang w:bidi="ar-SA"/>
        </w:rPr>
        <w:t>gpm</w:t>
      </w:r>
      <w:proofErr w:type="spellEnd"/>
      <w:r w:rsidRPr="00077592">
        <w:rPr>
          <w:rFonts w:asciiTheme="minorHAnsi" w:eastAsia="Times New Roman" w:hAnsiTheme="minorHAnsi"/>
          <w:sz w:val="20"/>
          <w:lang w:bidi="ar-SA"/>
        </w:rPr>
        <w:t xml:space="preserve"> of water. Retrofit with a flow control system would save significantly less water than the recommended replacement, because the manufacturer specified flow rate for the existing unit is very high (9 </w:t>
      </w:r>
      <w:proofErr w:type="spellStart"/>
      <w:r w:rsidRPr="00077592">
        <w:rPr>
          <w:rFonts w:asciiTheme="minorHAnsi" w:eastAsia="Times New Roman" w:hAnsiTheme="minorHAnsi"/>
          <w:sz w:val="20"/>
          <w:lang w:bidi="ar-SA"/>
        </w:rPr>
        <w:t>gpm</w:t>
      </w:r>
      <w:proofErr w:type="spellEnd"/>
      <w:r w:rsidRPr="00077592">
        <w:rPr>
          <w:rFonts w:asciiTheme="minorHAnsi" w:eastAsia="Times New Roman" w:hAnsiTheme="minorHAnsi"/>
          <w:sz w:val="20"/>
          <w:lang w:bidi="ar-SA"/>
        </w:rPr>
        <w:t>).</w:t>
      </w:r>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sz w:val="20"/>
          <w:u w:val="single"/>
          <w:lang w:bidi="ar-SA"/>
        </w:rPr>
        <w:t>Vegetable Peeler</w:t>
      </w:r>
      <w:r w:rsidRPr="00077592">
        <w:rPr>
          <w:rFonts w:asciiTheme="minorHAnsi" w:eastAsia="Times New Roman" w:hAnsiTheme="minorHAnsi"/>
          <w:sz w:val="20"/>
          <w:lang w:bidi="ar-SA"/>
        </w:rPr>
        <w:t>: Buildings 207,512, and 642</w:t>
      </w:r>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b/>
          <w:sz w:val="20"/>
          <w:lang w:bidi="ar-SA"/>
        </w:rPr>
        <w:t>Existing Conditions:</w:t>
      </w:r>
      <w:r w:rsidRPr="00077592">
        <w:rPr>
          <w:rFonts w:asciiTheme="minorHAnsi" w:eastAsia="Times New Roman" w:hAnsiTheme="minorHAnsi"/>
          <w:sz w:val="20"/>
          <w:lang w:bidi="ar-SA"/>
        </w:rPr>
        <w:t xml:space="preserve"> The kitchen in each of the buildings has a vegetable peeler. Fresh water is supplied to the peeler by spray nozzles (located in the basin that feeds into the peeler). Fresh water is also directly piped into the peeler. The combined flow of the two water streams needs to meet manufacturer specifications in order to adequately lubricate the peeler and allow the wastewater to discharge via sanitary drain without obstructing the piping system.</w:t>
      </w:r>
    </w:p>
    <w:p w:rsidR="00077592" w:rsidRPr="00077592" w:rsidRDefault="00077592" w:rsidP="00077592">
      <w:pPr>
        <w:spacing w:before="120" w:after="0"/>
        <w:rPr>
          <w:rFonts w:asciiTheme="minorHAnsi" w:eastAsia="Times New Roman" w:hAnsiTheme="minorHAnsi"/>
          <w:sz w:val="20"/>
          <w:szCs w:val="20"/>
          <w:lang w:bidi="ar-SA"/>
        </w:rPr>
      </w:pPr>
      <w:r w:rsidRPr="00077592">
        <w:rPr>
          <w:rFonts w:asciiTheme="minorHAnsi" w:eastAsia="Times New Roman" w:hAnsiTheme="minorHAnsi"/>
          <w:b/>
          <w:sz w:val="20"/>
          <w:lang w:bidi="ar-SA"/>
        </w:rPr>
        <w:t>Recommended Upgrades:</w:t>
      </w:r>
      <w:r w:rsidRPr="00077592">
        <w:rPr>
          <w:rFonts w:asciiTheme="minorHAnsi" w:eastAsia="Times New Roman" w:hAnsiTheme="minorHAnsi"/>
          <w:sz w:val="20"/>
          <w:lang w:bidi="ar-SA"/>
        </w:rPr>
        <w:t xml:space="preserve"> A flow control system will be installed on each of the vegetables peelers to limit water use to within the manufacturer specifications. The flow control system will not decertify, void warranties, or alter the performance of the peelers. A short length (less than one foot) of existing linear piping must be removed to make room for the control system.</w:t>
      </w:r>
      <w:r w:rsidRPr="00077592">
        <w:rPr>
          <w:rFonts w:asciiTheme="minorHAnsi" w:eastAsia="Times New Roman" w:hAnsiTheme="minorHAnsi"/>
          <w:sz w:val="20"/>
          <w:szCs w:val="20"/>
          <w:lang w:bidi="ar-SA"/>
        </w:rPr>
        <w:t xml:space="preserve">  </w:t>
      </w:r>
    </w:p>
    <w:p w:rsidR="00077592" w:rsidRPr="00077592" w:rsidRDefault="00077592" w:rsidP="00077592">
      <w:pPr>
        <w:spacing w:before="120" w:after="0"/>
        <w:rPr>
          <w:rFonts w:asciiTheme="minorHAnsi" w:eastAsia="Times New Roman" w:hAnsiTheme="minorHAnsi"/>
          <w:sz w:val="20"/>
          <w:szCs w:val="20"/>
          <w:lang w:bidi="ar-SA"/>
        </w:rPr>
      </w:pPr>
    </w:p>
    <w:p w:rsidR="00077592" w:rsidRPr="00077592" w:rsidRDefault="00077592" w:rsidP="00077592">
      <w:pPr>
        <w:keepNext/>
        <w:spacing w:before="240" w:after="60"/>
        <w:outlineLvl w:val="0"/>
        <w:rPr>
          <w:rFonts w:asciiTheme="minorHAnsi" w:eastAsia="Times New Roman" w:hAnsiTheme="minorHAnsi"/>
          <w:b/>
          <w:caps/>
          <w:noProof/>
          <w:kern w:val="32"/>
          <w:szCs w:val="20"/>
          <w:lang w:bidi="ar-SA"/>
        </w:rPr>
      </w:pPr>
      <w:r w:rsidRPr="00077592">
        <w:rPr>
          <w:rFonts w:asciiTheme="minorHAnsi" w:eastAsia="Times New Roman" w:hAnsiTheme="minorHAnsi"/>
          <w:b/>
          <w:caps/>
          <w:noProof/>
          <w:kern w:val="32"/>
          <w:szCs w:val="20"/>
          <w:lang w:bidi="ar-SA"/>
        </w:rPr>
        <w:t>POTENTIAL ENERGY CONSERVATION MEASURES</w:t>
      </w:r>
    </w:p>
    <w:p w:rsidR="00077592" w:rsidRPr="00077592" w:rsidRDefault="00077592" w:rsidP="00077592">
      <w:pPr>
        <w:spacing w:before="120" w:after="0"/>
        <w:rPr>
          <w:rFonts w:asciiTheme="minorHAnsi" w:eastAsia="Times New Roman" w:hAnsiTheme="minorHAnsi"/>
          <w:sz w:val="20"/>
          <w:szCs w:val="20"/>
          <w:lang w:bidi="ar-SA"/>
        </w:rPr>
      </w:pPr>
      <w:r w:rsidRPr="00077592">
        <w:rPr>
          <w:rFonts w:asciiTheme="minorHAnsi" w:eastAsia="Times New Roman" w:hAnsiTheme="minorHAnsi"/>
          <w:sz w:val="20"/>
          <w:szCs w:val="20"/>
          <w:lang w:bidi="ar-SA"/>
        </w:rPr>
        <w:t xml:space="preserve">A Photovoltaic (PV) ECM was looked at and may be implementable if utility rebates, tax incentives, land availability and utility purchase are favorable.  The </w:t>
      </w:r>
      <w:proofErr w:type="spellStart"/>
      <w:r w:rsidRPr="00077592">
        <w:rPr>
          <w:rFonts w:asciiTheme="minorHAnsi" w:eastAsia="Times New Roman" w:hAnsiTheme="minorHAnsi"/>
          <w:sz w:val="20"/>
          <w:szCs w:val="20"/>
          <w:lang w:bidi="ar-SA"/>
        </w:rPr>
        <w:t>implementability</w:t>
      </w:r>
      <w:proofErr w:type="spellEnd"/>
      <w:r w:rsidRPr="00077592">
        <w:rPr>
          <w:rFonts w:asciiTheme="minorHAnsi" w:eastAsia="Times New Roman" w:hAnsiTheme="minorHAnsi"/>
          <w:sz w:val="20"/>
          <w:szCs w:val="20"/>
          <w:lang w:bidi="ar-SA"/>
        </w:rPr>
        <w:t xml:space="preserve"> will be evaluated in conjunction with Fort </w:t>
      </w:r>
      <w:proofErr w:type="spellStart"/>
      <w:r w:rsidRPr="00077592">
        <w:rPr>
          <w:rFonts w:asciiTheme="minorHAnsi" w:eastAsia="Times New Roman" w:hAnsiTheme="minorHAnsi"/>
          <w:sz w:val="20"/>
          <w:szCs w:val="20"/>
          <w:lang w:bidi="ar-SA"/>
        </w:rPr>
        <w:t>Raup</w:t>
      </w:r>
      <w:proofErr w:type="spellEnd"/>
      <w:r w:rsidRPr="00077592">
        <w:rPr>
          <w:rFonts w:asciiTheme="minorHAnsi" w:eastAsia="Times New Roman" w:hAnsiTheme="minorHAnsi"/>
          <w:sz w:val="20"/>
          <w:szCs w:val="20"/>
          <w:lang w:bidi="ar-SA"/>
        </w:rPr>
        <w:t xml:space="preserve"> personnel during the proposal development period.  It appears that a PV array could be installed in the southeast corner of the facility that could produce 100kw with an annual reduction of 100,000 </w:t>
      </w:r>
      <w:proofErr w:type="gramStart"/>
      <w:r w:rsidRPr="00077592">
        <w:rPr>
          <w:rFonts w:asciiTheme="minorHAnsi" w:eastAsia="Times New Roman" w:hAnsiTheme="minorHAnsi"/>
          <w:sz w:val="20"/>
          <w:szCs w:val="20"/>
          <w:lang w:bidi="ar-SA"/>
        </w:rPr>
        <w:t>kwh</w:t>
      </w:r>
      <w:proofErr w:type="gramEnd"/>
      <w:r w:rsidRPr="00077592">
        <w:rPr>
          <w:rFonts w:asciiTheme="minorHAnsi" w:eastAsia="Times New Roman" w:hAnsiTheme="minorHAnsi"/>
          <w:sz w:val="20"/>
          <w:szCs w:val="20"/>
          <w:lang w:bidi="ar-SA"/>
        </w:rPr>
        <w:t xml:space="preserve"> from the utility.</w:t>
      </w:r>
    </w:p>
    <w:p w:rsidR="00077592" w:rsidRPr="00077592" w:rsidRDefault="00077592" w:rsidP="00077592">
      <w:pPr>
        <w:spacing w:before="120" w:after="0"/>
        <w:rPr>
          <w:rFonts w:asciiTheme="minorHAnsi" w:eastAsia="Times New Roman" w:hAnsiTheme="minorHAnsi"/>
          <w:sz w:val="20"/>
          <w:szCs w:val="20"/>
          <w:lang w:bidi="ar-SA"/>
        </w:rPr>
      </w:pPr>
    </w:p>
    <w:p w:rsidR="00077592" w:rsidRPr="00077592" w:rsidRDefault="00077592" w:rsidP="00077592">
      <w:pPr>
        <w:spacing w:before="120" w:after="0"/>
        <w:rPr>
          <w:rFonts w:asciiTheme="minorHAnsi" w:eastAsia="Times New Roman" w:hAnsiTheme="minorHAnsi"/>
          <w:sz w:val="20"/>
          <w:lang w:bidi="ar-SA"/>
        </w:rPr>
      </w:pPr>
    </w:p>
    <w:p w:rsidR="00077592" w:rsidRPr="00077592" w:rsidRDefault="00077592" w:rsidP="00077592">
      <w:pPr>
        <w:spacing w:after="0"/>
        <w:rPr>
          <w:rFonts w:asciiTheme="minorHAnsi" w:eastAsiaTheme="minorHAnsi" w:hAnsiTheme="minorHAnsi" w:cstheme="minorBidi"/>
          <w:sz w:val="20"/>
          <w:szCs w:val="22"/>
          <w:lang w:bidi="ar-SA"/>
        </w:rPr>
        <w:sectPr w:rsidR="00077592" w:rsidRPr="00077592" w:rsidSect="00EA6426">
          <w:footerReference w:type="even" r:id="rId15"/>
          <w:footerReference w:type="default" r:id="rId16"/>
          <w:footnotePr>
            <w:numRestart w:val="eachPage"/>
          </w:footnotePr>
          <w:endnotePr>
            <w:numFmt w:val="decimal"/>
          </w:endnotePr>
          <w:pgSz w:w="12240" w:h="15840"/>
          <w:pgMar w:top="1440" w:right="1440" w:bottom="1440" w:left="1440" w:header="720" w:footer="720" w:gutter="0"/>
          <w:cols w:space="360"/>
        </w:sectPr>
      </w:pPr>
    </w:p>
    <w:p w:rsidR="00077592" w:rsidRPr="00077592" w:rsidRDefault="00077592" w:rsidP="00077592">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before="360" w:after="180"/>
        <w:jc w:val="center"/>
        <w:outlineLvl w:val="0"/>
        <w:rPr>
          <w:rFonts w:asciiTheme="minorHAnsi" w:eastAsia="Times New Roman" w:hAnsiTheme="minorHAnsi"/>
          <w:b/>
          <w:smallCaps/>
          <w:noProof/>
          <w:kern w:val="32"/>
          <w:sz w:val="28"/>
          <w:szCs w:val="28"/>
          <w:lang w:val="en-GB" w:bidi="ar-SA"/>
        </w:rPr>
      </w:pPr>
      <w:bookmarkStart w:id="12" w:name="_Toc329356368"/>
      <w:r w:rsidRPr="00077592">
        <w:rPr>
          <w:rFonts w:asciiTheme="minorHAnsi" w:eastAsia="Times New Roman" w:hAnsiTheme="minorHAnsi"/>
          <w:b/>
          <w:smallCaps/>
          <w:noProof/>
          <w:kern w:val="32"/>
          <w:sz w:val="28"/>
          <w:szCs w:val="28"/>
          <w:lang w:val="en-GB" w:bidi="ar-SA"/>
        </w:rPr>
        <w:lastRenderedPageBreak/>
        <w:t>Project Management</w:t>
      </w:r>
      <w:bookmarkEnd w:id="12"/>
    </w:p>
    <w:p w:rsidR="00077592" w:rsidRPr="00077592" w:rsidRDefault="00077592" w:rsidP="00077592">
      <w:pPr>
        <w:keepNext/>
        <w:spacing w:before="240" w:after="60"/>
        <w:outlineLvl w:val="0"/>
        <w:rPr>
          <w:rFonts w:asciiTheme="minorHAnsi" w:eastAsia="Times New Roman" w:hAnsiTheme="minorHAnsi"/>
          <w:i/>
          <w:caps/>
          <w:noProof/>
          <w:kern w:val="32"/>
          <w:szCs w:val="20"/>
          <w:lang w:bidi="ar-SA"/>
        </w:rPr>
      </w:pPr>
      <w:bookmarkStart w:id="13" w:name="_Toc329356369"/>
      <w:r w:rsidRPr="00077592">
        <w:rPr>
          <w:rFonts w:asciiTheme="minorHAnsi" w:eastAsia="Times New Roman" w:hAnsiTheme="minorHAnsi"/>
          <w:i/>
          <w:caps/>
          <w:noProof/>
          <w:kern w:val="32"/>
          <w:szCs w:val="20"/>
          <w:lang w:bidi="ar-SA"/>
        </w:rPr>
        <w:t>***disclaimer:  T</w:t>
      </w:r>
      <w:r w:rsidRPr="00077592">
        <w:rPr>
          <w:rFonts w:asciiTheme="minorHAnsi" w:eastAsia="Times New Roman" w:hAnsiTheme="minorHAnsi"/>
          <w:i/>
          <w:noProof/>
          <w:kern w:val="32"/>
          <w:szCs w:val="20"/>
          <w:lang w:bidi="ar-SA"/>
        </w:rPr>
        <w:t>HIS</w:t>
      </w:r>
      <w:r w:rsidRPr="00077592">
        <w:rPr>
          <w:rFonts w:asciiTheme="minorHAnsi" w:eastAsia="Times New Roman" w:hAnsiTheme="minorHAnsi"/>
          <w:i/>
          <w:caps/>
          <w:noProof/>
          <w:kern w:val="32"/>
          <w:szCs w:val="20"/>
          <w:lang w:bidi="ar-SA"/>
        </w:rPr>
        <w:t xml:space="preserve"> SECTION IS PROVIDED ONLY TO STIMULATE IDEAS.  tHE STRUCTURE AND CONTENT ARE NOT INTENDED TO CONVEY ANY DETAIL OF COMPLETENESS OR PREFERENCE ON THE PART OF THE GOVERNMENT.*** </w:t>
      </w:r>
    </w:p>
    <w:p w:rsidR="00077592" w:rsidRPr="00077592" w:rsidRDefault="00077592" w:rsidP="00077592">
      <w:pPr>
        <w:keepNext/>
        <w:spacing w:before="240" w:after="60"/>
        <w:outlineLvl w:val="0"/>
        <w:rPr>
          <w:rFonts w:asciiTheme="minorHAnsi" w:eastAsia="Times New Roman" w:hAnsiTheme="minorHAnsi"/>
          <w:b/>
          <w:caps/>
          <w:noProof/>
          <w:kern w:val="32"/>
          <w:szCs w:val="20"/>
          <w:lang w:bidi="ar-SA"/>
        </w:rPr>
      </w:pPr>
      <w:r w:rsidRPr="00077592">
        <w:rPr>
          <w:rFonts w:asciiTheme="minorHAnsi" w:eastAsia="Times New Roman" w:hAnsiTheme="minorHAnsi"/>
          <w:b/>
          <w:caps/>
          <w:noProof/>
          <w:kern w:val="32"/>
          <w:szCs w:val="20"/>
          <w:lang w:bidi="ar-SA"/>
        </w:rPr>
        <w:t>Management Process And Organization</w:t>
      </w:r>
      <w:bookmarkEnd w:id="13"/>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sz w:val="20"/>
          <w:lang w:bidi="ar-SA"/>
        </w:rPr>
        <w:t>ABC Corporation has developed an effective approach to project management based upon our experience on more than 1500 successful performance contracts.  We have established an experienced and qualified team consisting of ABC employees and subcontractors.  The Project Manager, supported by the Project Designer will be responsible for preparation of the IGA and Task Order Proposal.  After task order award, the Project Manager will retain overall responsibility for implementation of the recommended ECMs; however, the Construction Manager will have primary responsibility for construction efforts.  After project acceptance, the Project Manager will be responsible for ensuring performance and M&amp;V reporting.</w:t>
      </w:r>
    </w:p>
    <w:p w:rsidR="00077592" w:rsidRPr="00077592" w:rsidRDefault="00077592" w:rsidP="00077592">
      <w:pPr>
        <w:spacing w:before="120" w:after="0"/>
        <w:rPr>
          <w:rFonts w:asciiTheme="minorHAnsi" w:eastAsia="Times New Roman" w:hAnsiTheme="minorHAnsi"/>
          <w:sz w:val="20"/>
          <w:lang w:bidi="ar-SA"/>
        </w:rPr>
      </w:pPr>
    </w:p>
    <w:p w:rsidR="00077592" w:rsidRPr="00077592" w:rsidRDefault="00077592" w:rsidP="00077592">
      <w:pPr>
        <w:spacing w:before="120" w:after="0"/>
        <w:rPr>
          <w:rFonts w:asciiTheme="minorHAnsi" w:eastAsia="Times New Roman" w:hAnsiTheme="minorHAnsi"/>
          <w:b/>
          <w:sz w:val="20"/>
          <w:lang w:bidi="ar-SA"/>
        </w:rPr>
      </w:pPr>
      <w:r w:rsidRPr="00077592">
        <w:rPr>
          <w:rFonts w:asciiTheme="minorHAnsi" w:eastAsia="Times New Roman" w:hAnsiTheme="minorHAnsi"/>
          <w:b/>
          <w:sz w:val="20"/>
          <w:lang w:bidi="ar-SA"/>
        </w:rPr>
        <w:t>Organizational Chart and Team Background and Experience</w:t>
      </w:r>
    </w:p>
    <w:p w:rsidR="00077592" w:rsidRPr="00077592" w:rsidRDefault="00077592" w:rsidP="00077592">
      <w:pPr>
        <w:spacing w:before="120"/>
        <w:rPr>
          <w:rFonts w:asciiTheme="minorHAnsi" w:eastAsiaTheme="minorHAnsi" w:hAnsiTheme="minorHAnsi"/>
          <w:sz w:val="20"/>
          <w:szCs w:val="20"/>
          <w:lang w:bidi="ar-SA"/>
        </w:rPr>
      </w:pPr>
      <w:r w:rsidRPr="00077592">
        <w:rPr>
          <w:rFonts w:asciiTheme="minorHAnsi" w:eastAsiaTheme="minorHAnsi" w:hAnsiTheme="minorHAnsi"/>
          <w:sz w:val="20"/>
          <w:szCs w:val="20"/>
          <w:lang w:bidi="ar-SA"/>
        </w:rPr>
        <w:t xml:space="preserve">The ABC team organization chart, shown below, is composed of highly qualified individuals from ABC, as well as competitively selected subcontractors to ensure that a quality project is delivered to Fort </w:t>
      </w:r>
      <w:proofErr w:type="spellStart"/>
      <w:r w:rsidRPr="00077592">
        <w:rPr>
          <w:rFonts w:asciiTheme="minorHAnsi" w:eastAsiaTheme="minorHAnsi" w:hAnsiTheme="minorHAnsi"/>
          <w:sz w:val="20"/>
          <w:szCs w:val="20"/>
          <w:lang w:bidi="ar-SA"/>
        </w:rPr>
        <w:t>Raup</w:t>
      </w:r>
      <w:proofErr w:type="spellEnd"/>
      <w:r w:rsidRPr="00077592">
        <w:rPr>
          <w:rFonts w:asciiTheme="minorHAnsi" w:eastAsiaTheme="minorHAnsi" w:hAnsiTheme="minorHAnsi"/>
          <w:sz w:val="20"/>
          <w:szCs w:val="20"/>
          <w:lang w:bidi="ar-SA"/>
        </w:rPr>
        <w:t xml:space="preserve">.  </w:t>
      </w:r>
    </w:p>
    <w:p w:rsidR="00077592" w:rsidRPr="00077592" w:rsidRDefault="00077592" w:rsidP="00077592">
      <w:pPr>
        <w:spacing w:before="120"/>
        <w:rPr>
          <w:rFonts w:asciiTheme="minorHAnsi" w:eastAsiaTheme="minorHAnsi" w:hAnsiTheme="minorHAnsi"/>
          <w:sz w:val="20"/>
          <w:szCs w:val="20"/>
          <w:lang w:bidi="ar-SA"/>
        </w:rPr>
      </w:pPr>
    </w:p>
    <w:p w:rsidR="00077592" w:rsidRPr="00077592" w:rsidRDefault="00077592" w:rsidP="00077592">
      <w:pPr>
        <w:spacing w:after="0"/>
        <w:jc w:val="center"/>
        <w:rPr>
          <w:rFonts w:asciiTheme="minorHAnsi" w:eastAsiaTheme="minorHAnsi" w:hAnsiTheme="minorHAnsi"/>
          <w:b/>
          <w:sz w:val="20"/>
          <w:szCs w:val="22"/>
          <w:lang w:bidi="ar-SA"/>
        </w:rPr>
      </w:pPr>
      <w:r w:rsidRPr="00077592">
        <w:rPr>
          <w:rFonts w:asciiTheme="minorHAnsi" w:eastAsiaTheme="minorHAnsi" w:hAnsiTheme="minorHAnsi"/>
          <w:b/>
          <w:sz w:val="20"/>
          <w:szCs w:val="22"/>
          <w:lang w:bidi="ar-SA"/>
        </w:rPr>
        <w:t>Performance Contracting Project Management System</w:t>
      </w:r>
    </w:p>
    <w:p w:rsidR="00077592" w:rsidRPr="00077592" w:rsidRDefault="00077592" w:rsidP="00077592">
      <w:pPr>
        <w:spacing w:after="0"/>
        <w:jc w:val="center"/>
        <w:rPr>
          <w:rFonts w:asciiTheme="minorHAnsi" w:eastAsia="Times New Roman" w:hAnsiTheme="minorHAnsi"/>
          <w:b/>
          <w:sz w:val="20"/>
          <w:lang w:bidi="ar-SA"/>
        </w:rPr>
      </w:pPr>
      <w:r w:rsidRPr="00077592">
        <w:rPr>
          <w:rFonts w:asciiTheme="minorHAnsi" w:eastAsia="Times New Roman" w:hAnsiTheme="minorHAnsi"/>
          <w:b/>
          <w:sz w:val="20"/>
          <w:lang w:bidi="ar-SA"/>
        </w:rPr>
        <w:t>Fort RAUP ESPC Team Organizational Chart</w:t>
      </w:r>
    </w:p>
    <w:p w:rsidR="00077592" w:rsidRPr="00077592" w:rsidRDefault="00077592" w:rsidP="00077592">
      <w:pPr>
        <w:spacing w:after="0"/>
        <w:jc w:val="center"/>
        <w:rPr>
          <w:rFonts w:ascii="Times New Roman" w:eastAsia="Times New Roman" w:hAnsi="Times New Roman"/>
          <w:b/>
          <w:sz w:val="20"/>
          <w:lang w:bidi="ar-SA"/>
        </w:rPr>
      </w:pPr>
    </w:p>
    <w:p w:rsidR="00077592" w:rsidRPr="00077592" w:rsidRDefault="00DE0739" w:rsidP="00077592">
      <w:pPr>
        <w:spacing w:after="0"/>
        <w:jc w:val="center"/>
        <w:rPr>
          <w:rFonts w:ascii="Times New Roman" w:eastAsia="Times New Roman" w:hAnsi="Times New Roman"/>
          <w:b/>
          <w:sz w:val="20"/>
          <w:lang w:bidi="ar-SA"/>
        </w:rPr>
      </w:pPr>
      <w:r>
        <w:rPr>
          <w:rFonts w:ascii="Times New Roman" w:eastAsia="Times New Roman" w:hAnsi="Times New Roman"/>
          <w:b/>
          <w:noProof/>
          <w:sz w:val="20"/>
          <w:lang w:bidi="ar-SA"/>
        </w:rPr>
        <mc:AlternateContent>
          <mc:Choice Requires="wps">
            <w:drawing>
              <wp:anchor distT="0" distB="0" distL="114300" distR="114300" simplePos="0" relativeHeight="251674624" behindDoc="0" locked="0" layoutInCell="1" allowOverlap="1">
                <wp:simplePos x="0" y="0"/>
                <wp:positionH relativeFrom="column">
                  <wp:posOffset>1692910</wp:posOffset>
                </wp:positionH>
                <wp:positionV relativeFrom="paragraph">
                  <wp:posOffset>33655</wp:posOffset>
                </wp:positionV>
                <wp:extent cx="1060450" cy="321945"/>
                <wp:effectExtent l="3810" t="0" r="15240" b="11430"/>
                <wp:wrapNone/>
                <wp:docPr id="3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321945"/>
                        </a:xfrm>
                        <a:prstGeom prst="roundRect">
                          <a:avLst>
                            <a:gd name="adj" fmla="val 16667"/>
                          </a:avLst>
                        </a:prstGeom>
                        <a:solidFill>
                          <a:srgbClr val="FFFFFF"/>
                        </a:solidFill>
                        <a:ln w="9525">
                          <a:solidFill>
                            <a:srgbClr val="000000"/>
                          </a:solidFill>
                          <a:round/>
                          <a:headEnd/>
                          <a:tailEnd/>
                        </a:ln>
                      </wps:spPr>
                      <wps:txbx>
                        <w:txbxContent>
                          <w:p w:rsidR="00077592" w:rsidRPr="00774078" w:rsidRDefault="00077592" w:rsidP="00077592">
                            <w:pPr>
                              <w:rPr>
                                <w:sz w:val="16"/>
                                <w:szCs w:val="16"/>
                              </w:rPr>
                            </w:pPr>
                            <w:r w:rsidRPr="00774078">
                              <w:rPr>
                                <w:sz w:val="16"/>
                                <w:szCs w:val="16"/>
                              </w:rPr>
                              <w:t>ABC Head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8" o:spid="_x0000_s1026" style="position:absolute;left:0;text-align:left;margin-left:133.3pt;margin-top:2.65pt;width:83.5pt;height:25.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">
                <v:textbox>
                  <w:txbxContent>
                    <w:p w:rsidR="00077592" w:rsidRPr="00774078" w:rsidRDefault="00077592" w:rsidP="00077592">
                      <w:pPr>
                        <w:rPr>
                          <w:sz w:val="16"/>
                          <w:szCs w:val="16"/>
                        </w:rPr>
                      </w:pPr>
                      <w:r w:rsidRPr="00774078">
                        <w:rPr>
                          <w:sz w:val="16"/>
                          <w:szCs w:val="16"/>
                        </w:rPr>
                        <w:t>ABC Head Office</w:t>
                      </w:r>
                    </w:p>
                  </w:txbxContent>
                </v:textbox>
              </v:roundrect>
            </w:pict>
          </mc:Fallback>
        </mc:AlternateContent>
      </w:r>
    </w:p>
    <w:p w:rsidR="00077592" w:rsidRPr="00077592" w:rsidRDefault="00077592" w:rsidP="00077592">
      <w:pPr>
        <w:spacing w:after="0"/>
        <w:jc w:val="center"/>
        <w:rPr>
          <w:rFonts w:ascii="Times New Roman" w:eastAsia="Times New Roman" w:hAnsi="Times New Roman"/>
          <w:b/>
          <w:sz w:val="20"/>
          <w:lang w:bidi="ar-SA"/>
        </w:rPr>
      </w:pPr>
    </w:p>
    <w:p w:rsidR="00077592" w:rsidRPr="00077592" w:rsidRDefault="00DE0739" w:rsidP="00077592">
      <w:pPr>
        <w:spacing w:after="0"/>
        <w:jc w:val="center"/>
        <w:rPr>
          <w:rFonts w:ascii="Times New Roman" w:eastAsia="Times New Roman" w:hAnsi="Times New Roman"/>
          <w:b/>
          <w:sz w:val="20"/>
          <w:lang w:bidi="ar-SA"/>
        </w:rPr>
      </w:pPr>
      <w:r>
        <w:rPr>
          <w:rFonts w:ascii="Times New Roman" w:eastAsia="Times New Roman" w:hAnsi="Times New Roman"/>
          <w:b/>
          <w:noProof/>
          <w:sz w:val="20"/>
          <w:lang w:bidi="ar-SA"/>
        </w:rPr>
        <mc:AlternateContent>
          <mc:Choice Requires="wps">
            <w:drawing>
              <wp:anchor distT="0" distB="0" distL="114300" distR="114300" simplePos="0" relativeHeight="251681792" behindDoc="0" locked="0" layoutInCell="1" allowOverlap="1">
                <wp:simplePos x="0" y="0"/>
                <wp:positionH relativeFrom="column">
                  <wp:posOffset>2192020</wp:posOffset>
                </wp:positionH>
                <wp:positionV relativeFrom="paragraph">
                  <wp:posOffset>63500</wp:posOffset>
                </wp:positionV>
                <wp:extent cx="0" cy="363855"/>
                <wp:effectExtent l="7620" t="13970" r="30480" b="28575"/>
                <wp:wrapNone/>
                <wp:docPr id="30"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85" o:spid="_x0000_s1026" type="#_x0000_t32" style="position:absolute;margin-left:172.6pt;margin-top:5pt;width:0;height:2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"/>
            </w:pict>
          </mc:Fallback>
        </mc:AlternateContent>
      </w:r>
    </w:p>
    <w:p w:rsidR="00077592" w:rsidRPr="00077592" w:rsidRDefault="00DE0739" w:rsidP="00077592">
      <w:pPr>
        <w:spacing w:after="0"/>
        <w:jc w:val="center"/>
        <w:rPr>
          <w:rFonts w:ascii="Times New Roman" w:eastAsia="Times New Roman" w:hAnsi="Times New Roman"/>
          <w:b/>
          <w:sz w:val="20"/>
          <w:lang w:bidi="ar-SA"/>
        </w:rPr>
      </w:pPr>
      <w:r>
        <w:rPr>
          <w:rFonts w:ascii="Times New Roman" w:eastAsia="Times New Roman" w:hAnsi="Times New Roman"/>
          <w:b/>
          <w:noProof/>
          <w:sz w:val="20"/>
          <w:lang w:bidi="ar-SA"/>
        </w:rPr>
        <mc:AlternateContent>
          <mc:Choice Requires="wps">
            <w:drawing>
              <wp:anchor distT="0" distB="0" distL="114300" distR="114300" simplePos="0" relativeHeight="251675648" behindDoc="0" locked="0" layoutInCell="1" allowOverlap="1">
                <wp:simplePos x="0" y="0"/>
                <wp:positionH relativeFrom="column">
                  <wp:posOffset>3513455</wp:posOffset>
                </wp:positionH>
                <wp:positionV relativeFrom="paragraph">
                  <wp:posOffset>41910</wp:posOffset>
                </wp:positionV>
                <wp:extent cx="1117600" cy="245110"/>
                <wp:effectExtent l="0" t="0" r="17145" b="10160"/>
                <wp:wrapNone/>
                <wp:docPr id="29"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245110"/>
                        </a:xfrm>
                        <a:prstGeom prst="roundRect">
                          <a:avLst>
                            <a:gd name="adj" fmla="val 16667"/>
                          </a:avLst>
                        </a:prstGeom>
                        <a:solidFill>
                          <a:srgbClr val="FFFFFF"/>
                        </a:solidFill>
                        <a:ln w="9525">
                          <a:solidFill>
                            <a:srgbClr val="000000"/>
                          </a:solidFill>
                          <a:round/>
                          <a:headEnd/>
                          <a:tailEnd/>
                        </a:ln>
                      </wps:spPr>
                      <wps:txbx>
                        <w:txbxContent>
                          <w:p w:rsidR="00077592" w:rsidRPr="00774078" w:rsidRDefault="00077592" w:rsidP="00077592">
                            <w:pPr>
                              <w:rPr>
                                <w:sz w:val="16"/>
                                <w:szCs w:val="16"/>
                              </w:rPr>
                            </w:pPr>
                            <w:r w:rsidRPr="00774078">
                              <w:rPr>
                                <w:sz w:val="16"/>
                                <w:szCs w:val="16"/>
                              </w:rPr>
                              <w:t xml:space="preserve">Fort </w:t>
                            </w:r>
                            <w:proofErr w:type="spellStart"/>
                            <w:r w:rsidRPr="00774078">
                              <w:rPr>
                                <w:sz w:val="16"/>
                                <w:szCs w:val="16"/>
                              </w:rPr>
                              <w:t>Raup</w:t>
                            </w:r>
                            <w:proofErr w:type="spellEnd"/>
                            <w:r w:rsidRPr="00774078">
                              <w:rPr>
                                <w:sz w:val="16"/>
                                <w:szCs w:val="16"/>
                              </w:rPr>
                              <w:t xml:space="preserve"> POCs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27" style="position:absolute;left:0;text-align:left;margin-left:276.65pt;margin-top:3.3pt;width:88pt;height:1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">
                <v:textbox>
                  <w:txbxContent>
                    <w:p w:rsidR="00077592" w:rsidRPr="00774078" w:rsidRDefault="00077592" w:rsidP="00077592">
                      <w:pPr>
                        <w:rPr>
                          <w:sz w:val="16"/>
                          <w:szCs w:val="16"/>
                        </w:rPr>
                      </w:pPr>
                      <w:r w:rsidRPr="00774078">
                        <w:rPr>
                          <w:sz w:val="16"/>
                          <w:szCs w:val="16"/>
                        </w:rPr>
                        <w:t xml:space="preserve">Fort </w:t>
                      </w:r>
                      <w:proofErr w:type="spellStart"/>
                      <w:r w:rsidRPr="00774078">
                        <w:rPr>
                          <w:sz w:val="16"/>
                          <w:szCs w:val="16"/>
                        </w:rPr>
                        <w:t>Raup</w:t>
                      </w:r>
                      <w:proofErr w:type="spellEnd"/>
                      <w:r w:rsidRPr="00774078">
                        <w:rPr>
                          <w:sz w:val="16"/>
                          <w:szCs w:val="16"/>
                        </w:rPr>
                        <w:t xml:space="preserve"> POCs</w:t>
                      </w:r>
                    </w:p>
                  </w:txbxContent>
                </v:textbox>
              </v:roundrect>
            </w:pict>
          </mc:Fallback>
        </mc:AlternateContent>
      </w:r>
    </w:p>
    <w:p w:rsidR="00077592" w:rsidRPr="00077592" w:rsidRDefault="00DE0739" w:rsidP="00077592">
      <w:pPr>
        <w:spacing w:after="0"/>
        <w:jc w:val="center"/>
        <w:rPr>
          <w:rFonts w:ascii="Times New Roman" w:eastAsia="Times New Roman" w:hAnsi="Times New Roman"/>
          <w:b/>
          <w:sz w:val="20"/>
          <w:lang w:bidi="ar-SA"/>
        </w:rPr>
      </w:pPr>
      <w:r>
        <w:rPr>
          <w:rFonts w:ascii="Times New Roman" w:eastAsia="Times New Roman" w:hAnsi="Times New Roman"/>
          <w:b/>
          <w:noProof/>
          <w:sz w:val="20"/>
          <w:lang w:bidi="ar-SA"/>
        </w:rPr>
        <mc:AlternateContent>
          <mc:Choice Requires="wps">
            <w:drawing>
              <wp:anchor distT="0" distB="0" distL="114300" distR="114300" simplePos="0" relativeHeight="251682816" behindDoc="0" locked="0" layoutInCell="1" allowOverlap="1">
                <wp:simplePos x="0" y="0"/>
                <wp:positionH relativeFrom="column">
                  <wp:posOffset>2192655</wp:posOffset>
                </wp:positionH>
                <wp:positionV relativeFrom="paragraph">
                  <wp:posOffset>17145</wp:posOffset>
                </wp:positionV>
                <wp:extent cx="1320800" cy="8255"/>
                <wp:effectExtent l="8255" t="18415" r="29845" b="24130"/>
                <wp:wrapNone/>
                <wp:docPr id="28"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172.65pt;margin-top:1.35pt;width:104pt;height:.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"/>
            </w:pict>
          </mc:Fallback>
        </mc:AlternateContent>
      </w:r>
      <w:r>
        <w:rPr>
          <w:rFonts w:ascii="Times New Roman" w:eastAsia="Times New Roman" w:hAnsi="Times New Roman"/>
          <w:noProof/>
          <w:color w:val="FF0000"/>
          <w:sz w:val="20"/>
          <w:lang w:bidi="ar-SA"/>
        </w:rPr>
        <mc:AlternateContent>
          <mc:Choice Requires="wps">
            <w:drawing>
              <wp:anchor distT="0" distB="0" distL="114300" distR="114300" simplePos="0" relativeHeight="251664384" behindDoc="0" locked="0" layoutInCell="1" allowOverlap="1">
                <wp:simplePos x="0" y="0"/>
                <wp:positionH relativeFrom="margin">
                  <wp:posOffset>1471295</wp:posOffset>
                </wp:positionH>
                <wp:positionV relativeFrom="paragraph">
                  <wp:posOffset>135890</wp:posOffset>
                </wp:positionV>
                <wp:extent cx="1593215" cy="553085"/>
                <wp:effectExtent l="0" t="0" r="8890" b="13970"/>
                <wp:wrapNone/>
                <wp:docPr id="27"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553085"/>
                        </a:xfrm>
                        <a:prstGeom prst="flowChartAlternateProcess">
                          <a:avLst/>
                        </a:prstGeom>
                        <a:solidFill>
                          <a:srgbClr val="FFFFFF"/>
                        </a:solidFill>
                        <a:ln w="9525">
                          <a:solidFill>
                            <a:srgbClr val="000000"/>
                          </a:solidFill>
                          <a:miter lim="800000"/>
                          <a:headEnd/>
                          <a:tailEnd/>
                        </a:ln>
                      </wps:spPr>
                      <wps:txbx>
                        <w:txbxContent>
                          <w:p w:rsidR="00077592" w:rsidRPr="00774078" w:rsidRDefault="00077592" w:rsidP="00077592">
                            <w:pPr>
                              <w:rPr>
                                <w:sz w:val="16"/>
                                <w:szCs w:val="16"/>
                              </w:rPr>
                            </w:pPr>
                            <w:r w:rsidRPr="00774078">
                              <w:rPr>
                                <w:sz w:val="16"/>
                                <w:szCs w:val="16"/>
                              </w:rPr>
                              <w:t>Project Manager</w:t>
                            </w:r>
                          </w:p>
                          <w:p w:rsidR="00077592" w:rsidRPr="00774078" w:rsidRDefault="00077592" w:rsidP="00077592">
                            <w:pPr>
                              <w:rPr>
                                <w:sz w:val="16"/>
                                <w:szCs w:val="16"/>
                              </w:rPr>
                            </w:pPr>
                            <w:r w:rsidRPr="00774078">
                              <w:rPr>
                                <w:sz w:val="16"/>
                                <w:szCs w:val="16"/>
                              </w:rPr>
                              <w:t xml:space="preserve">Name: </w:t>
                            </w:r>
                            <w:proofErr w:type="spellStart"/>
                            <w:r w:rsidRPr="00774078">
                              <w:rPr>
                                <w:sz w:val="16"/>
                                <w:szCs w:val="16"/>
                              </w:rPr>
                              <w:t>xxxxx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176" coordsize="21600,21600" o:spt="176" adj="2700" path="m@0,0qx0@0l0@2qy@0,21600l@1,21600qx21600@2l21600@0qy@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8" o:spid="_x0000_s1028" type="#_x0000_t176" style="position:absolute;left:0;text-align:left;margin-left:115.85pt;margin-top:10.7pt;width:125.45pt;height:43.55pt;z-index:25166438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">
                <v:textbox style="mso-fit-shape-to-text:t">
                  <w:txbxContent>
                    <w:p w:rsidR="00077592" w:rsidRPr="00774078" w:rsidRDefault="00077592" w:rsidP="00077592">
                      <w:pPr>
                        <w:rPr>
                          <w:sz w:val="16"/>
                          <w:szCs w:val="16"/>
                        </w:rPr>
                      </w:pPr>
                      <w:r w:rsidRPr="00774078">
                        <w:rPr>
                          <w:sz w:val="16"/>
                          <w:szCs w:val="16"/>
                        </w:rPr>
                        <w:t>Project Manager</w:t>
                      </w:r>
                    </w:p>
                    <w:p w:rsidR="00077592" w:rsidRPr="00774078" w:rsidRDefault="00077592" w:rsidP="00077592">
                      <w:pPr>
                        <w:rPr>
                          <w:sz w:val="16"/>
                          <w:szCs w:val="16"/>
                        </w:rPr>
                      </w:pPr>
                      <w:r w:rsidRPr="00774078">
                        <w:rPr>
                          <w:sz w:val="16"/>
                          <w:szCs w:val="16"/>
                        </w:rPr>
                        <w:t xml:space="preserve">Name: </w:t>
                      </w:r>
                      <w:proofErr w:type="spellStart"/>
                      <w:r w:rsidRPr="00774078">
                        <w:rPr>
                          <w:sz w:val="16"/>
                          <w:szCs w:val="16"/>
                        </w:rPr>
                        <w:t>xxxxx</w:t>
                      </w:r>
                      <w:proofErr w:type="spellEnd"/>
                    </w:p>
                  </w:txbxContent>
                </v:textbox>
                <w10:wrap anchorx="margin"/>
              </v:shape>
            </w:pict>
          </mc:Fallback>
        </mc:AlternateContent>
      </w:r>
    </w:p>
    <w:p w:rsidR="00077592" w:rsidRPr="00077592" w:rsidRDefault="00077592" w:rsidP="00077592">
      <w:pPr>
        <w:spacing w:after="0"/>
        <w:jc w:val="center"/>
        <w:rPr>
          <w:rFonts w:ascii="Times New Roman" w:eastAsia="Times New Roman" w:hAnsi="Times New Roman"/>
          <w:b/>
          <w:sz w:val="20"/>
          <w:lang w:bidi="ar-SA"/>
        </w:rPr>
      </w:pPr>
    </w:p>
    <w:p w:rsidR="00077592" w:rsidRPr="00077592" w:rsidRDefault="00DE0739" w:rsidP="00077592">
      <w:pPr>
        <w:spacing w:after="0"/>
        <w:jc w:val="center"/>
        <w:rPr>
          <w:rFonts w:ascii="Times New Roman" w:eastAsia="Times New Roman" w:hAnsi="Times New Roman"/>
          <w:b/>
          <w:sz w:val="20"/>
          <w:lang w:bidi="ar-SA"/>
        </w:rPr>
      </w:pPr>
      <w:r>
        <w:rPr>
          <w:rFonts w:ascii="Times New Roman" w:eastAsia="Times New Roman" w:hAnsi="Times New Roman"/>
          <w:noProof/>
          <w:color w:val="FF0000"/>
          <w:sz w:val="20"/>
          <w:lang w:bidi="ar-SA"/>
        </w:rPr>
        <mc:AlternateContent>
          <mc:Choice Requires="wps">
            <w:drawing>
              <wp:anchor distT="0" distB="0" distL="114300" distR="114300" simplePos="0" relativeHeight="251676672" behindDoc="0" locked="0" layoutInCell="1" allowOverlap="1">
                <wp:simplePos x="0" y="0"/>
                <wp:positionH relativeFrom="column">
                  <wp:posOffset>4514215</wp:posOffset>
                </wp:positionH>
                <wp:positionV relativeFrom="paragraph">
                  <wp:posOffset>61595</wp:posOffset>
                </wp:positionV>
                <wp:extent cx="870585" cy="655320"/>
                <wp:effectExtent l="5715" t="0" r="12700" b="18415"/>
                <wp:wrapNone/>
                <wp:docPr id="26"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585" cy="655320"/>
                        </a:xfrm>
                        <a:prstGeom prst="roundRect">
                          <a:avLst>
                            <a:gd name="adj" fmla="val 16667"/>
                          </a:avLst>
                        </a:prstGeom>
                        <a:solidFill>
                          <a:srgbClr val="FFFFFF"/>
                        </a:solidFill>
                        <a:ln w="9525">
                          <a:solidFill>
                            <a:srgbClr val="000000"/>
                          </a:solidFill>
                          <a:round/>
                          <a:headEnd/>
                          <a:tailEnd/>
                        </a:ln>
                      </wps:spPr>
                      <wps:txbx>
                        <w:txbxContent>
                          <w:p w:rsidR="00077592" w:rsidRPr="00774078" w:rsidRDefault="00077592" w:rsidP="00077592">
                            <w:pPr>
                              <w:rPr>
                                <w:sz w:val="16"/>
                                <w:szCs w:val="16"/>
                              </w:rPr>
                            </w:pPr>
                            <w:r w:rsidRPr="00774078">
                              <w:rPr>
                                <w:sz w:val="16"/>
                                <w:szCs w:val="16"/>
                              </w:rPr>
                              <w:t>Admin Supt</w:t>
                            </w:r>
                          </w:p>
                          <w:p w:rsidR="00077592" w:rsidRPr="00774078" w:rsidRDefault="00077592" w:rsidP="00077592">
                            <w:pPr>
                              <w:rPr>
                                <w:sz w:val="16"/>
                                <w:szCs w:val="16"/>
                              </w:rPr>
                            </w:pPr>
                            <w:r w:rsidRPr="00774078">
                              <w:rPr>
                                <w:sz w:val="16"/>
                                <w:szCs w:val="16"/>
                              </w:rPr>
                              <w:t>Cost Control</w:t>
                            </w:r>
                          </w:p>
                          <w:p w:rsidR="00077592" w:rsidRPr="00774078" w:rsidRDefault="00077592" w:rsidP="00077592">
                            <w:pPr>
                              <w:rPr>
                                <w:sz w:val="16"/>
                                <w:szCs w:val="16"/>
                              </w:rPr>
                            </w:pPr>
                            <w:r w:rsidRPr="00774078">
                              <w:rPr>
                                <w:sz w:val="16"/>
                                <w:szCs w:val="16"/>
                              </w:rPr>
                              <w:t>Purchasing</w:t>
                            </w:r>
                          </w:p>
                          <w:p w:rsidR="00077592" w:rsidRPr="00774078" w:rsidRDefault="00077592" w:rsidP="00077592">
                            <w:pPr>
                              <w:rPr>
                                <w:sz w:val="16"/>
                                <w:szCs w:val="16"/>
                              </w:rPr>
                            </w:pPr>
                            <w:r w:rsidRPr="00774078">
                              <w:rPr>
                                <w:sz w:val="16"/>
                                <w:szCs w:val="16"/>
                              </w:rPr>
                              <w:t>Contracting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29" style="position:absolute;left:0;text-align:left;margin-left:355.45pt;margin-top:4.85pt;width:68.55pt;height:5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">
                <v:textbox>
                  <w:txbxContent>
                    <w:p w:rsidR="00077592" w:rsidRPr="00774078" w:rsidRDefault="00077592" w:rsidP="00077592">
                      <w:pPr>
                        <w:rPr>
                          <w:sz w:val="16"/>
                          <w:szCs w:val="16"/>
                        </w:rPr>
                      </w:pPr>
                      <w:r w:rsidRPr="00774078">
                        <w:rPr>
                          <w:sz w:val="16"/>
                          <w:szCs w:val="16"/>
                        </w:rPr>
                        <w:t>Admin Supt</w:t>
                      </w:r>
                    </w:p>
                    <w:p w:rsidR="00077592" w:rsidRPr="00774078" w:rsidRDefault="00077592" w:rsidP="00077592">
                      <w:pPr>
                        <w:rPr>
                          <w:sz w:val="16"/>
                          <w:szCs w:val="16"/>
                        </w:rPr>
                      </w:pPr>
                      <w:r w:rsidRPr="00774078">
                        <w:rPr>
                          <w:sz w:val="16"/>
                          <w:szCs w:val="16"/>
                        </w:rPr>
                        <w:t>Cost Control</w:t>
                      </w:r>
                    </w:p>
                    <w:p w:rsidR="00077592" w:rsidRPr="00774078" w:rsidRDefault="00077592" w:rsidP="00077592">
                      <w:pPr>
                        <w:rPr>
                          <w:sz w:val="16"/>
                          <w:szCs w:val="16"/>
                        </w:rPr>
                      </w:pPr>
                      <w:r w:rsidRPr="00774078">
                        <w:rPr>
                          <w:sz w:val="16"/>
                          <w:szCs w:val="16"/>
                        </w:rPr>
                        <w:t>Purchasing</w:t>
                      </w:r>
                    </w:p>
                    <w:p w:rsidR="00077592" w:rsidRPr="00774078" w:rsidRDefault="00077592" w:rsidP="00077592">
                      <w:pPr>
                        <w:rPr>
                          <w:sz w:val="16"/>
                          <w:szCs w:val="16"/>
                        </w:rPr>
                      </w:pPr>
                      <w:r w:rsidRPr="00774078">
                        <w:rPr>
                          <w:sz w:val="16"/>
                          <w:szCs w:val="16"/>
                        </w:rPr>
                        <w:t>Contracting</w:t>
                      </w:r>
                    </w:p>
                  </w:txbxContent>
                </v:textbox>
              </v:roundrect>
            </w:pict>
          </mc:Fallback>
        </mc:AlternateContent>
      </w:r>
      <w:r>
        <w:rPr>
          <w:rFonts w:asciiTheme="minorHAnsi" w:eastAsiaTheme="minorHAnsi" w:hAnsiTheme="minorHAnsi" w:cstheme="minorBidi"/>
          <w:noProof/>
          <w:color w:val="FF0000"/>
          <w:sz w:val="20"/>
          <w:szCs w:val="22"/>
          <w:lang w:bidi="ar-SA"/>
        </w:rPr>
        <mc:AlternateContent>
          <mc:Choice Requires="wps">
            <w:drawing>
              <wp:anchor distT="0" distB="0" distL="114300" distR="114300" simplePos="0" relativeHeight="251683840" behindDoc="0" locked="0" layoutInCell="1" allowOverlap="1">
                <wp:simplePos x="0" y="0"/>
                <wp:positionH relativeFrom="column">
                  <wp:posOffset>3064510</wp:posOffset>
                </wp:positionH>
                <wp:positionV relativeFrom="paragraph">
                  <wp:posOffset>123190</wp:posOffset>
                </wp:positionV>
                <wp:extent cx="1449705" cy="635"/>
                <wp:effectExtent l="16510" t="10160" r="19685" b="27305"/>
                <wp:wrapNone/>
                <wp:docPr id="25"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97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241.3pt;margin-top:9.7pt;width:114.15pt;height:.0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"/>
            </w:pict>
          </mc:Fallback>
        </mc:AlternateContent>
      </w:r>
    </w:p>
    <w:p w:rsidR="00077592" w:rsidRPr="00077592" w:rsidRDefault="00DE0739" w:rsidP="00077592">
      <w:pPr>
        <w:spacing w:after="0"/>
        <w:jc w:val="center"/>
        <w:rPr>
          <w:rFonts w:ascii="Times New Roman" w:eastAsia="Times New Roman" w:hAnsi="Times New Roman"/>
          <w:b/>
          <w:sz w:val="20"/>
          <w:lang w:bidi="ar-SA"/>
        </w:rPr>
      </w:pPr>
      <w:r>
        <w:rPr>
          <w:rFonts w:asciiTheme="minorHAnsi" w:eastAsiaTheme="minorHAnsi" w:hAnsiTheme="minorHAnsi" w:cstheme="minorBidi"/>
          <w:noProof/>
          <w:color w:val="FF0000"/>
          <w:sz w:val="20"/>
          <w:szCs w:val="22"/>
          <w:lang w:bidi="ar-SA"/>
        </w:rPr>
        <mc:AlternateContent>
          <mc:Choice Requires="wps">
            <w:drawing>
              <wp:anchor distT="0" distB="0" distL="114300" distR="114300" simplePos="0" relativeHeight="251666432" behindDoc="0" locked="0" layoutInCell="1" allowOverlap="1">
                <wp:simplePos x="0" y="0"/>
                <wp:positionH relativeFrom="column">
                  <wp:posOffset>2319655</wp:posOffset>
                </wp:positionH>
                <wp:positionV relativeFrom="paragraph">
                  <wp:posOffset>72390</wp:posOffset>
                </wp:positionV>
                <wp:extent cx="0" cy="767080"/>
                <wp:effectExtent l="8255" t="15875" r="29845" b="29845"/>
                <wp:wrapNone/>
                <wp:docPr id="24"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7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182.65pt;margin-top:5.7pt;width:0;height:6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"/>
            </w:pict>
          </mc:Fallback>
        </mc:AlternateContent>
      </w:r>
    </w:p>
    <w:p w:rsidR="00077592" w:rsidRPr="00077592" w:rsidRDefault="00DE0739" w:rsidP="00077592">
      <w:pPr>
        <w:spacing w:after="200" w:line="276" w:lineRule="auto"/>
        <w:rPr>
          <w:rFonts w:ascii="Times New Roman" w:eastAsia="Times New Roman" w:hAnsi="Times New Roman"/>
          <w:color w:val="FF0000"/>
          <w:sz w:val="20"/>
          <w:lang w:bidi="ar-SA"/>
        </w:rPr>
      </w:pPr>
      <w:r>
        <w:rPr>
          <w:rFonts w:asciiTheme="minorHAnsi" w:eastAsiaTheme="minorHAnsi" w:hAnsiTheme="minorHAnsi" w:cstheme="minorBidi"/>
          <w:noProof/>
          <w:color w:val="FF0000"/>
          <w:sz w:val="20"/>
          <w:szCs w:val="22"/>
          <w:lang w:bidi="ar-SA"/>
        </w:rPr>
        <mc:AlternateContent>
          <mc:Choice Requires="wps">
            <w:drawing>
              <wp:anchor distT="0" distB="0" distL="114300" distR="114300" simplePos="0" relativeHeight="251691008" behindDoc="0" locked="0" layoutInCell="1" allowOverlap="1">
                <wp:simplePos x="0" y="0"/>
                <wp:positionH relativeFrom="column">
                  <wp:posOffset>1608455</wp:posOffset>
                </wp:positionH>
                <wp:positionV relativeFrom="paragraph">
                  <wp:posOffset>1405890</wp:posOffset>
                </wp:positionV>
                <wp:extent cx="8890" cy="396875"/>
                <wp:effectExtent l="8255" t="9525" r="20955" b="25400"/>
                <wp:wrapNone/>
                <wp:docPr id="23"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396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margin-left:126.65pt;margin-top:110.7pt;width:.7pt;height:3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"/>
            </w:pict>
          </mc:Fallback>
        </mc:AlternateContent>
      </w:r>
      <w:r>
        <w:rPr>
          <w:rFonts w:asciiTheme="minorHAnsi" w:eastAsiaTheme="minorHAnsi" w:hAnsiTheme="minorHAnsi" w:cstheme="minorBidi"/>
          <w:noProof/>
          <w:color w:val="FF0000"/>
          <w:sz w:val="20"/>
          <w:szCs w:val="22"/>
          <w:lang w:bidi="ar-SA"/>
        </w:rPr>
        <mc:AlternateContent>
          <mc:Choice Requires="wps">
            <w:drawing>
              <wp:anchor distT="0" distB="0" distL="114300" distR="114300" simplePos="0" relativeHeight="251685888" behindDoc="0" locked="0" layoutInCell="1" allowOverlap="1">
                <wp:simplePos x="0" y="0"/>
                <wp:positionH relativeFrom="column">
                  <wp:posOffset>779145</wp:posOffset>
                </wp:positionH>
                <wp:positionV relativeFrom="paragraph">
                  <wp:posOffset>1802765</wp:posOffset>
                </wp:positionV>
                <wp:extent cx="0" cy="405765"/>
                <wp:effectExtent l="17145" t="12700" r="20955" b="26035"/>
                <wp:wrapNone/>
                <wp:docPr id="22"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61.35pt;margin-top:141.95pt;width:0;height:3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"/>
            </w:pict>
          </mc:Fallback>
        </mc:AlternateContent>
      </w:r>
      <w:r>
        <w:rPr>
          <w:rFonts w:asciiTheme="minorHAnsi" w:eastAsiaTheme="minorHAnsi" w:hAnsiTheme="minorHAnsi" w:cstheme="minorBidi"/>
          <w:noProof/>
          <w:color w:val="FF0000"/>
          <w:sz w:val="20"/>
          <w:szCs w:val="22"/>
          <w:lang w:bidi="ar-SA"/>
        </w:rPr>
        <mc:AlternateContent>
          <mc:Choice Requires="wps">
            <w:drawing>
              <wp:anchor distT="0" distB="0" distL="114300" distR="114300" simplePos="0" relativeHeight="251684864" behindDoc="0" locked="0" layoutInCell="1" allowOverlap="1">
                <wp:simplePos x="0" y="0"/>
                <wp:positionH relativeFrom="column">
                  <wp:posOffset>1852295</wp:posOffset>
                </wp:positionH>
                <wp:positionV relativeFrom="paragraph">
                  <wp:posOffset>1802765</wp:posOffset>
                </wp:positionV>
                <wp:extent cx="0" cy="325755"/>
                <wp:effectExtent l="10795" t="12700" r="27305" b="29845"/>
                <wp:wrapNone/>
                <wp:docPr id="21"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145.85pt;margin-top:141.95pt;width:0;height:25.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"/>
            </w:pict>
          </mc:Fallback>
        </mc:AlternateContent>
      </w:r>
      <w:r>
        <w:rPr>
          <w:rFonts w:asciiTheme="minorHAnsi" w:eastAsiaTheme="minorHAnsi" w:hAnsiTheme="minorHAnsi" w:cstheme="minorBidi"/>
          <w:noProof/>
          <w:color w:val="FF0000"/>
          <w:sz w:val="20"/>
          <w:szCs w:val="22"/>
          <w:lang w:bidi="ar-SA"/>
        </w:rPr>
        <mc:AlternateContent>
          <mc:Choice Requires="wps">
            <w:drawing>
              <wp:anchor distT="0" distB="0" distL="114300" distR="114300" simplePos="0" relativeHeight="251670528" behindDoc="0" locked="0" layoutInCell="1" allowOverlap="1">
                <wp:simplePos x="0" y="0"/>
                <wp:positionH relativeFrom="column">
                  <wp:posOffset>3132455</wp:posOffset>
                </wp:positionH>
                <wp:positionV relativeFrom="paragraph">
                  <wp:posOffset>1802765</wp:posOffset>
                </wp:positionV>
                <wp:extent cx="0" cy="320040"/>
                <wp:effectExtent l="8255" t="12700" r="29845" b="22860"/>
                <wp:wrapNone/>
                <wp:docPr id="20"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246.65pt;margin-top:141.95pt;width:0;height:2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"/>
            </w:pict>
          </mc:Fallback>
        </mc:AlternateContent>
      </w:r>
      <w:r>
        <w:rPr>
          <w:rFonts w:asciiTheme="minorHAnsi" w:eastAsiaTheme="minorHAnsi" w:hAnsiTheme="minorHAnsi" w:cstheme="minorBidi"/>
          <w:noProof/>
          <w:color w:val="FF0000"/>
          <w:sz w:val="20"/>
          <w:szCs w:val="22"/>
          <w:lang w:bidi="ar-SA"/>
        </w:rPr>
        <mc:AlternateContent>
          <mc:Choice Requires="wps">
            <w:drawing>
              <wp:anchor distT="0" distB="0" distL="114300" distR="114300" simplePos="0" relativeHeight="251669504" behindDoc="0" locked="0" layoutInCell="1" allowOverlap="1">
                <wp:simplePos x="0" y="0"/>
                <wp:positionH relativeFrom="column">
                  <wp:posOffset>4132580</wp:posOffset>
                </wp:positionH>
                <wp:positionV relativeFrom="paragraph">
                  <wp:posOffset>1802765</wp:posOffset>
                </wp:positionV>
                <wp:extent cx="0" cy="325755"/>
                <wp:effectExtent l="17780" t="12700" r="20320" b="29845"/>
                <wp:wrapNone/>
                <wp:docPr id="19"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325.4pt;margin-top:141.95pt;width:0;height:2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"/>
            </w:pict>
          </mc:Fallback>
        </mc:AlternateContent>
      </w:r>
      <w:r>
        <w:rPr>
          <w:rFonts w:asciiTheme="minorHAnsi" w:eastAsiaTheme="minorHAnsi" w:hAnsiTheme="minorHAnsi" w:cstheme="minorBidi"/>
          <w:noProof/>
          <w:color w:val="FF0000"/>
          <w:sz w:val="20"/>
          <w:szCs w:val="22"/>
          <w:lang w:bidi="ar-SA"/>
        </w:rPr>
        <mc:AlternateContent>
          <mc:Choice Requires="wps">
            <w:drawing>
              <wp:anchor distT="0" distB="0" distL="114300" distR="114300" simplePos="0" relativeHeight="251668480" behindDoc="0" locked="0" layoutInCell="1" allowOverlap="1">
                <wp:simplePos x="0" y="0"/>
                <wp:positionH relativeFrom="column">
                  <wp:posOffset>779145</wp:posOffset>
                </wp:positionH>
                <wp:positionV relativeFrom="paragraph">
                  <wp:posOffset>1802765</wp:posOffset>
                </wp:positionV>
                <wp:extent cx="3353435" cy="0"/>
                <wp:effectExtent l="17145" t="12700" r="20320" b="25400"/>
                <wp:wrapNone/>
                <wp:docPr id="1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3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61.35pt;margin-top:141.95pt;width:264.0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"/>
            </w:pict>
          </mc:Fallback>
        </mc:AlternateContent>
      </w:r>
      <w:r>
        <w:rPr>
          <w:rFonts w:asciiTheme="minorHAnsi" w:eastAsiaTheme="minorHAnsi" w:hAnsiTheme="minorHAnsi" w:cstheme="minorBidi"/>
          <w:noProof/>
          <w:color w:val="FF0000"/>
          <w:sz w:val="20"/>
          <w:szCs w:val="22"/>
          <w:lang w:bidi="ar-SA"/>
        </w:rPr>
        <mc:AlternateContent>
          <mc:Choice Requires="wps">
            <w:drawing>
              <wp:anchor distT="0" distB="0" distL="114300" distR="114300" simplePos="0" relativeHeight="251667456" behindDoc="0" locked="0" layoutInCell="1" allowOverlap="1">
                <wp:simplePos x="0" y="0"/>
                <wp:positionH relativeFrom="column">
                  <wp:posOffset>2938145</wp:posOffset>
                </wp:positionH>
                <wp:positionV relativeFrom="paragraph">
                  <wp:posOffset>701040</wp:posOffset>
                </wp:positionV>
                <wp:extent cx="0" cy="250190"/>
                <wp:effectExtent l="17145" t="15875" r="20955" b="26035"/>
                <wp:wrapNone/>
                <wp:docPr id="17"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231.35pt;margin-top:55.2pt;width:0;height:1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"/>
            </w:pict>
          </mc:Fallback>
        </mc:AlternateContent>
      </w:r>
      <w:r>
        <w:rPr>
          <w:rFonts w:asciiTheme="minorHAnsi" w:eastAsiaTheme="minorHAnsi" w:hAnsiTheme="minorHAnsi" w:cstheme="minorBidi"/>
          <w:noProof/>
          <w:color w:val="FF0000"/>
          <w:sz w:val="20"/>
          <w:szCs w:val="22"/>
          <w:lang w:bidi="ar-SA"/>
        </w:rPr>
        <mc:AlternateContent>
          <mc:Choice Requires="wps">
            <w:drawing>
              <wp:anchor distT="0" distB="0" distL="114300" distR="114300" simplePos="0" relativeHeight="251671552" behindDoc="0" locked="0" layoutInCell="1" allowOverlap="1">
                <wp:simplePos x="0" y="0"/>
                <wp:positionH relativeFrom="column">
                  <wp:posOffset>3615055</wp:posOffset>
                </wp:positionH>
                <wp:positionV relativeFrom="paragraph">
                  <wp:posOffset>693420</wp:posOffset>
                </wp:positionV>
                <wp:extent cx="635" cy="250190"/>
                <wp:effectExtent l="8255" t="8255" r="29210" b="20955"/>
                <wp:wrapNone/>
                <wp:docPr id="16"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50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284.65pt;margin-top:54.6pt;width:.05pt;height:19.7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"/>
            </w:pict>
          </mc:Fallback>
        </mc:AlternateContent>
      </w:r>
      <w:r>
        <w:rPr>
          <w:rFonts w:asciiTheme="minorHAnsi" w:eastAsiaTheme="minorHAnsi" w:hAnsiTheme="minorHAnsi" w:cstheme="minorBidi"/>
          <w:noProof/>
          <w:color w:val="FF0000"/>
          <w:sz w:val="20"/>
          <w:szCs w:val="22"/>
          <w:lang w:bidi="ar-SA"/>
        </w:rPr>
        <mc:AlternateContent>
          <mc:Choice Requires="wps">
            <w:drawing>
              <wp:anchor distT="0" distB="0" distL="114300" distR="114300" simplePos="0" relativeHeight="251672576" behindDoc="0" locked="0" layoutInCell="1" allowOverlap="1">
                <wp:simplePos x="0" y="0"/>
                <wp:positionH relativeFrom="column">
                  <wp:posOffset>4284345</wp:posOffset>
                </wp:positionH>
                <wp:positionV relativeFrom="paragraph">
                  <wp:posOffset>687070</wp:posOffset>
                </wp:positionV>
                <wp:extent cx="635" cy="256540"/>
                <wp:effectExtent l="17145" t="14605" r="20320" b="20955"/>
                <wp:wrapNone/>
                <wp:docPr id="15"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56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337.35pt;margin-top:54.1pt;width:.05pt;height:20.2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"/>
            </w:pict>
          </mc:Fallback>
        </mc:AlternateContent>
      </w:r>
      <w:r>
        <w:rPr>
          <w:rFonts w:asciiTheme="minorHAnsi" w:eastAsiaTheme="minorHAnsi" w:hAnsiTheme="minorHAnsi" w:cstheme="minorBidi"/>
          <w:noProof/>
          <w:color w:val="FF0000"/>
          <w:sz w:val="20"/>
          <w:szCs w:val="22"/>
          <w:lang w:bidi="ar-SA"/>
        </w:rPr>
        <mc:AlternateContent>
          <mc:Choice Requires="wps">
            <w:drawing>
              <wp:anchor distT="0" distB="0" distL="114300" distR="114300" simplePos="0" relativeHeight="251689984" behindDoc="0" locked="0" layoutInCell="1" allowOverlap="1">
                <wp:simplePos x="0" y="0"/>
                <wp:positionH relativeFrom="column">
                  <wp:posOffset>5080000</wp:posOffset>
                </wp:positionH>
                <wp:positionV relativeFrom="paragraph">
                  <wp:posOffset>693420</wp:posOffset>
                </wp:positionV>
                <wp:extent cx="635" cy="257810"/>
                <wp:effectExtent l="12700" t="8255" r="24765" b="26035"/>
                <wp:wrapNone/>
                <wp:docPr id="14"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57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margin-left:400pt;margin-top:54.6pt;width:.05pt;height:20.3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"/>
            </w:pict>
          </mc:Fallback>
        </mc:AlternateContent>
      </w:r>
      <w:r>
        <w:rPr>
          <w:rFonts w:asciiTheme="minorHAnsi" w:eastAsiaTheme="minorHAnsi" w:hAnsiTheme="minorHAnsi" w:cstheme="minorBidi"/>
          <w:noProof/>
          <w:color w:val="FF0000"/>
          <w:sz w:val="20"/>
          <w:szCs w:val="22"/>
          <w:lang w:bidi="ar-SA"/>
        </w:rPr>
        <mc:AlternateContent>
          <mc:Choice Requires="wps">
            <w:drawing>
              <wp:anchor distT="0" distB="0" distL="114300" distR="114300" simplePos="0" relativeHeight="251688960" behindDoc="0" locked="0" layoutInCell="1" allowOverlap="1">
                <wp:simplePos x="0" y="0"/>
                <wp:positionH relativeFrom="column">
                  <wp:posOffset>4741545</wp:posOffset>
                </wp:positionH>
                <wp:positionV relativeFrom="paragraph">
                  <wp:posOffset>951230</wp:posOffset>
                </wp:positionV>
                <wp:extent cx="846455" cy="347980"/>
                <wp:effectExtent l="4445" t="0" r="12700" b="8255"/>
                <wp:wrapNone/>
                <wp:docPr id="13"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455" cy="347980"/>
                        </a:xfrm>
                        <a:prstGeom prst="roundRect">
                          <a:avLst>
                            <a:gd name="adj" fmla="val 16667"/>
                          </a:avLst>
                        </a:prstGeom>
                        <a:solidFill>
                          <a:srgbClr val="FFFFFF"/>
                        </a:solidFill>
                        <a:ln w="9525">
                          <a:solidFill>
                            <a:srgbClr val="000000"/>
                          </a:solidFill>
                          <a:round/>
                          <a:headEnd/>
                          <a:tailEnd/>
                        </a:ln>
                      </wps:spPr>
                      <wps:txbx>
                        <w:txbxContent>
                          <w:p w:rsidR="00077592" w:rsidRPr="00774078" w:rsidRDefault="00077592" w:rsidP="00077592">
                            <w:pPr>
                              <w:rPr>
                                <w:sz w:val="16"/>
                                <w:szCs w:val="16"/>
                              </w:rPr>
                            </w:pPr>
                            <w:r w:rsidRPr="00774078">
                              <w:rPr>
                                <w:sz w:val="16"/>
                                <w:szCs w:val="16"/>
                              </w:rPr>
                              <w:t>Commissioning Team</w:t>
                            </w:r>
                          </w:p>
                          <w:p w:rsidR="00077592" w:rsidRDefault="00077592" w:rsidP="000775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30" style="position:absolute;margin-left:373.35pt;margin-top:74.9pt;width:66.65pt;height:27.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">
                <v:textbox>
                  <w:txbxContent>
                    <w:p w:rsidR="00077592" w:rsidRPr="00774078" w:rsidRDefault="00077592" w:rsidP="00077592">
                      <w:pPr>
                        <w:rPr>
                          <w:sz w:val="16"/>
                          <w:szCs w:val="16"/>
                        </w:rPr>
                      </w:pPr>
                      <w:r w:rsidRPr="00774078">
                        <w:rPr>
                          <w:sz w:val="16"/>
                          <w:szCs w:val="16"/>
                        </w:rPr>
                        <w:t>Commissioning Team</w:t>
                      </w:r>
                    </w:p>
                    <w:p w:rsidR="00077592" w:rsidRDefault="00077592" w:rsidP="00077592"/>
                  </w:txbxContent>
                </v:textbox>
              </v:roundrect>
            </w:pict>
          </mc:Fallback>
        </mc:AlternateContent>
      </w:r>
      <w:r>
        <w:rPr>
          <w:rFonts w:asciiTheme="minorHAnsi" w:eastAsiaTheme="minorHAnsi" w:hAnsiTheme="minorHAnsi" w:cstheme="minorBidi"/>
          <w:noProof/>
          <w:color w:val="FF0000"/>
          <w:sz w:val="20"/>
          <w:szCs w:val="22"/>
          <w:lang w:bidi="ar-SA"/>
        </w:rPr>
        <mc:AlternateContent>
          <mc:Choice Requires="wps">
            <w:drawing>
              <wp:anchor distT="0" distB="0" distL="114300" distR="114300" simplePos="0" relativeHeight="251678720" behindDoc="0" locked="0" layoutInCell="1" allowOverlap="1">
                <wp:simplePos x="0" y="0"/>
                <wp:positionH relativeFrom="column">
                  <wp:posOffset>4081145</wp:posOffset>
                </wp:positionH>
                <wp:positionV relativeFrom="paragraph">
                  <wp:posOffset>943610</wp:posOffset>
                </wp:positionV>
                <wp:extent cx="516255" cy="355600"/>
                <wp:effectExtent l="4445" t="4445" r="12700" b="8255"/>
                <wp:wrapNone/>
                <wp:docPr id="12"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 cy="355600"/>
                        </a:xfrm>
                        <a:prstGeom prst="roundRect">
                          <a:avLst>
                            <a:gd name="adj" fmla="val 16667"/>
                          </a:avLst>
                        </a:prstGeom>
                        <a:solidFill>
                          <a:srgbClr val="FFFFFF"/>
                        </a:solidFill>
                        <a:ln w="9525">
                          <a:solidFill>
                            <a:srgbClr val="000000"/>
                          </a:solidFill>
                          <a:round/>
                          <a:headEnd/>
                          <a:tailEnd/>
                        </a:ln>
                      </wps:spPr>
                      <wps:txbx>
                        <w:txbxContent>
                          <w:p w:rsidR="00077592" w:rsidRPr="00774078" w:rsidRDefault="00077592" w:rsidP="00077592">
                            <w:pPr>
                              <w:rPr>
                                <w:sz w:val="16"/>
                                <w:szCs w:val="16"/>
                              </w:rPr>
                            </w:pPr>
                            <w:r w:rsidRPr="00774078">
                              <w:rPr>
                                <w:sz w:val="16"/>
                                <w:szCs w:val="16"/>
                              </w:rPr>
                              <w:t>M&amp;V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2" o:spid="_x0000_s1031" style="position:absolute;margin-left:321.35pt;margin-top:74.3pt;width:40.65pt;height: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">
                <v:textbox>
                  <w:txbxContent>
                    <w:p w:rsidR="00077592" w:rsidRPr="00774078" w:rsidRDefault="00077592" w:rsidP="00077592">
                      <w:pPr>
                        <w:rPr>
                          <w:sz w:val="16"/>
                          <w:szCs w:val="16"/>
                        </w:rPr>
                      </w:pPr>
                      <w:r w:rsidRPr="00774078">
                        <w:rPr>
                          <w:sz w:val="16"/>
                          <w:szCs w:val="16"/>
                        </w:rPr>
                        <w:t>M&amp;V Team</w:t>
                      </w:r>
                    </w:p>
                  </w:txbxContent>
                </v:textbox>
              </v:roundrect>
            </w:pict>
          </mc:Fallback>
        </mc:AlternateContent>
      </w:r>
      <w:r>
        <w:rPr>
          <w:rFonts w:asciiTheme="minorHAnsi" w:eastAsiaTheme="minorHAnsi" w:hAnsiTheme="minorHAnsi" w:cstheme="minorBidi"/>
          <w:noProof/>
          <w:color w:val="FF0000"/>
          <w:sz w:val="20"/>
          <w:szCs w:val="22"/>
          <w:lang w:bidi="ar-SA"/>
        </w:rPr>
        <mc:AlternateContent>
          <mc:Choice Requires="wps">
            <w:drawing>
              <wp:anchor distT="0" distB="0" distL="114300" distR="114300" simplePos="0" relativeHeight="251677696" behindDoc="0" locked="0" layoutInCell="1" allowOverlap="1">
                <wp:simplePos x="0" y="0"/>
                <wp:positionH relativeFrom="column">
                  <wp:posOffset>3391535</wp:posOffset>
                </wp:positionH>
                <wp:positionV relativeFrom="paragraph">
                  <wp:posOffset>943610</wp:posOffset>
                </wp:positionV>
                <wp:extent cx="575945" cy="347980"/>
                <wp:effectExtent l="635" t="4445" r="7620" b="15875"/>
                <wp:wrapNone/>
                <wp:docPr id="11"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47980"/>
                        </a:xfrm>
                        <a:prstGeom prst="roundRect">
                          <a:avLst>
                            <a:gd name="adj" fmla="val 16667"/>
                          </a:avLst>
                        </a:prstGeom>
                        <a:solidFill>
                          <a:srgbClr val="FFFFFF"/>
                        </a:solidFill>
                        <a:ln w="9525">
                          <a:solidFill>
                            <a:srgbClr val="000000"/>
                          </a:solidFill>
                          <a:round/>
                          <a:headEnd/>
                          <a:tailEnd/>
                        </a:ln>
                      </wps:spPr>
                      <wps:txbx>
                        <w:txbxContent>
                          <w:p w:rsidR="00077592" w:rsidRPr="00774078" w:rsidRDefault="00077592" w:rsidP="00077592">
                            <w:pPr>
                              <w:rPr>
                                <w:sz w:val="16"/>
                                <w:szCs w:val="16"/>
                              </w:rPr>
                            </w:pPr>
                            <w:r w:rsidRPr="00774078">
                              <w:rPr>
                                <w:sz w:val="16"/>
                                <w:szCs w:val="16"/>
                              </w:rPr>
                              <w:t>O&amp;M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1" o:spid="_x0000_s1032" style="position:absolute;margin-left:267.05pt;margin-top:74.3pt;width:45.35pt;height:27.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">
                <v:textbox>
                  <w:txbxContent>
                    <w:p w:rsidR="00077592" w:rsidRPr="00774078" w:rsidRDefault="00077592" w:rsidP="00077592">
                      <w:pPr>
                        <w:rPr>
                          <w:sz w:val="16"/>
                          <w:szCs w:val="16"/>
                        </w:rPr>
                      </w:pPr>
                      <w:r w:rsidRPr="00774078">
                        <w:rPr>
                          <w:sz w:val="16"/>
                          <w:szCs w:val="16"/>
                        </w:rPr>
                        <w:t>O&amp;M Team</w:t>
                      </w:r>
                    </w:p>
                  </w:txbxContent>
                </v:textbox>
              </v:roundrect>
            </w:pict>
          </mc:Fallback>
        </mc:AlternateContent>
      </w:r>
      <w:r>
        <w:rPr>
          <w:rFonts w:asciiTheme="minorHAnsi" w:eastAsiaTheme="minorHAnsi" w:hAnsiTheme="minorHAnsi" w:cstheme="minorBidi"/>
          <w:noProof/>
          <w:color w:val="FF0000"/>
          <w:sz w:val="20"/>
          <w:szCs w:val="22"/>
          <w:lang w:bidi="ar-SA"/>
        </w:rPr>
        <mc:AlternateContent>
          <mc:Choice Requires="wps">
            <w:drawing>
              <wp:anchor distT="0" distB="0" distL="114300" distR="114300" simplePos="0" relativeHeight="251660288" behindDoc="0" locked="0" layoutInCell="1" allowOverlap="1">
                <wp:simplePos x="0" y="0"/>
                <wp:positionH relativeFrom="margin">
                  <wp:posOffset>1174750</wp:posOffset>
                </wp:positionH>
                <wp:positionV relativeFrom="paragraph">
                  <wp:posOffset>913130</wp:posOffset>
                </wp:positionV>
                <wp:extent cx="1209675" cy="492760"/>
                <wp:effectExtent l="6350" t="0" r="15875" b="15875"/>
                <wp:wrapNone/>
                <wp:docPr id="10"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492760"/>
                        </a:xfrm>
                        <a:prstGeom prst="flowChartAlternateProcess">
                          <a:avLst/>
                        </a:prstGeom>
                        <a:solidFill>
                          <a:srgbClr val="FFFFFF"/>
                        </a:solidFill>
                        <a:ln w="9525">
                          <a:solidFill>
                            <a:srgbClr val="000000"/>
                          </a:solidFill>
                          <a:miter lim="800000"/>
                          <a:headEnd/>
                          <a:tailEnd/>
                        </a:ln>
                      </wps:spPr>
                      <wps:txbx>
                        <w:txbxContent>
                          <w:p w:rsidR="00077592" w:rsidRPr="00774078" w:rsidRDefault="00077592" w:rsidP="00077592">
                            <w:pPr>
                              <w:rPr>
                                <w:sz w:val="16"/>
                                <w:szCs w:val="16"/>
                              </w:rPr>
                            </w:pPr>
                            <w:r w:rsidRPr="00774078">
                              <w:rPr>
                                <w:sz w:val="16"/>
                                <w:szCs w:val="16"/>
                              </w:rPr>
                              <w:t>Construction Manager</w:t>
                            </w:r>
                          </w:p>
                          <w:p w:rsidR="00077592" w:rsidRPr="00774078" w:rsidRDefault="00077592" w:rsidP="00077592">
                            <w:pPr>
                              <w:rPr>
                                <w:sz w:val="16"/>
                                <w:szCs w:val="16"/>
                              </w:rPr>
                            </w:pPr>
                            <w:r w:rsidRPr="00774078">
                              <w:rPr>
                                <w:sz w:val="16"/>
                                <w:szCs w:val="16"/>
                              </w:rPr>
                              <w:t xml:space="preserve">Name: </w:t>
                            </w:r>
                            <w:proofErr w:type="spellStart"/>
                            <w:r w:rsidRPr="00774078">
                              <w:rPr>
                                <w:sz w:val="16"/>
                                <w:szCs w:val="16"/>
                              </w:rPr>
                              <w:t>xxxxx</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64" o:spid="_x0000_s1033" type="#_x0000_t176" style="position:absolute;margin-left:92.5pt;margin-top:71.9pt;width:95.25pt;height:38.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">
                <v:textbox>
                  <w:txbxContent>
                    <w:p w:rsidR="00077592" w:rsidRPr="00774078" w:rsidRDefault="00077592" w:rsidP="00077592">
                      <w:pPr>
                        <w:rPr>
                          <w:sz w:val="16"/>
                          <w:szCs w:val="16"/>
                        </w:rPr>
                      </w:pPr>
                      <w:r w:rsidRPr="00774078">
                        <w:rPr>
                          <w:sz w:val="16"/>
                          <w:szCs w:val="16"/>
                        </w:rPr>
                        <w:t>Construction Manager</w:t>
                      </w:r>
                    </w:p>
                    <w:p w:rsidR="00077592" w:rsidRPr="00774078" w:rsidRDefault="00077592" w:rsidP="00077592">
                      <w:pPr>
                        <w:rPr>
                          <w:sz w:val="16"/>
                          <w:szCs w:val="16"/>
                        </w:rPr>
                      </w:pPr>
                      <w:r w:rsidRPr="00774078">
                        <w:rPr>
                          <w:sz w:val="16"/>
                          <w:szCs w:val="16"/>
                        </w:rPr>
                        <w:t xml:space="preserve">Name: </w:t>
                      </w:r>
                      <w:proofErr w:type="spellStart"/>
                      <w:r w:rsidRPr="00774078">
                        <w:rPr>
                          <w:sz w:val="16"/>
                          <w:szCs w:val="16"/>
                        </w:rPr>
                        <w:t>xxxxx</w:t>
                      </w:r>
                      <w:proofErr w:type="spellEnd"/>
                    </w:p>
                  </w:txbxContent>
                </v:textbox>
                <w10:wrap anchorx="margin"/>
              </v:shape>
            </w:pict>
          </mc:Fallback>
        </mc:AlternateContent>
      </w:r>
      <w:r>
        <w:rPr>
          <w:rFonts w:asciiTheme="minorHAnsi" w:eastAsiaTheme="minorHAnsi" w:hAnsiTheme="minorHAnsi" w:cstheme="minorBidi"/>
          <w:noProof/>
          <w:color w:val="FF0000"/>
          <w:sz w:val="20"/>
          <w:szCs w:val="22"/>
          <w:lang w:bidi="ar-SA"/>
        </w:rPr>
        <mc:AlternateContent>
          <mc:Choice Requires="wps">
            <w:drawing>
              <wp:anchor distT="0" distB="0" distL="114300" distR="114300" simplePos="0" relativeHeight="251679744" behindDoc="0" locked="0" layoutInCell="1" allowOverlap="1">
                <wp:simplePos x="0" y="0"/>
                <wp:positionH relativeFrom="column">
                  <wp:posOffset>2599055</wp:posOffset>
                </wp:positionH>
                <wp:positionV relativeFrom="paragraph">
                  <wp:posOffset>943610</wp:posOffset>
                </wp:positionV>
                <wp:extent cx="685800" cy="378460"/>
                <wp:effectExtent l="0" t="4445" r="17145" b="10795"/>
                <wp:wrapNone/>
                <wp:docPr id="9"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78460"/>
                        </a:xfrm>
                        <a:prstGeom prst="roundRect">
                          <a:avLst>
                            <a:gd name="adj" fmla="val 16667"/>
                          </a:avLst>
                        </a:prstGeom>
                        <a:solidFill>
                          <a:srgbClr val="FFFFFF"/>
                        </a:solidFill>
                        <a:ln w="9525">
                          <a:solidFill>
                            <a:srgbClr val="000000"/>
                          </a:solidFill>
                          <a:round/>
                          <a:headEnd/>
                          <a:tailEnd/>
                        </a:ln>
                      </wps:spPr>
                      <wps:txbx>
                        <w:txbxContent>
                          <w:p w:rsidR="00077592" w:rsidRPr="00774078" w:rsidRDefault="00077592" w:rsidP="00077592">
                            <w:pPr>
                              <w:rPr>
                                <w:sz w:val="16"/>
                                <w:szCs w:val="16"/>
                              </w:rPr>
                            </w:pPr>
                            <w:r w:rsidRPr="00774078">
                              <w:rPr>
                                <w:sz w:val="16"/>
                                <w:szCs w:val="16"/>
                              </w:rPr>
                              <w:t>Quality Assurance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3" o:spid="_x0000_s1034" style="position:absolute;margin-left:204.65pt;margin-top:74.3pt;width:54pt;height:2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">
                <v:textbox>
                  <w:txbxContent>
                    <w:p w:rsidR="00077592" w:rsidRPr="00774078" w:rsidRDefault="00077592" w:rsidP="00077592">
                      <w:pPr>
                        <w:rPr>
                          <w:sz w:val="16"/>
                          <w:szCs w:val="16"/>
                        </w:rPr>
                      </w:pPr>
                      <w:r w:rsidRPr="00774078">
                        <w:rPr>
                          <w:sz w:val="16"/>
                          <w:szCs w:val="16"/>
                        </w:rPr>
                        <w:t>Quality Assurance</w:t>
                      </w:r>
                    </w:p>
                  </w:txbxContent>
                </v:textbox>
              </v:roundrect>
            </w:pict>
          </mc:Fallback>
        </mc:AlternateContent>
      </w:r>
      <w:r>
        <w:rPr>
          <w:rFonts w:asciiTheme="minorHAnsi" w:eastAsiaTheme="minorHAnsi" w:hAnsiTheme="minorHAnsi" w:cstheme="minorBidi"/>
          <w:noProof/>
          <w:color w:val="FF0000"/>
          <w:sz w:val="20"/>
          <w:szCs w:val="22"/>
          <w:lang w:bidi="ar-SA"/>
        </w:rPr>
        <mc:AlternateContent>
          <mc:Choice Requires="wps">
            <w:drawing>
              <wp:anchor distT="0" distB="0" distL="114300" distR="114300" simplePos="0" relativeHeight="251687936" behindDoc="0" locked="0" layoutInCell="1" allowOverlap="1">
                <wp:simplePos x="0" y="0"/>
                <wp:positionH relativeFrom="column">
                  <wp:posOffset>1692275</wp:posOffset>
                </wp:positionH>
                <wp:positionV relativeFrom="paragraph">
                  <wp:posOffset>701040</wp:posOffset>
                </wp:positionV>
                <wp:extent cx="635" cy="204470"/>
                <wp:effectExtent l="15875" t="15875" r="21590" b="20955"/>
                <wp:wrapNone/>
                <wp:docPr id="8"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4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margin-left:133.25pt;margin-top:55.2pt;width:.05pt;height:16.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"/>
            </w:pict>
          </mc:Fallback>
        </mc:AlternateContent>
      </w:r>
      <w:r>
        <w:rPr>
          <w:rFonts w:asciiTheme="minorHAnsi" w:eastAsiaTheme="minorHAnsi" w:hAnsiTheme="minorHAnsi" w:cstheme="minorBidi"/>
          <w:noProof/>
          <w:color w:val="FF0000"/>
          <w:sz w:val="20"/>
          <w:szCs w:val="22"/>
          <w:lang w:bidi="ar-SA"/>
        </w:rPr>
        <mc:AlternateContent>
          <mc:Choice Requires="wps">
            <w:drawing>
              <wp:anchor distT="0" distB="0" distL="114300" distR="114300" simplePos="0" relativeHeight="251686912" behindDoc="0" locked="0" layoutInCell="1" allowOverlap="1">
                <wp:simplePos x="0" y="0"/>
                <wp:positionH relativeFrom="column">
                  <wp:posOffset>398145</wp:posOffset>
                </wp:positionH>
                <wp:positionV relativeFrom="paragraph">
                  <wp:posOffset>655320</wp:posOffset>
                </wp:positionV>
                <wp:extent cx="0" cy="242570"/>
                <wp:effectExtent l="17145" t="8255" r="20955" b="28575"/>
                <wp:wrapNone/>
                <wp:docPr id="7"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margin-left:31.35pt;margin-top:51.6pt;width:0;height:1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"/>
            </w:pict>
          </mc:Fallback>
        </mc:AlternateContent>
      </w:r>
      <w:r>
        <w:rPr>
          <w:rFonts w:asciiTheme="minorHAnsi" w:eastAsiaTheme="minorHAnsi" w:hAnsiTheme="minorHAnsi" w:cstheme="minorBidi"/>
          <w:noProof/>
          <w:color w:val="FF0000"/>
          <w:sz w:val="20"/>
          <w:szCs w:val="22"/>
          <w:lang w:bidi="ar-SA"/>
        </w:rPr>
        <mc:AlternateContent>
          <mc:Choice Requires="wps">
            <w:drawing>
              <wp:anchor distT="0" distB="0" distL="114300" distR="114300" simplePos="0" relativeHeight="251673600" behindDoc="0" locked="0" layoutInCell="1" allowOverlap="1">
                <wp:simplePos x="0" y="0"/>
                <wp:positionH relativeFrom="column">
                  <wp:posOffset>398145</wp:posOffset>
                </wp:positionH>
                <wp:positionV relativeFrom="paragraph">
                  <wp:posOffset>687070</wp:posOffset>
                </wp:positionV>
                <wp:extent cx="4681855" cy="635"/>
                <wp:effectExtent l="17145" t="14605" r="25400" b="22860"/>
                <wp:wrapNone/>
                <wp:docPr id="6"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18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31.35pt;margin-top:54.1pt;width:368.6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"/>
            </w:pict>
          </mc:Fallback>
        </mc:AlternateContent>
      </w:r>
      <w:r>
        <w:rPr>
          <w:rFonts w:asciiTheme="minorHAnsi" w:eastAsiaTheme="minorHAnsi" w:hAnsiTheme="minorHAnsi" w:cstheme="minorBidi"/>
          <w:noProof/>
          <w:color w:val="FF0000"/>
          <w:sz w:val="20"/>
          <w:szCs w:val="22"/>
          <w:lang w:bidi="ar-SA"/>
        </w:rPr>
        <mc:AlternateContent>
          <mc:Choice Requires="wps">
            <w:drawing>
              <wp:anchor distT="0" distB="0" distL="114300" distR="114300" simplePos="0" relativeHeight="251665408" behindDoc="0" locked="0" layoutInCell="1" allowOverlap="1">
                <wp:simplePos x="0" y="0"/>
                <wp:positionH relativeFrom="margin">
                  <wp:posOffset>-33655</wp:posOffset>
                </wp:positionH>
                <wp:positionV relativeFrom="paragraph">
                  <wp:posOffset>897890</wp:posOffset>
                </wp:positionV>
                <wp:extent cx="999490" cy="492760"/>
                <wp:effectExtent l="4445" t="0" r="12065" b="18415"/>
                <wp:wrapNone/>
                <wp:docPr id="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492760"/>
                        </a:xfrm>
                        <a:prstGeom prst="flowChartAlternateProcess">
                          <a:avLst/>
                        </a:prstGeom>
                        <a:solidFill>
                          <a:srgbClr val="FFFFFF"/>
                        </a:solidFill>
                        <a:ln w="9525">
                          <a:solidFill>
                            <a:srgbClr val="000000"/>
                          </a:solidFill>
                          <a:miter lim="800000"/>
                          <a:headEnd/>
                          <a:tailEnd/>
                        </a:ln>
                      </wps:spPr>
                      <wps:txbx>
                        <w:txbxContent>
                          <w:p w:rsidR="00077592" w:rsidRPr="00774078" w:rsidRDefault="00077592" w:rsidP="00077592">
                            <w:pPr>
                              <w:rPr>
                                <w:sz w:val="16"/>
                                <w:szCs w:val="16"/>
                              </w:rPr>
                            </w:pPr>
                            <w:r w:rsidRPr="00774078">
                              <w:rPr>
                                <w:sz w:val="16"/>
                                <w:szCs w:val="16"/>
                              </w:rPr>
                              <w:t>Project Designer/ Engineer</w:t>
                            </w:r>
                          </w:p>
                          <w:p w:rsidR="00077592" w:rsidRPr="00774078" w:rsidRDefault="00077592" w:rsidP="00077592">
                            <w:pPr>
                              <w:rPr>
                                <w:sz w:val="16"/>
                                <w:szCs w:val="16"/>
                              </w:rPr>
                            </w:pPr>
                            <w:r w:rsidRPr="00774078">
                              <w:rPr>
                                <w:sz w:val="16"/>
                                <w:szCs w:val="16"/>
                              </w:rPr>
                              <w:t xml:space="preserve">Name: </w:t>
                            </w:r>
                            <w:proofErr w:type="spellStart"/>
                            <w:r w:rsidRPr="00774078">
                              <w:rPr>
                                <w:sz w:val="16"/>
                                <w:szCs w:val="16"/>
                              </w:rPr>
                              <w:t>xxxxxt</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69" o:spid="_x0000_s1035" type="#_x0000_t176" style="position:absolute;margin-left:-2.6pt;margin-top:70.7pt;width:78.7pt;height:3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">
                <v:textbox>
                  <w:txbxContent>
                    <w:p w:rsidR="00077592" w:rsidRPr="00774078" w:rsidRDefault="00077592" w:rsidP="00077592">
                      <w:pPr>
                        <w:rPr>
                          <w:sz w:val="16"/>
                          <w:szCs w:val="16"/>
                        </w:rPr>
                      </w:pPr>
                      <w:r w:rsidRPr="00774078">
                        <w:rPr>
                          <w:sz w:val="16"/>
                          <w:szCs w:val="16"/>
                        </w:rPr>
                        <w:t>Project Designer/ Engineer</w:t>
                      </w:r>
                    </w:p>
                    <w:p w:rsidR="00077592" w:rsidRPr="00774078" w:rsidRDefault="00077592" w:rsidP="00077592">
                      <w:pPr>
                        <w:rPr>
                          <w:sz w:val="16"/>
                          <w:szCs w:val="16"/>
                        </w:rPr>
                      </w:pPr>
                      <w:r w:rsidRPr="00774078">
                        <w:rPr>
                          <w:sz w:val="16"/>
                          <w:szCs w:val="16"/>
                        </w:rPr>
                        <w:t xml:space="preserve">Name: </w:t>
                      </w:r>
                      <w:proofErr w:type="spellStart"/>
                      <w:r w:rsidRPr="00774078">
                        <w:rPr>
                          <w:sz w:val="16"/>
                          <w:szCs w:val="16"/>
                        </w:rPr>
                        <w:t>xxxxxt</w:t>
                      </w:r>
                      <w:proofErr w:type="spellEnd"/>
                    </w:p>
                  </w:txbxContent>
                </v:textbox>
                <w10:wrap anchorx="margin"/>
              </v:shape>
            </w:pict>
          </mc:Fallback>
        </mc:AlternateContent>
      </w:r>
      <w:r>
        <w:rPr>
          <w:rFonts w:asciiTheme="minorHAnsi" w:eastAsiaTheme="minorHAnsi" w:hAnsiTheme="minorHAnsi" w:cstheme="minorBidi"/>
          <w:noProof/>
          <w:color w:val="FF0000"/>
          <w:sz w:val="20"/>
          <w:szCs w:val="22"/>
          <w:lang w:bidi="ar-SA"/>
        </w:rPr>
        <mc:AlternateContent>
          <mc:Choice Requires="wps">
            <w:drawing>
              <wp:anchor distT="0" distB="0" distL="114300" distR="114300" simplePos="0" relativeHeight="251661312" behindDoc="0" locked="0" layoutInCell="1" allowOverlap="1">
                <wp:simplePos x="0" y="0"/>
                <wp:positionH relativeFrom="margin">
                  <wp:posOffset>302260</wp:posOffset>
                </wp:positionH>
                <wp:positionV relativeFrom="paragraph">
                  <wp:posOffset>2202815</wp:posOffset>
                </wp:positionV>
                <wp:extent cx="867410" cy="330835"/>
                <wp:effectExtent l="0" t="0" r="11430" b="6985"/>
                <wp:wrapNone/>
                <wp:docPr id="4"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410" cy="330835"/>
                        </a:xfrm>
                        <a:prstGeom prst="flowChartAlternateProcess">
                          <a:avLst/>
                        </a:prstGeom>
                        <a:solidFill>
                          <a:srgbClr val="FFFFFF"/>
                        </a:solidFill>
                        <a:ln w="9525">
                          <a:solidFill>
                            <a:srgbClr val="000000"/>
                          </a:solidFill>
                          <a:miter lim="800000"/>
                          <a:headEnd/>
                          <a:tailEnd/>
                        </a:ln>
                      </wps:spPr>
                      <wps:txbx>
                        <w:txbxContent>
                          <w:p w:rsidR="00077592" w:rsidRPr="00774078" w:rsidRDefault="00077592" w:rsidP="00077592">
                            <w:pPr>
                              <w:rPr>
                                <w:sz w:val="16"/>
                                <w:szCs w:val="16"/>
                              </w:rPr>
                            </w:pPr>
                            <w:r w:rsidRPr="00774078">
                              <w:rPr>
                                <w:sz w:val="16"/>
                                <w:szCs w:val="16"/>
                              </w:rPr>
                              <w:t>Safety Officer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AutoShape 65" o:spid="_x0000_s1036" type="#_x0000_t176" style="position:absolute;margin-left:23.8pt;margin-top:173.45pt;width:68.3pt;height:26.05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">
                <v:textbox style="mso-fit-shape-to-text:t">
                  <w:txbxContent>
                    <w:p w:rsidR="00077592" w:rsidRPr="00774078" w:rsidRDefault="00077592" w:rsidP="00077592">
                      <w:pPr>
                        <w:rPr>
                          <w:sz w:val="16"/>
                          <w:szCs w:val="16"/>
                        </w:rPr>
                      </w:pPr>
                      <w:r w:rsidRPr="00774078">
                        <w:rPr>
                          <w:sz w:val="16"/>
                          <w:szCs w:val="16"/>
                        </w:rPr>
                        <w:t>Safety Officer</w:t>
                      </w:r>
                    </w:p>
                  </w:txbxContent>
                </v:textbox>
                <w10:wrap anchorx="margin"/>
              </v:shape>
            </w:pict>
          </mc:Fallback>
        </mc:AlternateContent>
      </w:r>
      <w:r>
        <w:rPr>
          <w:rFonts w:asciiTheme="minorHAnsi" w:eastAsiaTheme="minorHAnsi" w:hAnsiTheme="minorHAnsi" w:cstheme="minorBidi"/>
          <w:noProof/>
          <w:color w:val="FF0000"/>
          <w:sz w:val="20"/>
          <w:szCs w:val="22"/>
          <w:lang w:bidi="ar-SA"/>
        </w:rPr>
        <mc:AlternateContent>
          <mc:Choice Requires="wps">
            <w:drawing>
              <wp:anchor distT="0" distB="0" distL="114300" distR="114300" simplePos="0" relativeHeight="251663360" behindDoc="0" locked="0" layoutInCell="1" allowOverlap="1">
                <wp:simplePos x="0" y="0"/>
                <wp:positionH relativeFrom="margin">
                  <wp:posOffset>1336040</wp:posOffset>
                </wp:positionH>
                <wp:positionV relativeFrom="paragraph">
                  <wp:posOffset>2122805</wp:posOffset>
                </wp:positionV>
                <wp:extent cx="1186815" cy="469265"/>
                <wp:effectExtent l="5080" t="4445" r="14605" b="6985"/>
                <wp:wrapNone/>
                <wp:docPr id="3"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6815" cy="469265"/>
                        </a:xfrm>
                        <a:prstGeom prst="flowChartAlternateProcess">
                          <a:avLst/>
                        </a:prstGeom>
                        <a:solidFill>
                          <a:srgbClr val="FFFFFF"/>
                        </a:solidFill>
                        <a:ln w="9525">
                          <a:solidFill>
                            <a:srgbClr val="000000"/>
                          </a:solidFill>
                          <a:miter lim="800000"/>
                          <a:headEnd/>
                          <a:tailEnd/>
                        </a:ln>
                      </wps:spPr>
                      <wps:txbx>
                        <w:txbxContent>
                          <w:p w:rsidR="00077592" w:rsidRPr="00774078" w:rsidRDefault="00077592" w:rsidP="00077592">
                            <w:pPr>
                              <w:rPr>
                                <w:sz w:val="16"/>
                                <w:szCs w:val="16"/>
                              </w:rPr>
                            </w:pPr>
                            <w:r w:rsidRPr="00774078">
                              <w:rPr>
                                <w:sz w:val="16"/>
                                <w:szCs w:val="16"/>
                              </w:rPr>
                              <w:t>Material &amp; Logistics Management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AutoShape 67" o:spid="_x0000_s1037" type="#_x0000_t176" style="position:absolute;margin-left:105.2pt;margin-top:167.15pt;width:93.45pt;height:36.95pt;z-index:25166336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">
                <v:textbox style="mso-fit-shape-to-text:t">
                  <w:txbxContent>
                    <w:p w:rsidR="00077592" w:rsidRPr="00774078" w:rsidRDefault="00077592" w:rsidP="00077592">
                      <w:pPr>
                        <w:rPr>
                          <w:sz w:val="16"/>
                          <w:szCs w:val="16"/>
                        </w:rPr>
                      </w:pPr>
                      <w:r w:rsidRPr="00774078">
                        <w:rPr>
                          <w:sz w:val="16"/>
                          <w:szCs w:val="16"/>
                        </w:rPr>
                        <w:t>Material &amp; Logistics Management</w:t>
                      </w:r>
                    </w:p>
                  </w:txbxContent>
                </v:textbox>
                <w10:wrap anchorx="margin"/>
              </v:shape>
            </w:pict>
          </mc:Fallback>
        </mc:AlternateContent>
      </w:r>
      <w:r>
        <w:rPr>
          <w:rFonts w:asciiTheme="minorHAnsi" w:eastAsiaTheme="minorHAnsi" w:hAnsiTheme="minorHAnsi" w:cstheme="minorBidi"/>
          <w:noProof/>
          <w:color w:val="FF0000"/>
          <w:sz w:val="20"/>
          <w:szCs w:val="22"/>
          <w:lang w:bidi="ar-SA"/>
        </w:rPr>
        <mc:AlternateContent>
          <mc:Choice Requires="wps">
            <w:drawing>
              <wp:anchor distT="0" distB="0" distL="114300" distR="114300" simplePos="0" relativeHeight="251662336" behindDoc="0" locked="0" layoutInCell="1" allowOverlap="1">
                <wp:simplePos x="0" y="0"/>
                <wp:positionH relativeFrom="margin">
                  <wp:posOffset>2669540</wp:posOffset>
                </wp:positionH>
                <wp:positionV relativeFrom="paragraph">
                  <wp:posOffset>2122805</wp:posOffset>
                </wp:positionV>
                <wp:extent cx="945515" cy="389255"/>
                <wp:effectExtent l="2540" t="2540" r="17145" b="1460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5515" cy="389255"/>
                        </a:xfrm>
                        <a:prstGeom prst="flowChartAlternateProcess">
                          <a:avLst/>
                        </a:prstGeom>
                        <a:solidFill>
                          <a:srgbClr val="FFFFFF"/>
                        </a:solidFill>
                        <a:ln w="9525">
                          <a:solidFill>
                            <a:srgbClr val="000000"/>
                          </a:solidFill>
                          <a:miter lim="800000"/>
                          <a:headEnd/>
                          <a:tailEnd/>
                        </a:ln>
                      </wps:spPr>
                      <wps:txbx>
                        <w:txbxContent>
                          <w:p w:rsidR="00077592" w:rsidRPr="00774078" w:rsidRDefault="00077592" w:rsidP="00077592">
                            <w:pPr>
                              <w:rPr>
                                <w:sz w:val="16"/>
                                <w:szCs w:val="16"/>
                              </w:rPr>
                            </w:pPr>
                            <w:r w:rsidRPr="00774078">
                              <w:rPr>
                                <w:sz w:val="16"/>
                                <w:szCs w:val="16"/>
                              </w:rPr>
                              <w:t>Skilled Labor Management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66" o:spid="_x0000_s1038" type="#_x0000_t176" style="position:absolute;margin-left:210.2pt;margin-top:167.15pt;width:74.45pt;height:30.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">
                <v:textbox>
                  <w:txbxContent>
                    <w:p w:rsidR="00077592" w:rsidRPr="00774078" w:rsidRDefault="00077592" w:rsidP="00077592">
                      <w:pPr>
                        <w:rPr>
                          <w:sz w:val="16"/>
                          <w:szCs w:val="16"/>
                        </w:rPr>
                      </w:pPr>
                      <w:r w:rsidRPr="00774078">
                        <w:rPr>
                          <w:sz w:val="16"/>
                          <w:szCs w:val="16"/>
                        </w:rPr>
                        <w:t>Skilled Labor Management</w:t>
                      </w:r>
                    </w:p>
                  </w:txbxContent>
                </v:textbox>
                <w10:wrap anchorx="margin"/>
              </v:shape>
            </w:pict>
          </mc:Fallback>
        </mc:AlternateContent>
      </w:r>
      <w:r>
        <w:rPr>
          <w:rFonts w:asciiTheme="minorHAnsi" w:eastAsiaTheme="minorHAnsi" w:hAnsiTheme="minorHAnsi" w:cstheme="minorBidi"/>
          <w:noProof/>
          <w:color w:val="FF0000"/>
          <w:sz w:val="20"/>
          <w:szCs w:val="22"/>
          <w:lang w:bidi="ar-SA"/>
        </w:rPr>
        <mc:AlternateContent>
          <mc:Choice Requires="wps">
            <w:drawing>
              <wp:anchor distT="0" distB="0" distL="114300" distR="114300" simplePos="0" relativeHeight="251680768" behindDoc="0" locked="0" layoutInCell="1" allowOverlap="1">
                <wp:simplePos x="0" y="0"/>
                <wp:positionH relativeFrom="column">
                  <wp:posOffset>3786505</wp:posOffset>
                </wp:positionH>
                <wp:positionV relativeFrom="paragraph">
                  <wp:posOffset>2122805</wp:posOffset>
                </wp:positionV>
                <wp:extent cx="878205" cy="400050"/>
                <wp:effectExtent l="1905" t="2540" r="8890" b="16510"/>
                <wp:wrapNone/>
                <wp:docPr id="1"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400050"/>
                        </a:xfrm>
                        <a:prstGeom prst="roundRect">
                          <a:avLst>
                            <a:gd name="adj" fmla="val 16667"/>
                          </a:avLst>
                        </a:prstGeom>
                        <a:solidFill>
                          <a:srgbClr val="FFFFFF"/>
                        </a:solidFill>
                        <a:ln w="9525">
                          <a:solidFill>
                            <a:srgbClr val="000000"/>
                          </a:solidFill>
                          <a:round/>
                          <a:headEnd/>
                          <a:tailEnd/>
                        </a:ln>
                      </wps:spPr>
                      <wps:txbx>
                        <w:txbxContent>
                          <w:p w:rsidR="00077592" w:rsidRPr="00774078" w:rsidRDefault="00077592" w:rsidP="00077592">
                            <w:pPr>
                              <w:rPr>
                                <w:sz w:val="16"/>
                                <w:szCs w:val="16"/>
                              </w:rPr>
                            </w:pPr>
                            <w:r w:rsidRPr="00774078">
                              <w:rPr>
                                <w:sz w:val="16"/>
                                <w:szCs w:val="16"/>
                              </w:rPr>
                              <w:t>Subcontract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 o:spid="_x0000_s1039" style="position:absolute;margin-left:298.15pt;margin-top:167.15pt;width:69.15pt;height: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">
                <v:textbox>
                  <w:txbxContent>
                    <w:p w:rsidR="00077592" w:rsidRPr="00774078" w:rsidRDefault="00077592" w:rsidP="00077592">
                      <w:pPr>
                        <w:rPr>
                          <w:sz w:val="16"/>
                          <w:szCs w:val="16"/>
                        </w:rPr>
                      </w:pPr>
                      <w:r w:rsidRPr="00774078">
                        <w:rPr>
                          <w:sz w:val="16"/>
                          <w:szCs w:val="16"/>
                        </w:rPr>
                        <w:t>Subcontract Management</w:t>
                      </w:r>
                    </w:p>
                  </w:txbxContent>
                </v:textbox>
              </v:roundrect>
            </w:pict>
          </mc:Fallback>
        </mc:AlternateContent>
      </w:r>
      <w:r w:rsidR="00077592" w:rsidRPr="00077592">
        <w:rPr>
          <w:rFonts w:asciiTheme="minorHAnsi" w:eastAsiaTheme="minorHAnsi" w:hAnsiTheme="minorHAnsi" w:cstheme="minorBidi"/>
          <w:color w:val="FF0000"/>
          <w:sz w:val="20"/>
          <w:szCs w:val="22"/>
          <w:lang w:bidi="ar-SA"/>
        </w:rPr>
        <w:br w:type="page"/>
      </w:r>
    </w:p>
    <w:p w:rsidR="00077592" w:rsidRPr="00077592" w:rsidRDefault="00077592" w:rsidP="00077592">
      <w:pPr>
        <w:keepNext/>
        <w:keepLines/>
        <w:spacing w:before="200" w:after="0"/>
        <w:outlineLvl w:val="1"/>
        <w:rPr>
          <w:rFonts w:asciiTheme="minorHAnsi" w:eastAsiaTheme="majorEastAsia" w:hAnsiTheme="minorHAnsi" w:cstheme="majorBidi"/>
          <w:b/>
          <w:bCs/>
          <w:lang w:bidi="ar-SA"/>
        </w:rPr>
      </w:pPr>
      <w:r w:rsidRPr="00077592">
        <w:rPr>
          <w:rFonts w:asciiTheme="minorHAnsi" w:eastAsiaTheme="majorEastAsia" w:hAnsiTheme="minorHAnsi" w:cstheme="majorBidi"/>
          <w:b/>
          <w:bCs/>
          <w:lang w:bidi="ar-SA"/>
        </w:rPr>
        <w:lastRenderedPageBreak/>
        <w:t>Project Management Responsibilities</w:t>
      </w:r>
    </w:p>
    <w:p w:rsidR="00077592" w:rsidRPr="00077592" w:rsidRDefault="00077592" w:rsidP="00077592">
      <w:pPr>
        <w:spacing w:before="120" w:after="0"/>
        <w:rPr>
          <w:rFonts w:asciiTheme="minorHAnsi" w:eastAsia="Times New Roman" w:hAnsiTheme="minorHAnsi"/>
          <w:b/>
          <w:sz w:val="20"/>
          <w:lang w:bidi="ar-SA"/>
        </w:rPr>
      </w:pPr>
      <w:r w:rsidRPr="00077592">
        <w:rPr>
          <w:rFonts w:asciiTheme="minorHAnsi" w:eastAsia="Times New Roman" w:hAnsiTheme="minorHAnsi"/>
          <w:b/>
          <w:sz w:val="20"/>
          <w:lang w:bidi="ar-SA"/>
        </w:rPr>
        <w:t xml:space="preserve">Project Manager </w:t>
      </w:r>
    </w:p>
    <w:p w:rsidR="00077592" w:rsidRPr="00077592" w:rsidRDefault="00077592" w:rsidP="00077592">
      <w:pPr>
        <w:spacing w:after="0"/>
        <w:rPr>
          <w:rFonts w:asciiTheme="minorHAnsi" w:eastAsia="Times New Roman" w:hAnsiTheme="minorHAnsi"/>
          <w:sz w:val="20"/>
          <w:lang w:bidi="ar-SA"/>
        </w:rPr>
      </w:pPr>
      <w:r w:rsidRPr="00077592">
        <w:rPr>
          <w:rFonts w:asciiTheme="minorHAnsi" w:eastAsia="Times New Roman" w:hAnsiTheme="minorHAnsi"/>
          <w:sz w:val="20"/>
          <w:lang w:bidi="ar-SA"/>
        </w:rPr>
        <w:t>The ABC Project Manager, name, will manage the definition and implementation of the project scope with complete authority concerning the approval, allocation, and control of resources; and assigned subcontractors.  He will be the primary point of contact during the proposal development phase and will coordinate the technical and design efforts during this time.  Responsibilities include:</w:t>
      </w:r>
    </w:p>
    <w:p w:rsidR="00077592" w:rsidRPr="00077592" w:rsidRDefault="00077592" w:rsidP="00077592">
      <w:pPr>
        <w:numPr>
          <w:ilvl w:val="0"/>
          <w:numId w:val="27"/>
        </w:numPr>
        <w:spacing w:after="0"/>
        <w:ind w:left="360"/>
        <w:rPr>
          <w:rFonts w:asciiTheme="minorHAnsi" w:eastAsia="Times New Roman" w:hAnsiTheme="minorHAnsi"/>
          <w:noProof/>
          <w:sz w:val="20"/>
          <w:szCs w:val="20"/>
          <w:lang w:bidi="ar-SA"/>
        </w:rPr>
      </w:pPr>
      <w:r w:rsidRPr="00077592">
        <w:rPr>
          <w:rFonts w:asciiTheme="minorHAnsi" w:eastAsia="Times New Roman" w:hAnsiTheme="minorHAnsi"/>
          <w:noProof/>
          <w:sz w:val="20"/>
          <w:szCs w:val="20"/>
          <w:lang w:bidi="ar-SA"/>
        </w:rPr>
        <w:t>Planning, organizing, and controlling the ABC technical team to ensure successful fulfillment of the project,</w:t>
      </w:r>
    </w:p>
    <w:p w:rsidR="00077592" w:rsidRPr="00077592" w:rsidRDefault="00077592" w:rsidP="00077592">
      <w:pPr>
        <w:numPr>
          <w:ilvl w:val="0"/>
          <w:numId w:val="27"/>
        </w:numPr>
        <w:spacing w:after="0"/>
        <w:ind w:left="360"/>
        <w:rPr>
          <w:rFonts w:asciiTheme="minorHAnsi" w:eastAsia="Times New Roman" w:hAnsiTheme="minorHAnsi"/>
          <w:noProof/>
          <w:sz w:val="20"/>
          <w:szCs w:val="20"/>
          <w:lang w:bidi="ar-SA"/>
        </w:rPr>
      </w:pPr>
      <w:r w:rsidRPr="00077592">
        <w:rPr>
          <w:rFonts w:asciiTheme="minorHAnsi" w:eastAsia="Times New Roman" w:hAnsiTheme="minorHAnsi"/>
          <w:noProof/>
          <w:sz w:val="20"/>
          <w:szCs w:val="20"/>
          <w:lang w:bidi="ar-SA"/>
        </w:rPr>
        <w:t>Establish and maintain effective working level interfaces with ABC, subcontractors, and Government staff,</w:t>
      </w:r>
    </w:p>
    <w:p w:rsidR="00077592" w:rsidRPr="00077592" w:rsidRDefault="00077592" w:rsidP="00077592">
      <w:pPr>
        <w:numPr>
          <w:ilvl w:val="0"/>
          <w:numId w:val="27"/>
        </w:numPr>
        <w:spacing w:after="0"/>
        <w:ind w:left="360"/>
        <w:rPr>
          <w:rFonts w:asciiTheme="minorHAnsi" w:eastAsia="Times New Roman" w:hAnsiTheme="minorHAnsi"/>
          <w:noProof/>
          <w:sz w:val="20"/>
          <w:szCs w:val="20"/>
          <w:lang w:bidi="ar-SA"/>
        </w:rPr>
      </w:pPr>
      <w:r w:rsidRPr="00077592">
        <w:rPr>
          <w:rFonts w:asciiTheme="minorHAnsi" w:eastAsia="Times New Roman" w:hAnsiTheme="minorHAnsi"/>
          <w:noProof/>
          <w:sz w:val="20"/>
          <w:szCs w:val="20"/>
          <w:lang w:bidi="ar-SA"/>
        </w:rPr>
        <w:t>Ensuring that all contractual obligations are executed according to applicable ABC and Government policies and procedures,</w:t>
      </w:r>
    </w:p>
    <w:p w:rsidR="00077592" w:rsidRPr="00077592" w:rsidRDefault="00077592" w:rsidP="00077592">
      <w:pPr>
        <w:numPr>
          <w:ilvl w:val="0"/>
          <w:numId w:val="27"/>
        </w:numPr>
        <w:spacing w:after="0"/>
        <w:ind w:left="360"/>
        <w:rPr>
          <w:rFonts w:asciiTheme="minorHAnsi" w:eastAsia="Times New Roman" w:hAnsiTheme="minorHAnsi"/>
          <w:noProof/>
          <w:sz w:val="20"/>
          <w:szCs w:val="20"/>
          <w:lang w:bidi="ar-SA"/>
        </w:rPr>
      </w:pPr>
      <w:r w:rsidRPr="00077592">
        <w:rPr>
          <w:rFonts w:asciiTheme="minorHAnsi" w:eastAsia="Times New Roman" w:hAnsiTheme="minorHAnsi"/>
          <w:noProof/>
          <w:sz w:val="20"/>
          <w:szCs w:val="20"/>
          <w:lang w:bidi="ar-SA"/>
        </w:rPr>
        <w:t>Advising branch and area management of projected deviations from explicit or implicit contract performance requirements,</w:t>
      </w:r>
    </w:p>
    <w:p w:rsidR="00077592" w:rsidRPr="00077592" w:rsidRDefault="00077592" w:rsidP="00077592">
      <w:pPr>
        <w:numPr>
          <w:ilvl w:val="0"/>
          <w:numId w:val="27"/>
        </w:numPr>
        <w:spacing w:after="0"/>
        <w:ind w:left="360"/>
        <w:rPr>
          <w:rFonts w:asciiTheme="minorHAnsi" w:eastAsia="Times New Roman" w:hAnsiTheme="minorHAnsi"/>
          <w:noProof/>
          <w:sz w:val="20"/>
          <w:szCs w:val="20"/>
          <w:lang w:bidi="ar-SA"/>
        </w:rPr>
      </w:pPr>
      <w:r w:rsidRPr="00077592">
        <w:rPr>
          <w:rFonts w:asciiTheme="minorHAnsi" w:eastAsia="Times New Roman" w:hAnsiTheme="minorHAnsi"/>
          <w:noProof/>
          <w:sz w:val="20"/>
          <w:szCs w:val="20"/>
          <w:lang w:bidi="ar-SA"/>
        </w:rPr>
        <w:t>Ensuring that all contract deliverables are provided on schedule with a high level of customer satisfaction,</w:t>
      </w:r>
    </w:p>
    <w:p w:rsidR="00077592" w:rsidRPr="00077592" w:rsidRDefault="00077592" w:rsidP="00077592">
      <w:pPr>
        <w:numPr>
          <w:ilvl w:val="0"/>
          <w:numId w:val="27"/>
        </w:numPr>
        <w:spacing w:before="40" w:after="40"/>
        <w:ind w:left="360"/>
        <w:rPr>
          <w:rFonts w:asciiTheme="minorHAnsi" w:eastAsia="Times New Roman" w:hAnsiTheme="minorHAnsi"/>
          <w:noProof/>
          <w:sz w:val="20"/>
          <w:szCs w:val="20"/>
          <w:lang w:bidi="ar-SA"/>
        </w:rPr>
      </w:pPr>
      <w:r w:rsidRPr="00077592">
        <w:rPr>
          <w:rFonts w:asciiTheme="minorHAnsi" w:eastAsia="Times New Roman" w:hAnsiTheme="minorHAnsi"/>
          <w:noProof/>
          <w:sz w:val="20"/>
          <w:szCs w:val="20"/>
          <w:lang w:bidi="ar-SA"/>
        </w:rPr>
        <w:t>Establishing and overseeing a comprehensive change control system and ensuring that change orders are negotiated with the government</w:t>
      </w:r>
    </w:p>
    <w:p w:rsidR="00077592" w:rsidRPr="00077592" w:rsidRDefault="00077592" w:rsidP="00077592">
      <w:pPr>
        <w:spacing w:before="120" w:after="0"/>
        <w:rPr>
          <w:rFonts w:asciiTheme="minorHAnsi" w:eastAsia="Times New Roman" w:hAnsiTheme="minorHAnsi"/>
          <w:b/>
          <w:sz w:val="20"/>
          <w:lang w:bidi="ar-SA"/>
        </w:rPr>
      </w:pPr>
    </w:p>
    <w:p w:rsidR="00077592" w:rsidRPr="00077592" w:rsidRDefault="00077592" w:rsidP="00077592">
      <w:pPr>
        <w:shd w:val="clear" w:color="auto" w:fill="FFFFFF"/>
        <w:spacing w:after="0"/>
        <w:rPr>
          <w:rFonts w:asciiTheme="minorHAnsi" w:eastAsiaTheme="minorHAnsi" w:hAnsiTheme="minorHAnsi"/>
          <w:b/>
          <w:sz w:val="20"/>
          <w:szCs w:val="20"/>
          <w:lang w:bidi="ar-SA"/>
        </w:rPr>
      </w:pPr>
      <w:r w:rsidRPr="00077592">
        <w:rPr>
          <w:rFonts w:asciiTheme="minorHAnsi" w:eastAsiaTheme="minorHAnsi" w:hAnsiTheme="minorHAnsi"/>
          <w:b/>
          <w:sz w:val="20"/>
          <w:szCs w:val="20"/>
          <w:lang w:bidi="ar-SA"/>
        </w:rPr>
        <w:t>Construction Manager</w:t>
      </w:r>
    </w:p>
    <w:p w:rsidR="00077592" w:rsidRPr="00077592" w:rsidRDefault="00077592" w:rsidP="00077592">
      <w:pPr>
        <w:shd w:val="clear" w:color="auto" w:fill="FFFFFF"/>
        <w:spacing w:after="0"/>
        <w:rPr>
          <w:rFonts w:asciiTheme="minorHAnsi" w:eastAsia="Times New Roman" w:hAnsiTheme="minorHAnsi"/>
          <w:sz w:val="20"/>
          <w:szCs w:val="20"/>
          <w:shd w:val="clear" w:color="auto" w:fill="FFFFFF"/>
          <w:lang w:bidi="ar-SA"/>
        </w:rPr>
      </w:pPr>
      <w:bookmarkStart w:id="14" w:name="OLE_LINK2"/>
      <w:r w:rsidRPr="00077592">
        <w:rPr>
          <w:rFonts w:asciiTheme="minorHAnsi" w:eastAsia="Times New Roman" w:hAnsiTheme="minorHAnsi"/>
          <w:sz w:val="20"/>
          <w:szCs w:val="20"/>
          <w:shd w:val="clear" w:color="auto" w:fill="FFFFFF"/>
          <w:lang w:bidi="ar-SA"/>
        </w:rPr>
        <w:t xml:space="preserve">The Construction Manager, name, has over xx years experience in the field with a proven track record of success. He is responsible for the oversight of all construction efforts at Fort </w:t>
      </w:r>
      <w:proofErr w:type="spellStart"/>
      <w:r w:rsidRPr="00077592">
        <w:rPr>
          <w:rFonts w:asciiTheme="minorHAnsi" w:eastAsia="Times New Roman" w:hAnsiTheme="minorHAnsi"/>
          <w:sz w:val="20"/>
          <w:szCs w:val="20"/>
          <w:shd w:val="clear" w:color="auto" w:fill="FFFFFF"/>
          <w:lang w:bidi="ar-SA"/>
        </w:rPr>
        <w:t>Raup</w:t>
      </w:r>
      <w:proofErr w:type="spellEnd"/>
      <w:r w:rsidRPr="00077592">
        <w:rPr>
          <w:rFonts w:asciiTheme="minorHAnsi" w:eastAsia="Times New Roman" w:hAnsiTheme="minorHAnsi"/>
          <w:sz w:val="20"/>
          <w:szCs w:val="20"/>
          <w:shd w:val="clear" w:color="auto" w:fill="FFFFFF"/>
          <w:lang w:bidi="ar-SA"/>
        </w:rPr>
        <w:t>.  He ensures that construction occurs according to contract, schedule and budgetary requirements without sacrificing quality.  In order to accomplish this objective he is responsible for:</w:t>
      </w:r>
    </w:p>
    <w:p w:rsidR="00077592" w:rsidRPr="00077592" w:rsidRDefault="00077592" w:rsidP="00077592">
      <w:pPr>
        <w:numPr>
          <w:ilvl w:val="0"/>
          <w:numId w:val="32"/>
        </w:numPr>
        <w:shd w:val="clear" w:color="auto" w:fill="FFFFFF"/>
        <w:spacing w:after="0"/>
        <w:ind w:left="360"/>
        <w:contextualSpacing/>
        <w:rPr>
          <w:rFonts w:asciiTheme="minorHAnsi" w:eastAsia="Times New Roman" w:hAnsiTheme="minorHAnsi"/>
          <w:sz w:val="20"/>
          <w:szCs w:val="20"/>
          <w:shd w:val="clear" w:color="auto" w:fill="FFFFFF"/>
          <w:lang w:bidi="ar-SA"/>
        </w:rPr>
      </w:pPr>
      <w:r w:rsidRPr="00077592">
        <w:rPr>
          <w:rFonts w:asciiTheme="minorHAnsi" w:eastAsia="Times New Roman" w:hAnsiTheme="minorHAnsi"/>
          <w:sz w:val="20"/>
          <w:szCs w:val="20"/>
          <w:shd w:val="clear" w:color="auto" w:fill="FFFFFF"/>
          <w:lang w:bidi="ar-SA"/>
        </w:rPr>
        <w:t xml:space="preserve"> Maintaining good communications between ABC company representatives, Fort </w:t>
      </w:r>
      <w:proofErr w:type="spellStart"/>
      <w:r w:rsidRPr="00077592">
        <w:rPr>
          <w:rFonts w:asciiTheme="minorHAnsi" w:eastAsia="Times New Roman" w:hAnsiTheme="minorHAnsi"/>
          <w:sz w:val="20"/>
          <w:szCs w:val="20"/>
          <w:shd w:val="clear" w:color="auto" w:fill="FFFFFF"/>
          <w:lang w:bidi="ar-SA"/>
        </w:rPr>
        <w:t>Raup</w:t>
      </w:r>
      <w:proofErr w:type="spellEnd"/>
      <w:r w:rsidRPr="00077592">
        <w:rPr>
          <w:rFonts w:asciiTheme="minorHAnsi" w:eastAsia="Times New Roman" w:hAnsiTheme="minorHAnsi"/>
          <w:sz w:val="20"/>
          <w:szCs w:val="20"/>
          <w:shd w:val="clear" w:color="auto" w:fill="FFFFFF"/>
          <w:lang w:bidi="ar-SA"/>
        </w:rPr>
        <w:t xml:space="preserve"> representatives, subcontractors, inspectors and others to discuss and resolve schedules, work procedures, complaints and construction problems.  This includes conducting formal weekly meetings during construction with Fort </w:t>
      </w:r>
      <w:proofErr w:type="spellStart"/>
      <w:r w:rsidRPr="00077592">
        <w:rPr>
          <w:rFonts w:asciiTheme="minorHAnsi" w:eastAsia="Times New Roman" w:hAnsiTheme="minorHAnsi"/>
          <w:sz w:val="20"/>
          <w:szCs w:val="20"/>
          <w:shd w:val="clear" w:color="auto" w:fill="FFFFFF"/>
          <w:lang w:bidi="ar-SA"/>
        </w:rPr>
        <w:t>Raup</w:t>
      </w:r>
      <w:proofErr w:type="spellEnd"/>
      <w:r w:rsidRPr="00077592">
        <w:rPr>
          <w:rFonts w:asciiTheme="minorHAnsi" w:eastAsia="Times New Roman" w:hAnsiTheme="minorHAnsi"/>
          <w:sz w:val="20"/>
          <w:szCs w:val="20"/>
          <w:shd w:val="clear" w:color="auto" w:fill="FFFFFF"/>
          <w:lang w:bidi="ar-SA"/>
        </w:rPr>
        <w:t xml:space="preserve"> representatives to discuss schedule, and resolve problems.</w:t>
      </w:r>
    </w:p>
    <w:p w:rsidR="00077592" w:rsidRPr="00077592" w:rsidRDefault="00077592" w:rsidP="00077592">
      <w:pPr>
        <w:numPr>
          <w:ilvl w:val="0"/>
          <w:numId w:val="32"/>
        </w:numPr>
        <w:shd w:val="clear" w:color="auto" w:fill="FFFFFF"/>
        <w:spacing w:after="0"/>
        <w:ind w:left="360"/>
        <w:contextualSpacing/>
        <w:rPr>
          <w:rFonts w:asciiTheme="minorHAnsi" w:eastAsia="Times New Roman" w:hAnsiTheme="minorHAnsi"/>
          <w:sz w:val="20"/>
          <w:szCs w:val="20"/>
          <w:shd w:val="clear" w:color="auto" w:fill="FFFFFF"/>
          <w:lang w:bidi="ar-SA"/>
        </w:rPr>
      </w:pPr>
      <w:r w:rsidRPr="00077592">
        <w:rPr>
          <w:rFonts w:asciiTheme="minorHAnsi" w:eastAsia="Times New Roman" w:hAnsiTheme="minorHAnsi"/>
          <w:sz w:val="20"/>
          <w:szCs w:val="20"/>
          <w:shd w:val="clear" w:color="auto" w:fill="FFFFFF"/>
          <w:lang w:bidi="ar-SA"/>
        </w:rPr>
        <w:t>Management of master schedules, project time lines and milestones.  This includes scheduling the project in logical steps and budgeting time required to meet deadlines and then monitoring for adherence to deadlines.</w:t>
      </w:r>
    </w:p>
    <w:p w:rsidR="00077592" w:rsidRPr="00077592" w:rsidRDefault="00077592" w:rsidP="00077592">
      <w:pPr>
        <w:numPr>
          <w:ilvl w:val="0"/>
          <w:numId w:val="32"/>
        </w:numPr>
        <w:shd w:val="clear" w:color="auto" w:fill="FFFFFF"/>
        <w:spacing w:after="0"/>
        <w:ind w:left="360"/>
        <w:contextualSpacing/>
        <w:rPr>
          <w:rFonts w:asciiTheme="minorHAnsi" w:eastAsia="Times New Roman" w:hAnsiTheme="minorHAnsi"/>
          <w:sz w:val="20"/>
          <w:szCs w:val="20"/>
          <w:shd w:val="clear" w:color="auto" w:fill="FFFFFF"/>
          <w:lang w:bidi="ar-SA"/>
        </w:rPr>
      </w:pPr>
      <w:r w:rsidRPr="00077592">
        <w:rPr>
          <w:rFonts w:asciiTheme="minorHAnsi" w:eastAsia="Times New Roman" w:hAnsiTheme="minorHAnsi"/>
          <w:sz w:val="20"/>
          <w:szCs w:val="20"/>
          <w:shd w:val="clear" w:color="auto" w:fill="FFFFFF"/>
          <w:lang w:bidi="ar-SA"/>
        </w:rPr>
        <w:t>Managing site labor requirements.  Directs and supervises workers.  Determines labor requirements, dispatches workers to construction sites.  Ensures project time sheets for all on-site personnel are completed to meet required timekeeping submittals.</w:t>
      </w:r>
    </w:p>
    <w:p w:rsidR="00077592" w:rsidRPr="00077592" w:rsidRDefault="00077592" w:rsidP="00077592">
      <w:pPr>
        <w:numPr>
          <w:ilvl w:val="0"/>
          <w:numId w:val="32"/>
        </w:numPr>
        <w:shd w:val="clear" w:color="auto" w:fill="FFFFFF"/>
        <w:spacing w:after="0"/>
        <w:ind w:left="360"/>
        <w:contextualSpacing/>
        <w:rPr>
          <w:rFonts w:asciiTheme="minorHAnsi" w:eastAsia="Times New Roman" w:hAnsiTheme="minorHAnsi"/>
          <w:sz w:val="20"/>
          <w:szCs w:val="20"/>
          <w:shd w:val="clear" w:color="auto" w:fill="FFFFFF"/>
          <w:lang w:bidi="ar-SA"/>
        </w:rPr>
      </w:pPr>
      <w:r w:rsidRPr="00077592">
        <w:rPr>
          <w:rFonts w:asciiTheme="minorHAnsi" w:eastAsia="Times New Roman" w:hAnsiTheme="minorHAnsi"/>
          <w:sz w:val="20"/>
          <w:szCs w:val="20"/>
          <w:shd w:val="clear" w:color="auto" w:fill="FFFFFF"/>
          <w:lang w:bidi="ar-SA"/>
        </w:rPr>
        <w:t>Managing site material requirements.  Overseeing the requisition of supplies and materials to ensure that materials are received timely, and are inventoried and stored as required.</w:t>
      </w:r>
    </w:p>
    <w:p w:rsidR="00077592" w:rsidRPr="00077592" w:rsidRDefault="00077592" w:rsidP="00077592">
      <w:pPr>
        <w:numPr>
          <w:ilvl w:val="0"/>
          <w:numId w:val="32"/>
        </w:numPr>
        <w:shd w:val="clear" w:color="auto" w:fill="FFFFFF"/>
        <w:spacing w:after="0"/>
        <w:ind w:left="360"/>
        <w:contextualSpacing/>
        <w:rPr>
          <w:rFonts w:asciiTheme="minorHAnsi" w:eastAsia="Times New Roman" w:hAnsiTheme="minorHAnsi"/>
          <w:sz w:val="20"/>
          <w:szCs w:val="20"/>
          <w:shd w:val="clear" w:color="auto" w:fill="FFFFFF"/>
          <w:lang w:bidi="ar-SA"/>
        </w:rPr>
      </w:pPr>
      <w:r w:rsidRPr="00077592">
        <w:rPr>
          <w:rFonts w:asciiTheme="minorHAnsi" w:eastAsia="Times New Roman" w:hAnsiTheme="minorHAnsi"/>
          <w:sz w:val="20"/>
          <w:szCs w:val="20"/>
          <w:shd w:val="clear" w:color="auto" w:fill="FFFFFF"/>
          <w:lang w:bidi="ar-SA"/>
        </w:rPr>
        <w:t xml:space="preserve">Ensuring that construction projects comply with, or are completed in accordance with, federal, state, local, and industry specifications and standards, including ensuring the acquisition of all required permits. Ensuring compliance with environmental, safety and health, quality assurance, and Occupational Safety and Health Act requirements. </w:t>
      </w:r>
    </w:p>
    <w:p w:rsidR="00077592" w:rsidRPr="00077592" w:rsidRDefault="00077592" w:rsidP="00077592">
      <w:pPr>
        <w:numPr>
          <w:ilvl w:val="0"/>
          <w:numId w:val="32"/>
        </w:numPr>
        <w:shd w:val="clear" w:color="auto" w:fill="FFFFFF"/>
        <w:spacing w:after="0"/>
        <w:ind w:left="360"/>
        <w:contextualSpacing/>
        <w:rPr>
          <w:rFonts w:asciiTheme="minorHAnsi" w:eastAsia="Times New Roman" w:hAnsiTheme="minorHAnsi"/>
          <w:sz w:val="20"/>
          <w:szCs w:val="20"/>
          <w:shd w:val="clear" w:color="auto" w:fill="FFFFFF"/>
          <w:lang w:bidi="ar-SA"/>
        </w:rPr>
      </w:pPr>
      <w:r w:rsidRPr="00077592">
        <w:rPr>
          <w:rFonts w:asciiTheme="minorHAnsi" w:eastAsia="Times New Roman" w:hAnsiTheme="minorHAnsi"/>
          <w:sz w:val="20"/>
          <w:szCs w:val="20"/>
          <w:shd w:val="clear" w:color="auto" w:fill="FFFFFF"/>
          <w:lang w:bidi="ar-SA"/>
        </w:rPr>
        <w:t xml:space="preserve">Managing construction activity in accordance with approved contract documents, established engineering practices, and construction industry standards. </w:t>
      </w:r>
    </w:p>
    <w:bookmarkEnd w:id="14"/>
    <w:p w:rsidR="00077592" w:rsidRPr="00077592" w:rsidRDefault="00077592" w:rsidP="00077592">
      <w:pPr>
        <w:shd w:val="clear" w:color="auto" w:fill="FFFFFF"/>
        <w:spacing w:after="0"/>
        <w:rPr>
          <w:rFonts w:asciiTheme="minorHAnsi" w:eastAsia="Times New Roman" w:hAnsiTheme="minorHAnsi"/>
          <w:sz w:val="20"/>
          <w:szCs w:val="20"/>
          <w:lang w:bidi="ar-SA"/>
        </w:rPr>
      </w:pPr>
    </w:p>
    <w:p w:rsidR="00077592" w:rsidRPr="00077592" w:rsidRDefault="00077592" w:rsidP="00077592">
      <w:pPr>
        <w:spacing w:after="0"/>
        <w:rPr>
          <w:rFonts w:asciiTheme="minorHAnsi" w:eastAsiaTheme="minorHAnsi" w:hAnsiTheme="minorHAnsi"/>
          <w:b/>
          <w:sz w:val="20"/>
          <w:szCs w:val="20"/>
          <w:lang w:bidi="ar-SA"/>
        </w:rPr>
      </w:pPr>
      <w:r w:rsidRPr="00077592">
        <w:rPr>
          <w:rFonts w:asciiTheme="minorHAnsi" w:eastAsiaTheme="minorHAnsi" w:hAnsiTheme="minorHAnsi"/>
          <w:b/>
          <w:sz w:val="20"/>
          <w:szCs w:val="20"/>
          <w:lang w:bidi="ar-SA"/>
        </w:rPr>
        <w:t>Project Engineer/Designer</w:t>
      </w:r>
    </w:p>
    <w:p w:rsidR="00077592" w:rsidRPr="00077592" w:rsidRDefault="00077592" w:rsidP="00077592">
      <w:pPr>
        <w:shd w:val="clear" w:color="auto" w:fill="FFFFFF"/>
        <w:spacing w:after="0"/>
        <w:rPr>
          <w:rFonts w:asciiTheme="minorHAnsi" w:eastAsia="Times New Roman" w:hAnsiTheme="minorHAnsi"/>
          <w:sz w:val="20"/>
          <w:szCs w:val="20"/>
          <w:lang w:bidi="ar-SA"/>
        </w:rPr>
      </w:pPr>
      <w:r w:rsidRPr="00077592">
        <w:rPr>
          <w:rFonts w:asciiTheme="minorHAnsi" w:eastAsia="Times New Roman" w:hAnsiTheme="minorHAnsi"/>
          <w:sz w:val="20"/>
          <w:szCs w:val="20"/>
          <w:lang w:bidi="ar-SA"/>
        </w:rPr>
        <w:t>The Project Engineer/Designer, name, has experience and kn</w:t>
      </w:r>
      <w:r w:rsidRPr="00077592">
        <w:rPr>
          <w:rFonts w:asciiTheme="minorHAnsi" w:eastAsiaTheme="minorHAnsi" w:hAnsiTheme="minorHAnsi" w:cstheme="minorBidi"/>
          <w:sz w:val="20"/>
          <w:szCs w:val="20"/>
          <w:lang w:bidi="ar-SA"/>
        </w:rPr>
        <w:t xml:space="preserve">owledge of building system operation, maintenance and controls including HVAC, lighting and water.  She </w:t>
      </w:r>
      <w:r w:rsidRPr="00077592">
        <w:rPr>
          <w:rFonts w:asciiTheme="minorHAnsi" w:eastAsia="Times New Roman" w:hAnsiTheme="minorHAnsi"/>
          <w:sz w:val="20"/>
          <w:szCs w:val="20"/>
          <w:lang w:bidi="ar-SA"/>
        </w:rPr>
        <w:t xml:space="preserve">is responsible for overseeing all design efforts related to the project and managing the engineering aspects effectively.  She will participate in all design aspects of the project from inception to final acceptance including the site survey and investment grade audit.  Will be responsible for coordinating and directing the integration of technical activities into the project.  Will confer with ABC management, construction, and/or Fort </w:t>
      </w:r>
      <w:proofErr w:type="spellStart"/>
      <w:r w:rsidRPr="00077592">
        <w:rPr>
          <w:rFonts w:asciiTheme="minorHAnsi" w:eastAsia="Times New Roman" w:hAnsiTheme="minorHAnsi"/>
          <w:sz w:val="20"/>
          <w:szCs w:val="20"/>
          <w:lang w:bidi="ar-SA"/>
        </w:rPr>
        <w:t>Raup</w:t>
      </w:r>
      <w:proofErr w:type="spellEnd"/>
      <w:r w:rsidRPr="00077592">
        <w:rPr>
          <w:rFonts w:asciiTheme="minorHAnsi" w:eastAsia="Times New Roman" w:hAnsiTheme="minorHAnsi"/>
          <w:sz w:val="20"/>
          <w:szCs w:val="20"/>
          <w:lang w:bidi="ar-SA"/>
        </w:rPr>
        <w:t xml:space="preserve"> staff to discuss project specifications and technical procedures.  She will ensure that drawings are developed consistent with Fort </w:t>
      </w:r>
      <w:proofErr w:type="spellStart"/>
      <w:r w:rsidRPr="00077592">
        <w:rPr>
          <w:rFonts w:asciiTheme="minorHAnsi" w:eastAsia="Times New Roman" w:hAnsiTheme="minorHAnsi"/>
          <w:sz w:val="20"/>
          <w:szCs w:val="20"/>
          <w:lang w:bidi="ar-SA"/>
        </w:rPr>
        <w:t>Raup’s</w:t>
      </w:r>
      <w:proofErr w:type="spellEnd"/>
      <w:r w:rsidRPr="00077592">
        <w:rPr>
          <w:rFonts w:asciiTheme="minorHAnsi" w:eastAsia="Times New Roman" w:hAnsiTheme="minorHAnsi"/>
          <w:sz w:val="20"/>
          <w:szCs w:val="20"/>
          <w:lang w:bidi="ar-SA"/>
        </w:rPr>
        <w:t xml:space="preserve"> specifications and requirements, and federal, state and industry regulations and standards.  The engineer will perform ABC’s final review of drawings and other design submittals.</w:t>
      </w:r>
    </w:p>
    <w:p w:rsidR="00077592" w:rsidRPr="00077592" w:rsidRDefault="00077592" w:rsidP="00077592">
      <w:pPr>
        <w:shd w:val="clear" w:color="auto" w:fill="FFFFFF"/>
        <w:spacing w:after="0"/>
        <w:rPr>
          <w:rFonts w:asciiTheme="minorHAnsi" w:eastAsia="Times New Roman" w:hAnsiTheme="minorHAnsi"/>
          <w:sz w:val="20"/>
          <w:szCs w:val="20"/>
          <w:lang w:bidi="ar-SA"/>
        </w:rPr>
      </w:pPr>
    </w:p>
    <w:p w:rsidR="00077592" w:rsidRPr="00077592" w:rsidRDefault="00077592" w:rsidP="00077592">
      <w:pPr>
        <w:shd w:val="clear" w:color="auto" w:fill="FFFFFF"/>
        <w:spacing w:after="0"/>
        <w:rPr>
          <w:rFonts w:asciiTheme="minorHAnsi" w:eastAsia="Times New Roman" w:hAnsiTheme="minorHAnsi"/>
          <w:sz w:val="20"/>
          <w:szCs w:val="20"/>
          <w:lang w:bidi="ar-SA"/>
        </w:rPr>
      </w:pPr>
    </w:p>
    <w:p w:rsidR="00077592" w:rsidRPr="00077592" w:rsidRDefault="00077592" w:rsidP="00077592">
      <w:pPr>
        <w:shd w:val="clear" w:color="auto" w:fill="FFFFFF"/>
        <w:spacing w:after="0"/>
        <w:rPr>
          <w:rFonts w:asciiTheme="minorHAnsi" w:eastAsiaTheme="minorHAnsi" w:hAnsiTheme="minorHAnsi"/>
          <w:b/>
          <w:sz w:val="20"/>
          <w:szCs w:val="20"/>
          <w:lang w:bidi="ar-SA"/>
        </w:rPr>
      </w:pPr>
      <w:r w:rsidRPr="00077592">
        <w:rPr>
          <w:rFonts w:asciiTheme="minorHAnsi" w:eastAsiaTheme="minorHAnsi" w:hAnsiTheme="minorHAnsi"/>
          <w:b/>
          <w:sz w:val="20"/>
          <w:szCs w:val="20"/>
          <w:lang w:bidi="ar-SA"/>
        </w:rPr>
        <w:lastRenderedPageBreak/>
        <w:t>O&amp;M Team</w:t>
      </w:r>
    </w:p>
    <w:p w:rsidR="00077592" w:rsidRPr="00077592" w:rsidRDefault="00077592" w:rsidP="00077592">
      <w:pPr>
        <w:shd w:val="clear" w:color="auto" w:fill="FFFFFF"/>
        <w:spacing w:after="0"/>
        <w:rPr>
          <w:rFonts w:asciiTheme="minorHAnsi" w:eastAsia="Times New Roman" w:hAnsiTheme="minorHAnsi"/>
          <w:sz w:val="20"/>
          <w:szCs w:val="20"/>
          <w:shd w:val="clear" w:color="auto" w:fill="FFFFFF"/>
          <w:lang w:bidi="ar-SA"/>
        </w:rPr>
      </w:pPr>
      <w:r w:rsidRPr="00077592">
        <w:rPr>
          <w:rFonts w:asciiTheme="minorHAnsi" w:eastAsia="Times New Roman" w:hAnsiTheme="minorHAnsi"/>
          <w:sz w:val="20"/>
          <w:szCs w:val="20"/>
          <w:shd w:val="clear" w:color="auto" w:fill="FFFFFF"/>
          <w:lang w:bidi="ar-SA"/>
        </w:rPr>
        <w:t xml:space="preserve">Review equipment specifications and best practices to develop operations and maintenance requirements for installed ECMs.  Provide operations manuals and training to Fort </w:t>
      </w:r>
      <w:proofErr w:type="spellStart"/>
      <w:r w:rsidRPr="00077592">
        <w:rPr>
          <w:rFonts w:asciiTheme="minorHAnsi" w:eastAsia="Times New Roman" w:hAnsiTheme="minorHAnsi"/>
          <w:sz w:val="20"/>
          <w:szCs w:val="20"/>
          <w:shd w:val="clear" w:color="auto" w:fill="FFFFFF"/>
          <w:lang w:bidi="ar-SA"/>
        </w:rPr>
        <w:t>Raup</w:t>
      </w:r>
      <w:proofErr w:type="spellEnd"/>
      <w:r w:rsidRPr="00077592">
        <w:rPr>
          <w:rFonts w:asciiTheme="minorHAnsi" w:eastAsia="Times New Roman" w:hAnsiTheme="minorHAnsi"/>
          <w:sz w:val="20"/>
          <w:szCs w:val="20"/>
          <w:shd w:val="clear" w:color="auto" w:fill="FFFFFF"/>
          <w:lang w:bidi="ar-SA"/>
        </w:rPr>
        <w:t xml:space="preserve">, as specified in the contract, on the operation and maintenance of installed ECMs.  Where it is agreed that ABC will perform the operation and maintenance, perform the required O&amp;M to ensure that equipment is performing as specified.  Where ABC is not performing O&amp;M, review Fort </w:t>
      </w:r>
      <w:proofErr w:type="spellStart"/>
      <w:r w:rsidRPr="00077592">
        <w:rPr>
          <w:rFonts w:asciiTheme="minorHAnsi" w:eastAsia="Times New Roman" w:hAnsiTheme="minorHAnsi"/>
          <w:sz w:val="20"/>
          <w:szCs w:val="20"/>
          <w:shd w:val="clear" w:color="auto" w:fill="FFFFFF"/>
          <w:lang w:bidi="ar-SA"/>
        </w:rPr>
        <w:t>Raup</w:t>
      </w:r>
      <w:proofErr w:type="spellEnd"/>
      <w:r w:rsidRPr="00077592">
        <w:rPr>
          <w:rFonts w:asciiTheme="minorHAnsi" w:eastAsia="Times New Roman" w:hAnsiTheme="minorHAnsi"/>
          <w:sz w:val="20"/>
          <w:szCs w:val="20"/>
          <w:shd w:val="clear" w:color="auto" w:fill="FFFFFF"/>
          <w:lang w:bidi="ar-SA"/>
        </w:rPr>
        <w:t xml:space="preserve"> maintenance records to determine if required functions are performed and report on the results of review.</w:t>
      </w:r>
    </w:p>
    <w:p w:rsidR="00077592" w:rsidRPr="00077592" w:rsidRDefault="00077592" w:rsidP="00077592">
      <w:pPr>
        <w:shd w:val="clear" w:color="auto" w:fill="FFFFFF"/>
        <w:spacing w:after="0"/>
        <w:rPr>
          <w:rFonts w:asciiTheme="minorHAnsi" w:eastAsia="Times New Roman" w:hAnsiTheme="minorHAnsi"/>
          <w:sz w:val="20"/>
          <w:szCs w:val="20"/>
          <w:shd w:val="clear" w:color="auto" w:fill="FFFFFF"/>
          <w:lang w:bidi="ar-SA"/>
        </w:rPr>
      </w:pPr>
    </w:p>
    <w:p w:rsidR="00077592" w:rsidRPr="00077592" w:rsidRDefault="00077592" w:rsidP="00077592">
      <w:pPr>
        <w:shd w:val="clear" w:color="auto" w:fill="FFFFFF"/>
        <w:spacing w:after="0"/>
        <w:rPr>
          <w:rFonts w:asciiTheme="minorHAnsi" w:eastAsiaTheme="minorHAnsi" w:hAnsiTheme="minorHAnsi"/>
          <w:b/>
          <w:sz w:val="20"/>
          <w:szCs w:val="20"/>
          <w:lang w:bidi="ar-SA"/>
        </w:rPr>
      </w:pPr>
      <w:r w:rsidRPr="00077592">
        <w:rPr>
          <w:rFonts w:asciiTheme="minorHAnsi" w:eastAsiaTheme="minorHAnsi" w:hAnsiTheme="minorHAnsi"/>
          <w:b/>
          <w:sz w:val="20"/>
          <w:szCs w:val="20"/>
          <w:lang w:bidi="ar-SA"/>
        </w:rPr>
        <w:t>M&amp;V Team</w:t>
      </w:r>
    </w:p>
    <w:p w:rsidR="00077592" w:rsidRPr="00077592" w:rsidRDefault="00077592" w:rsidP="00077592">
      <w:pPr>
        <w:shd w:val="clear" w:color="auto" w:fill="FFFFFF"/>
        <w:spacing w:after="0"/>
        <w:rPr>
          <w:rFonts w:asciiTheme="minorHAnsi" w:eastAsiaTheme="minorHAnsi" w:hAnsiTheme="minorHAnsi" w:cstheme="minorBidi"/>
          <w:bCs/>
          <w:sz w:val="20"/>
          <w:szCs w:val="20"/>
          <w:lang w:bidi="ar-SA"/>
        </w:rPr>
      </w:pPr>
      <w:r w:rsidRPr="00077592">
        <w:rPr>
          <w:rFonts w:asciiTheme="minorHAnsi" w:eastAsiaTheme="minorHAnsi" w:hAnsiTheme="minorHAnsi" w:cstheme="minorBidi"/>
          <w:bCs/>
          <w:sz w:val="20"/>
          <w:szCs w:val="20"/>
          <w:lang w:bidi="ar-SA"/>
        </w:rPr>
        <w:t xml:space="preserve">Works with Fort </w:t>
      </w:r>
      <w:proofErr w:type="spellStart"/>
      <w:r w:rsidRPr="00077592">
        <w:rPr>
          <w:rFonts w:asciiTheme="minorHAnsi" w:eastAsiaTheme="minorHAnsi" w:hAnsiTheme="minorHAnsi" w:cstheme="minorBidi"/>
          <w:bCs/>
          <w:sz w:val="20"/>
          <w:szCs w:val="20"/>
          <w:lang w:bidi="ar-SA"/>
        </w:rPr>
        <w:t>Raup</w:t>
      </w:r>
      <w:proofErr w:type="spellEnd"/>
      <w:r w:rsidRPr="00077592">
        <w:rPr>
          <w:rFonts w:asciiTheme="minorHAnsi" w:eastAsiaTheme="minorHAnsi" w:hAnsiTheme="minorHAnsi" w:cstheme="minorBidi"/>
          <w:bCs/>
          <w:sz w:val="20"/>
          <w:szCs w:val="20"/>
          <w:lang w:bidi="ar-SA"/>
        </w:rPr>
        <w:t xml:space="preserve"> representatives to determine responsibility for equipment maintenance, performance, and operational factors so as to develop an M&amp;V plan that assures accurate determination of energy savings throughout the performance period.  Assists in monitoring the execution &amp; achievement of energy savings measures to ensure that savings are consistent with guarantees identified in the contract.  Is proactive in supporting the project team in taking necessary actions to limit risk and ensure high-level customer satisfaction.  Identifies opportunities for additional energy savings.  </w:t>
      </w:r>
      <w:proofErr w:type="gramStart"/>
      <w:r w:rsidRPr="00077592">
        <w:rPr>
          <w:rFonts w:asciiTheme="minorHAnsi" w:eastAsiaTheme="minorHAnsi" w:hAnsiTheme="minorHAnsi" w:cstheme="minorBidi"/>
          <w:bCs/>
          <w:sz w:val="20"/>
          <w:szCs w:val="20"/>
          <w:lang w:bidi="ar-SA"/>
        </w:rPr>
        <w:t>After project acceptance, responsible for the annual measurement &amp; verification reports.</w:t>
      </w:r>
      <w:proofErr w:type="gramEnd"/>
    </w:p>
    <w:p w:rsidR="00077592" w:rsidRPr="00077592" w:rsidRDefault="00077592" w:rsidP="00077592">
      <w:pPr>
        <w:shd w:val="clear" w:color="auto" w:fill="FFFFFF"/>
        <w:spacing w:after="0"/>
        <w:rPr>
          <w:rFonts w:asciiTheme="minorHAnsi" w:eastAsiaTheme="minorHAnsi" w:hAnsiTheme="minorHAnsi" w:cstheme="minorBidi"/>
          <w:bCs/>
          <w:sz w:val="20"/>
          <w:szCs w:val="20"/>
          <w:lang w:bidi="ar-SA"/>
        </w:rPr>
      </w:pPr>
    </w:p>
    <w:p w:rsidR="00077592" w:rsidRPr="00077592" w:rsidRDefault="00077592" w:rsidP="00077592">
      <w:pPr>
        <w:shd w:val="clear" w:color="auto" w:fill="FFFFFF"/>
        <w:spacing w:after="0"/>
        <w:rPr>
          <w:rFonts w:asciiTheme="minorHAnsi" w:eastAsiaTheme="minorHAnsi" w:hAnsiTheme="minorHAnsi"/>
          <w:b/>
          <w:sz w:val="20"/>
          <w:szCs w:val="20"/>
          <w:lang w:bidi="ar-SA"/>
        </w:rPr>
      </w:pPr>
      <w:r w:rsidRPr="00077592">
        <w:rPr>
          <w:rFonts w:asciiTheme="minorHAnsi" w:eastAsiaTheme="minorHAnsi" w:hAnsiTheme="minorHAnsi"/>
          <w:b/>
          <w:sz w:val="20"/>
          <w:szCs w:val="20"/>
          <w:lang w:bidi="ar-SA"/>
        </w:rPr>
        <w:t xml:space="preserve">Quality Assurance </w:t>
      </w:r>
    </w:p>
    <w:p w:rsidR="00077592" w:rsidRPr="00077592" w:rsidRDefault="00077592" w:rsidP="00077592">
      <w:pPr>
        <w:shd w:val="clear" w:color="auto" w:fill="FFFFFF"/>
        <w:spacing w:after="0"/>
        <w:rPr>
          <w:rFonts w:asciiTheme="minorHAnsi" w:eastAsiaTheme="minorHAnsi" w:hAnsiTheme="minorHAnsi" w:cstheme="minorBidi"/>
          <w:bCs/>
          <w:sz w:val="20"/>
          <w:szCs w:val="20"/>
          <w:lang w:bidi="ar-SA"/>
        </w:rPr>
      </w:pPr>
      <w:r w:rsidRPr="00077592">
        <w:rPr>
          <w:rFonts w:asciiTheme="minorHAnsi" w:eastAsiaTheme="minorHAnsi" w:hAnsiTheme="minorHAnsi" w:cstheme="minorBidi"/>
          <w:bCs/>
          <w:sz w:val="20"/>
          <w:szCs w:val="20"/>
          <w:lang w:bidi="ar-SA"/>
        </w:rPr>
        <w:t>Responsible for implementing a system of actions, procedures and methods to ensure that the desired project will be achieved.  This includes the monitoring of processes to determine if procedures are carried out and associated feedback to reduce errors.  It involves continued evaluation of the activities of planning, design, construction, and maintenance, and the interactions of these activities.  It must be kept current with the actual construction taking place in the field and include procedures for incorporating design changes into the construction plans be well developed and fully utilized.</w:t>
      </w:r>
    </w:p>
    <w:p w:rsidR="00077592" w:rsidRPr="00077592" w:rsidRDefault="00077592" w:rsidP="00077592">
      <w:pPr>
        <w:shd w:val="clear" w:color="auto" w:fill="FFFFFF"/>
        <w:spacing w:after="0"/>
        <w:rPr>
          <w:rFonts w:asciiTheme="minorHAnsi" w:eastAsia="Times New Roman" w:hAnsiTheme="minorHAnsi"/>
          <w:sz w:val="20"/>
          <w:szCs w:val="20"/>
          <w:lang w:bidi="ar-SA"/>
        </w:rPr>
      </w:pPr>
    </w:p>
    <w:p w:rsidR="00077592" w:rsidRPr="00077592" w:rsidRDefault="00077592" w:rsidP="00077592">
      <w:pPr>
        <w:shd w:val="clear" w:color="auto" w:fill="FFFFFF"/>
        <w:spacing w:after="0"/>
        <w:rPr>
          <w:rFonts w:asciiTheme="minorHAnsi" w:eastAsiaTheme="minorHAnsi" w:hAnsiTheme="minorHAnsi"/>
          <w:b/>
          <w:sz w:val="20"/>
          <w:szCs w:val="20"/>
          <w:lang w:bidi="ar-SA"/>
        </w:rPr>
      </w:pPr>
      <w:r w:rsidRPr="00077592">
        <w:rPr>
          <w:rFonts w:asciiTheme="minorHAnsi" w:eastAsiaTheme="minorHAnsi" w:hAnsiTheme="minorHAnsi"/>
          <w:b/>
          <w:sz w:val="20"/>
          <w:szCs w:val="20"/>
          <w:lang w:bidi="ar-SA"/>
        </w:rPr>
        <w:t>Commissioning Team</w:t>
      </w:r>
    </w:p>
    <w:p w:rsidR="00077592" w:rsidRPr="00077592" w:rsidRDefault="00077592" w:rsidP="00077592">
      <w:pPr>
        <w:shd w:val="clear" w:color="auto" w:fill="FFFFFF"/>
        <w:spacing w:after="0"/>
        <w:rPr>
          <w:rFonts w:asciiTheme="minorHAnsi" w:eastAsiaTheme="minorHAnsi" w:hAnsiTheme="minorHAnsi" w:cstheme="minorBidi"/>
          <w:sz w:val="20"/>
          <w:szCs w:val="22"/>
          <w:lang w:bidi="ar-SA"/>
        </w:rPr>
      </w:pPr>
      <w:r w:rsidRPr="00077592">
        <w:rPr>
          <w:rFonts w:asciiTheme="minorHAnsi" w:eastAsiaTheme="minorHAnsi" w:hAnsiTheme="minorHAnsi" w:cstheme="minorBidi"/>
          <w:sz w:val="20"/>
          <w:szCs w:val="22"/>
          <w:lang w:bidi="ar-SA"/>
        </w:rPr>
        <w:t>The team is responsible for verifying that all the ECMs have been installed properly, are performing as specified and achieve the project requirements as specified in the contract.</w:t>
      </w:r>
    </w:p>
    <w:p w:rsidR="00077592" w:rsidRPr="00077592" w:rsidRDefault="00077592" w:rsidP="00077592">
      <w:pPr>
        <w:shd w:val="clear" w:color="auto" w:fill="FFFFFF"/>
        <w:spacing w:after="0"/>
        <w:rPr>
          <w:rFonts w:asciiTheme="minorHAnsi" w:eastAsia="Times New Roman" w:hAnsiTheme="minorHAnsi"/>
          <w:b/>
          <w:sz w:val="20"/>
          <w:szCs w:val="20"/>
          <w:lang w:bidi="ar-SA"/>
        </w:rPr>
      </w:pPr>
    </w:p>
    <w:p w:rsidR="00077592" w:rsidRPr="00077592" w:rsidRDefault="00077592" w:rsidP="00077592">
      <w:pPr>
        <w:shd w:val="clear" w:color="auto" w:fill="FFFFFF"/>
        <w:spacing w:after="0"/>
        <w:rPr>
          <w:rFonts w:asciiTheme="minorHAnsi" w:eastAsiaTheme="minorHAnsi" w:hAnsiTheme="minorHAnsi"/>
          <w:b/>
          <w:sz w:val="20"/>
          <w:szCs w:val="20"/>
          <w:lang w:bidi="ar-SA"/>
        </w:rPr>
      </w:pPr>
      <w:r w:rsidRPr="00077592">
        <w:rPr>
          <w:rFonts w:asciiTheme="minorHAnsi" w:eastAsiaTheme="minorHAnsi" w:hAnsiTheme="minorHAnsi"/>
          <w:b/>
          <w:sz w:val="20"/>
          <w:szCs w:val="20"/>
          <w:lang w:bidi="ar-SA"/>
        </w:rPr>
        <w:t>Health &amp; Safety Officer</w:t>
      </w:r>
    </w:p>
    <w:p w:rsidR="00077592" w:rsidRPr="00077592" w:rsidRDefault="00077592" w:rsidP="00077592">
      <w:pPr>
        <w:shd w:val="clear" w:color="auto" w:fill="FFFFFF"/>
        <w:spacing w:after="0"/>
        <w:rPr>
          <w:rFonts w:asciiTheme="minorHAnsi" w:eastAsiaTheme="minorHAnsi" w:hAnsiTheme="minorHAnsi" w:cstheme="minorBidi"/>
          <w:bCs/>
          <w:sz w:val="20"/>
          <w:szCs w:val="20"/>
          <w:lang w:bidi="ar-SA"/>
        </w:rPr>
      </w:pPr>
      <w:r w:rsidRPr="00077592">
        <w:rPr>
          <w:rFonts w:asciiTheme="minorHAnsi" w:eastAsiaTheme="minorHAnsi" w:hAnsiTheme="minorHAnsi" w:cstheme="minorBidi"/>
          <w:bCs/>
          <w:sz w:val="20"/>
          <w:szCs w:val="20"/>
          <w:lang w:bidi="ar-SA"/>
        </w:rPr>
        <w:t>The officer will develop, the implementation and maintenance of a comprehensive health and safety program designed to prevent accidents and injury.  They will establish and implement safety training objectives and conduct or provide for safety/health related training.  They will conduct facility and site inspections, job hazards analyses, and other evaluations to identify hazards and potential risks, and make recommendations as required.   In cases of on- site injuries, they make sure that the sufferers get first aid and then examine the reasons behind the accident</w:t>
      </w:r>
    </w:p>
    <w:p w:rsidR="00077592" w:rsidRPr="00077592" w:rsidRDefault="00077592" w:rsidP="00077592">
      <w:pPr>
        <w:shd w:val="clear" w:color="auto" w:fill="FFFFFF"/>
        <w:spacing w:after="0"/>
        <w:rPr>
          <w:rFonts w:asciiTheme="minorHAnsi" w:eastAsia="Times New Roman" w:hAnsiTheme="minorHAnsi"/>
          <w:sz w:val="20"/>
          <w:szCs w:val="20"/>
          <w:lang w:bidi="ar-SA"/>
        </w:rPr>
      </w:pPr>
    </w:p>
    <w:p w:rsidR="00077592" w:rsidRPr="00077592" w:rsidRDefault="00077592" w:rsidP="00077592">
      <w:pPr>
        <w:shd w:val="clear" w:color="auto" w:fill="FFFFFF"/>
        <w:spacing w:after="0"/>
        <w:rPr>
          <w:rFonts w:asciiTheme="minorHAnsi" w:eastAsiaTheme="minorHAnsi" w:hAnsiTheme="minorHAnsi"/>
          <w:b/>
          <w:sz w:val="20"/>
          <w:szCs w:val="20"/>
          <w:lang w:bidi="ar-SA"/>
        </w:rPr>
      </w:pPr>
      <w:r w:rsidRPr="00077592">
        <w:rPr>
          <w:rFonts w:asciiTheme="minorHAnsi" w:eastAsiaTheme="minorHAnsi" w:hAnsiTheme="minorHAnsi"/>
          <w:b/>
          <w:sz w:val="20"/>
          <w:szCs w:val="20"/>
          <w:lang w:bidi="ar-SA"/>
        </w:rPr>
        <w:t>Subcontract Management</w:t>
      </w:r>
    </w:p>
    <w:p w:rsidR="00077592" w:rsidRPr="00077592" w:rsidRDefault="00077592" w:rsidP="00077592">
      <w:pPr>
        <w:spacing w:after="67"/>
        <w:rPr>
          <w:rFonts w:asciiTheme="minorHAnsi" w:eastAsiaTheme="minorHAnsi" w:hAnsiTheme="minorHAnsi" w:cstheme="minorBidi"/>
          <w:bCs/>
          <w:sz w:val="20"/>
          <w:szCs w:val="20"/>
          <w:lang w:bidi="ar-SA"/>
        </w:rPr>
      </w:pPr>
      <w:r w:rsidRPr="00077592">
        <w:rPr>
          <w:rFonts w:asciiTheme="minorHAnsi" w:eastAsiaTheme="minorHAnsi" w:hAnsiTheme="minorHAnsi" w:cstheme="minorBidi"/>
          <w:bCs/>
          <w:sz w:val="20"/>
          <w:szCs w:val="20"/>
          <w:lang w:bidi="ar-SA"/>
        </w:rPr>
        <w:t xml:space="preserve">Effective subcontract management starts with selecting the best value company for the project.  ABC will consider the use of qualified subcontracts for the project as the need is identified and when it will be more advantageous.  All subcontractors are thoroughly vetted prior to selection based on relevant experience, past performance, safety record, ability to obtain insurance and bonding, and cost.  </w:t>
      </w:r>
    </w:p>
    <w:p w:rsidR="00077592" w:rsidRPr="00077592" w:rsidRDefault="00077592" w:rsidP="00077592">
      <w:pPr>
        <w:shd w:val="clear" w:color="auto" w:fill="FFFFFF"/>
        <w:spacing w:after="0"/>
        <w:rPr>
          <w:rFonts w:asciiTheme="minorHAnsi" w:eastAsiaTheme="minorHAnsi" w:hAnsiTheme="minorHAnsi"/>
          <w:sz w:val="20"/>
          <w:szCs w:val="20"/>
          <w:lang w:bidi="ar-SA"/>
        </w:rPr>
      </w:pPr>
    </w:p>
    <w:p w:rsidR="00077592" w:rsidRPr="00077592" w:rsidRDefault="00077592" w:rsidP="00077592">
      <w:pPr>
        <w:shd w:val="clear" w:color="auto" w:fill="FFFFFF"/>
        <w:spacing w:after="0"/>
        <w:rPr>
          <w:rFonts w:asciiTheme="minorHAnsi" w:eastAsiaTheme="minorHAnsi" w:hAnsiTheme="minorHAnsi"/>
          <w:b/>
          <w:sz w:val="20"/>
          <w:szCs w:val="20"/>
          <w:lang w:bidi="ar-SA"/>
        </w:rPr>
      </w:pPr>
      <w:r w:rsidRPr="00077592">
        <w:rPr>
          <w:rFonts w:asciiTheme="minorHAnsi" w:eastAsiaTheme="minorHAnsi" w:hAnsiTheme="minorHAnsi"/>
          <w:b/>
          <w:sz w:val="20"/>
          <w:szCs w:val="20"/>
          <w:lang w:bidi="ar-SA"/>
        </w:rPr>
        <w:t>Labor, Material &amp; Logistics Management</w:t>
      </w:r>
    </w:p>
    <w:p w:rsidR="00077592" w:rsidRPr="00077592" w:rsidRDefault="00077592" w:rsidP="00077592">
      <w:pPr>
        <w:shd w:val="clear" w:color="auto" w:fill="FFFFFF"/>
        <w:spacing w:after="0"/>
        <w:rPr>
          <w:rFonts w:asciiTheme="minorHAnsi" w:eastAsia="Times New Roman" w:hAnsiTheme="minorHAnsi"/>
          <w:b/>
          <w:sz w:val="20"/>
          <w:szCs w:val="20"/>
          <w:lang w:bidi="ar-SA"/>
        </w:rPr>
      </w:pPr>
      <w:r w:rsidRPr="00077592">
        <w:rPr>
          <w:rFonts w:asciiTheme="minorHAnsi" w:eastAsiaTheme="minorHAnsi" w:hAnsiTheme="minorHAnsi" w:cstheme="minorBidi"/>
          <w:sz w:val="20"/>
          <w:szCs w:val="22"/>
          <w:lang w:bidi="ar-SA"/>
        </w:rPr>
        <w:t>The project will be planned and monitored to ensure efficient utilization of labor, material and equipment.</w:t>
      </w:r>
    </w:p>
    <w:p w:rsidR="00077592" w:rsidRPr="00077592" w:rsidRDefault="00077592" w:rsidP="00077592">
      <w:pPr>
        <w:shd w:val="clear" w:color="auto" w:fill="FFFFFF"/>
        <w:spacing w:after="0"/>
        <w:rPr>
          <w:rFonts w:asciiTheme="minorHAnsi" w:eastAsia="Times New Roman" w:hAnsiTheme="minorHAnsi"/>
          <w:sz w:val="20"/>
          <w:szCs w:val="20"/>
          <w:lang w:bidi="ar-SA"/>
        </w:rPr>
      </w:pPr>
    </w:p>
    <w:p w:rsidR="00077592" w:rsidRPr="00077592" w:rsidRDefault="00077592" w:rsidP="00077592">
      <w:pPr>
        <w:shd w:val="clear" w:color="auto" w:fill="FFFFFF"/>
        <w:spacing w:after="0"/>
        <w:rPr>
          <w:rFonts w:asciiTheme="minorHAnsi" w:eastAsiaTheme="minorHAnsi" w:hAnsiTheme="minorHAnsi"/>
          <w:b/>
          <w:sz w:val="20"/>
          <w:szCs w:val="20"/>
          <w:lang w:bidi="ar-SA"/>
        </w:rPr>
      </w:pPr>
      <w:r w:rsidRPr="00077592">
        <w:rPr>
          <w:rFonts w:asciiTheme="minorHAnsi" w:eastAsiaTheme="minorHAnsi" w:hAnsiTheme="minorHAnsi"/>
          <w:b/>
          <w:sz w:val="20"/>
          <w:szCs w:val="20"/>
          <w:lang w:bidi="ar-SA"/>
        </w:rPr>
        <w:t>Admin Support Team</w:t>
      </w:r>
    </w:p>
    <w:p w:rsidR="00077592" w:rsidRPr="00077592" w:rsidRDefault="00077592" w:rsidP="00077592">
      <w:pPr>
        <w:shd w:val="clear" w:color="auto" w:fill="FFFFFF"/>
        <w:spacing w:after="0"/>
        <w:rPr>
          <w:rFonts w:asciiTheme="minorHAnsi" w:eastAsia="Times New Roman" w:hAnsiTheme="minorHAnsi"/>
          <w:i/>
          <w:sz w:val="20"/>
          <w:szCs w:val="20"/>
          <w:lang w:bidi="ar-SA"/>
        </w:rPr>
      </w:pPr>
      <w:r w:rsidRPr="00077592">
        <w:rPr>
          <w:rFonts w:asciiTheme="minorHAnsi" w:eastAsiaTheme="minorHAnsi" w:hAnsiTheme="minorHAnsi" w:cstheme="minorBidi"/>
          <w:bCs/>
          <w:sz w:val="20"/>
          <w:szCs w:val="20"/>
          <w:lang w:bidi="ar-SA"/>
        </w:rPr>
        <w:t>Provides the day to day administrative support including; contracting, purchasing, cost control, labor compliance reporting and other functions necessary to ensure a successful project.</w:t>
      </w:r>
    </w:p>
    <w:p w:rsidR="00077592" w:rsidRPr="00077592" w:rsidRDefault="00077592" w:rsidP="00077592">
      <w:pPr>
        <w:spacing w:before="120" w:after="0"/>
        <w:rPr>
          <w:rFonts w:asciiTheme="minorHAnsi" w:eastAsia="Times New Roman" w:hAnsiTheme="minorHAnsi"/>
          <w:color w:val="FF0000"/>
          <w:sz w:val="20"/>
          <w:lang w:bidi="ar-SA"/>
        </w:rPr>
      </w:pPr>
    </w:p>
    <w:p w:rsidR="00077592" w:rsidRPr="00077592" w:rsidRDefault="00077592" w:rsidP="00077592">
      <w:pPr>
        <w:keepNext/>
        <w:spacing w:before="240" w:after="60"/>
        <w:outlineLvl w:val="0"/>
        <w:rPr>
          <w:rFonts w:asciiTheme="minorHAnsi" w:eastAsia="Times New Roman" w:hAnsiTheme="minorHAnsi"/>
          <w:b/>
          <w:caps/>
          <w:noProof/>
          <w:kern w:val="32"/>
          <w:szCs w:val="20"/>
          <w:lang w:bidi="ar-SA"/>
        </w:rPr>
      </w:pPr>
      <w:bookmarkStart w:id="15" w:name="_Toc329356374"/>
      <w:r w:rsidRPr="00077592">
        <w:rPr>
          <w:rFonts w:asciiTheme="minorHAnsi" w:eastAsia="Times New Roman" w:hAnsiTheme="minorHAnsi"/>
          <w:b/>
          <w:caps/>
          <w:noProof/>
          <w:kern w:val="32"/>
          <w:szCs w:val="20"/>
          <w:lang w:bidi="ar-SA"/>
        </w:rPr>
        <w:lastRenderedPageBreak/>
        <w:t>Risk, responsibility, and performance Matrix</w:t>
      </w:r>
      <w:bookmarkEnd w:id="15"/>
    </w:p>
    <w:p w:rsidR="00077592" w:rsidRPr="00077592" w:rsidRDefault="00077592" w:rsidP="00077592">
      <w:pPr>
        <w:keepNext/>
        <w:spacing w:before="240" w:after="60"/>
        <w:outlineLvl w:val="0"/>
        <w:rPr>
          <w:rFonts w:asciiTheme="minorHAnsi" w:eastAsia="Times New Roman" w:hAnsiTheme="minorHAnsi"/>
          <w:i/>
          <w:caps/>
          <w:noProof/>
          <w:kern w:val="32"/>
          <w:szCs w:val="20"/>
          <w:lang w:bidi="ar-SA"/>
        </w:rPr>
      </w:pPr>
      <w:r w:rsidRPr="00077592">
        <w:rPr>
          <w:rFonts w:asciiTheme="minorHAnsi" w:eastAsia="Times New Roman" w:hAnsiTheme="minorHAnsi"/>
          <w:i/>
          <w:caps/>
          <w:noProof/>
          <w:kern w:val="32"/>
          <w:szCs w:val="20"/>
          <w:lang w:bidi="ar-SA"/>
        </w:rPr>
        <w:t>***disclaimer:  T</w:t>
      </w:r>
      <w:r w:rsidRPr="00077592">
        <w:rPr>
          <w:rFonts w:asciiTheme="minorHAnsi" w:eastAsia="Times New Roman" w:hAnsiTheme="minorHAnsi"/>
          <w:i/>
          <w:noProof/>
          <w:kern w:val="32"/>
          <w:szCs w:val="20"/>
          <w:lang w:bidi="ar-SA"/>
        </w:rPr>
        <w:t>HIS</w:t>
      </w:r>
      <w:r w:rsidRPr="00077592">
        <w:rPr>
          <w:rFonts w:asciiTheme="minorHAnsi" w:eastAsia="Times New Roman" w:hAnsiTheme="minorHAnsi"/>
          <w:i/>
          <w:caps/>
          <w:noProof/>
          <w:kern w:val="32"/>
          <w:szCs w:val="20"/>
          <w:lang w:bidi="ar-SA"/>
        </w:rPr>
        <w:t xml:space="preserve"> SECTION IS PROVIDED ONLY TO STIMULATE IDEAS.  tHE CONTENT IS NOT INTENDED TO CONVEY ANY PREFERENCE ON THE PART OF THE GOVERNMENT.*** </w:t>
      </w:r>
    </w:p>
    <w:p w:rsidR="00077592" w:rsidRPr="00077592" w:rsidRDefault="00077592" w:rsidP="00077592">
      <w:pPr>
        <w:spacing w:after="0"/>
        <w:rPr>
          <w:rFonts w:asciiTheme="minorHAnsi" w:eastAsiaTheme="minorHAnsi" w:hAnsiTheme="minorHAnsi" w:cstheme="minorBidi"/>
          <w:sz w:val="20"/>
          <w:szCs w:val="22"/>
          <w:lang w:bidi="ar-SA"/>
        </w:rPr>
      </w:pPr>
    </w:p>
    <w:tbl>
      <w:tblPr>
        <w:tblW w:w="5000" w:type="pct"/>
        <w:jc w:val="center"/>
        <w:tblCellMar>
          <w:left w:w="72" w:type="dxa"/>
          <w:right w:w="72" w:type="dxa"/>
        </w:tblCellMar>
        <w:tblLook w:val="0000" w:firstRow="0" w:lastRow="0" w:firstColumn="0" w:lastColumn="0" w:noHBand="0" w:noVBand="0"/>
      </w:tblPr>
      <w:tblGrid>
        <w:gridCol w:w="5111"/>
        <w:gridCol w:w="4393"/>
      </w:tblGrid>
      <w:tr w:rsidR="00077592" w:rsidRPr="00077592" w:rsidTr="00260671">
        <w:trPr>
          <w:trHeight w:val="143"/>
          <w:tblHeader/>
          <w:jc w:val="center"/>
        </w:trPr>
        <w:tc>
          <w:tcPr>
            <w:tcW w:w="2689" w:type="pct"/>
            <w:tcBorders>
              <w:top w:val="single" w:sz="4" w:space="0" w:color="000000"/>
              <w:left w:val="single" w:sz="4" w:space="0" w:color="000000"/>
              <w:bottom w:val="single" w:sz="4" w:space="0" w:color="000000"/>
              <w:right w:val="single" w:sz="4" w:space="0" w:color="000000"/>
            </w:tcBorders>
            <w:shd w:val="pct12" w:color="000000" w:fill="FFFFFF"/>
            <w:vAlign w:val="bottom"/>
          </w:tcPr>
          <w:p w:rsidR="00077592" w:rsidRPr="00077592" w:rsidRDefault="00077592" w:rsidP="00077592">
            <w:pPr>
              <w:spacing w:before="40" w:after="40"/>
              <w:jc w:val="center"/>
              <w:rPr>
                <w:rFonts w:ascii="Times New Roman" w:eastAsia="Times New Roman" w:hAnsi="Times New Roman"/>
                <w:b/>
                <w:noProof/>
                <w:sz w:val="20"/>
                <w:szCs w:val="20"/>
                <w:lang w:bidi="ar-SA"/>
              </w:rPr>
            </w:pPr>
            <w:r w:rsidRPr="00077592">
              <w:rPr>
                <w:rFonts w:ascii="Times New Roman" w:eastAsia="Times New Roman" w:hAnsi="Times New Roman"/>
                <w:b/>
                <w:noProof/>
                <w:sz w:val="20"/>
                <w:szCs w:val="20"/>
                <w:lang w:bidi="ar-SA"/>
              </w:rPr>
              <w:t>RESPONSIBILITY/DESCRIPTION</w:t>
            </w:r>
          </w:p>
        </w:tc>
        <w:tc>
          <w:tcPr>
            <w:tcW w:w="2311" w:type="pct"/>
            <w:tcBorders>
              <w:top w:val="single" w:sz="4" w:space="0" w:color="000000"/>
              <w:left w:val="single" w:sz="4" w:space="0" w:color="000000"/>
              <w:bottom w:val="single" w:sz="4" w:space="0" w:color="000000"/>
              <w:right w:val="single" w:sz="4" w:space="0" w:color="000000"/>
            </w:tcBorders>
            <w:shd w:val="pct12" w:color="000000" w:fill="FFFFFF"/>
            <w:vAlign w:val="bottom"/>
          </w:tcPr>
          <w:p w:rsidR="00077592" w:rsidRPr="00077592" w:rsidRDefault="00077592" w:rsidP="00077592">
            <w:pPr>
              <w:spacing w:before="40" w:after="40"/>
              <w:jc w:val="center"/>
              <w:rPr>
                <w:rFonts w:ascii="Times New Roman" w:eastAsia="Times New Roman" w:hAnsi="Times New Roman"/>
                <w:b/>
                <w:noProof/>
                <w:sz w:val="20"/>
                <w:szCs w:val="20"/>
                <w:lang w:bidi="ar-SA"/>
              </w:rPr>
            </w:pPr>
            <w:r w:rsidRPr="00077592">
              <w:rPr>
                <w:rFonts w:ascii="Times New Roman" w:eastAsia="Times New Roman" w:hAnsi="Times New Roman"/>
                <w:b/>
                <w:noProof/>
                <w:sz w:val="20"/>
                <w:szCs w:val="20"/>
                <w:lang w:bidi="ar-SA"/>
              </w:rPr>
              <w:t>CONTRACTOR-PROPOSED APPROACH</w:t>
            </w:r>
          </w:p>
        </w:tc>
      </w:tr>
      <w:tr w:rsidR="00077592" w:rsidRPr="00077592" w:rsidTr="00260671">
        <w:trPr>
          <w:trHeight w:val="179"/>
          <w:jc w:val="center"/>
        </w:trPr>
        <w:tc>
          <w:tcPr>
            <w:tcW w:w="2689" w:type="pct"/>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after="0"/>
              <w:rPr>
                <w:rFonts w:ascii="Times New Roman" w:eastAsia="Times New Roman" w:hAnsi="Times New Roman"/>
                <w:b/>
                <w:sz w:val="20"/>
                <w:szCs w:val="20"/>
                <w:lang w:bidi="ar-SA"/>
              </w:rPr>
            </w:pPr>
            <w:r w:rsidRPr="00077592">
              <w:rPr>
                <w:rFonts w:ascii="Times New Roman" w:eastAsia="Times New Roman" w:hAnsi="Times New Roman"/>
                <w:b/>
                <w:sz w:val="20"/>
                <w:szCs w:val="20"/>
                <w:lang w:bidi="ar-SA"/>
              </w:rPr>
              <w:t>1.  Financial</w:t>
            </w:r>
          </w:p>
        </w:tc>
        <w:tc>
          <w:tcPr>
            <w:tcW w:w="2311" w:type="pct"/>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120" w:after="0"/>
              <w:rPr>
                <w:rFonts w:ascii="Times New Roman" w:eastAsia="Times New Roman" w:hAnsi="Times New Roman"/>
                <w:sz w:val="20"/>
                <w:szCs w:val="20"/>
                <w:lang w:bidi="ar-SA"/>
              </w:rPr>
            </w:pPr>
          </w:p>
        </w:tc>
      </w:tr>
      <w:tr w:rsidR="00077592" w:rsidRPr="00077592" w:rsidTr="00260671">
        <w:trPr>
          <w:trHeight w:val="989"/>
          <w:jc w:val="center"/>
        </w:trPr>
        <w:tc>
          <w:tcPr>
            <w:tcW w:w="2689" w:type="pct"/>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60" w:after="0"/>
              <w:rPr>
                <w:rFonts w:ascii="Times New Roman" w:eastAsia="Times New Roman" w:hAnsi="Times New Roman"/>
                <w:sz w:val="20"/>
                <w:szCs w:val="20"/>
                <w:lang w:bidi="ar-SA"/>
              </w:rPr>
            </w:pPr>
            <w:r w:rsidRPr="00077592">
              <w:rPr>
                <w:rFonts w:ascii="Times New Roman" w:eastAsia="Times New Roman" w:hAnsi="Times New Roman"/>
                <w:bCs/>
                <w:sz w:val="20"/>
                <w:szCs w:val="20"/>
                <w:u w:val="single"/>
                <w:lang w:bidi="ar-SA"/>
              </w:rPr>
              <w:t>a.  Interest rates</w:t>
            </w:r>
            <w:r w:rsidRPr="00077592">
              <w:rPr>
                <w:rFonts w:ascii="Times New Roman" w:eastAsia="Times New Roman" w:hAnsi="Times New Roman"/>
                <w:sz w:val="20"/>
                <w:szCs w:val="20"/>
                <w:lang w:bidi="ar-SA"/>
              </w:rPr>
              <w:t>: Neither the contractor nor the agency has significant control over prevailing interest rates.  Higher interest rates will increase project cost, financing/project term, or both.  The timing of the TO signing may impact the available interest rate and project cost.</w:t>
            </w:r>
          </w:p>
        </w:tc>
        <w:tc>
          <w:tcPr>
            <w:tcW w:w="2311" w:type="pct"/>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60" w:after="0"/>
              <w:rPr>
                <w:rFonts w:ascii="Times New Roman" w:eastAsia="Times New Roman" w:hAnsi="Times New Roman"/>
                <w:sz w:val="20"/>
                <w:szCs w:val="20"/>
                <w:lang w:bidi="ar-SA"/>
              </w:rPr>
            </w:pPr>
            <w:r w:rsidRPr="00077592">
              <w:rPr>
                <w:rFonts w:ascii="Times New Roman" w:eastAsia="Times New Roman" w:hAnsi="Times New Roman"/>
                <w:sz w:val="20"/>
                <w:szCs w:val="20"/>
                <w:lang w:bidi="ar-SA"/>
              </w:rPr>
              <w:t>After completion of the IGA, a competitive process will be used to select the financier offering the best value for the Government.  The interest rate will be locked at the time of Task Order signing. This is a fixed rate over the term of the contract.  The rate used in the PA is a representative rate of what could be obtained, and is subject to change prior to award.</w:t>
            </w:r>
          </w:p>
        </w:tc>
      </w:tr>
      <w:tr w:rsidR="00077592" w:rsidRPr="00077592" w:rsidTr="00260671">
        <w:trPr>
          <w:trHeight w:val="1520"/>
          <w:jc w:val="center"/>
        </w:trPr>
        <w:tc>
          <w:tcPr>
            <w:tcW w:w="2689" w:type="pct"/>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60" w:after="0"/>
              <w:rPr>
                <w:rFonts w:ascii="Times New Roman" w:eastAsia="Times New Roman" w:hAnsi="Times New Roman"/>
                <w:sz w:val="20"/>
                <w:szCs w:val="20"/>
                <w:lang w:bidi="ar-SA"/>
              </w:rPr>
            </w:pPr>
            <w:r w:rsidRPr="00077592">
              <w:rPr>
                <w:rFonts w:ascii="Times New Roman" w:eastAsia="Times New Roman" w:hAnsi="Times New Roman"/>
                <w:b/>
                <w:bCs/>
                <w:sz w:val="20"/>
                <w:szCs w:val="20"/>
                <w:u w:val="single"/>
                <w:lang w:bidi="ar-SA"/>
              </w:rPr>
              <w:t>b.  Construction costs</w:t>
            </w:r>
            <w:r w:rsidRPr="00077592">
              <w:rPr>
                <w:rFonts w:ascii="Times New Roman" w:eastAsia="Times New Roman" w:hAnsi="Times New Roman"/>
                <w:bCs/>
                <w:sz w:val="20"/>
                <w:szCs w:val="20"/>
                <w:u w:val="single"/>
                <w:lang w:bidi="ar-SA"/>
              </w:rPr>
              <w:t>:</w:t>
            </w:r>
            <w:r w:rsidRPr="00077592">
              <w:rPr>
                <w:rFonts w:ascii="Times New Roman" w:eastAsia="Times New Roman" w:hAnsi="Times New Roman"/>
                <w:sz w:val="20"/>
                <w:szCs w:val="20"/>
                <w:lang w:bidi="ar-SA"/>
              </w:rPr>
              <w:t xml:space="preserve">  The contractor is responsible for determining construction costs and defining a budget</w:t>
            </w:r>
            <w:proofErr w:type="gramStart"/>
            <w:r w:rsidRPr="00077592">
              <w:rPr>
                <w:rFonts w:ascii="Times New Roman" w:eastAsia="Times New Roman" w:hAnsi="Times New Roman"/>
                <w:sz w:val="20"/>
                <w:szCs w:val="20"/>
                <w:lang w:bidi="ar-SA"/>
              </w:rPr>
              <w:t>..</w:t>
            </w:r>
            <w:proofErr w:type="gramEnd"/>
            <w:r w:rsidRPr="00077592">
              <w:rPr>
                <w:rFonts w:ascii="Times New Roman" w:eastAsia="Times New Roman" w:hAnsi="Times New Roman"/>
                <w:sz w:val="20"/>
                <w:szCs w:val="20"/>
                <w:lang w:bidi="ar-SA"/>
              </w:rPr>
              <w:t xml:space="preserve">  In a fixed-price design/build contract, the agency assumes little responsibility for cost overruns.  However, if construction estimates are significantly greater than originally assumed, the contractor may find that the project or measure is no longer viable and drop it before TO award.  In any design/build contract, the agency loses some design control.  </w:t>
            </w:r>
            <w:r w:rsidRPr="00077592">
              <w:rPr>
                <w:rFonts w:ascii="Times New Roman" w:eastAsia="Times New Roman" w:hAnsi="Times New Roman"/>
                <w:b/>
                <w:bCs/>
                <w:sz w:val="20"/>
                <w:szCs w:val="20"/>
                <w:lang w:bidi="ar-SA"/>
              </w:rPr>
              <w:t>Clarify design standards and the design approval process (including changes) and how costs will be reviewed.</w:t>
            </w:r>
          </w:p>
        </w:tc>
        <w:tc>
          <w:tcPr>
            <w:tcW w:w="2311" w:type="pct"/>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60" w:after="0"/>
              <w:rPr>
                <w:rFonts w:ascii="Times New Roman" w:eastAsia="Times New Roman" w:hAnsi="Times New Roman"/>
                <w:sz w:val="20"/>
                <w:szCs w:val="20"/>
                <w:lang w:bidi="ar-SA"/>
              </w:rPr>
            </w:pPr>
            <w:r w:rsidRPr="00077592">
              <w:rPr>
                <w:rFonts w:ascii="Times New Roman" w:eastAsia="Times New Roman" w:hAnsi="Times New Roman"/>
                <w:sz w:val="20"/>
                <w:szCs w:val="20"/>
                <w:lang w:bidi="ar-SA"/>
              </w:rPr>
              <w:t xml:space="preserve">PA pricing is based on limited design detail using parametric estimates and past experience.  We believe the costs are reasonably close to those expected for the proposal.  Proposal costs will incorporate competitive subcontractor quotes and be calculated into a fixed price proposal. Design standards will be incorporated into the task order award.  Change orders to increase or decrease price will only occur through a formal change process in concurrence with Fort </w:t>
            </w:r>
            <w:proofErr w:type="spellStart"/>
            <w:r w:rsidRPr="00077592">
              <w:rPr>
                <w:rFonts w:ascii="Times New Roman" w:eastAsia="Times New Roman" w:hAnsi="Times New Roman"/>
                <w:sz w:val="20"/>
                <w:szCs w:val="20"/>
                <w:lang w:bidi="ar-SA"/>
              </w:rPr>
              <w:t>Raup</w:t>
            </w:r>
            <w:proofErr w:type="spellEnd"/>
            <w:r w:rsidRPr="00077592">
              <w:rPr>
                <w:rFonts w:ascii="Times New Roman" w:eastAsia="Times New Roman" w:hAnsi="Times New Roman"/>
                <w:sz w:val="20"/>
                <w:szCs w:val="20"/>
                <w:lang w:bidi="ar-SA"/>
              </w:rPr>
              <w:t xml:space="preserve">.   </w:t>
            </w:r>
          </w:p>
        </w:tc>
      </w:tr>
      <w:tr w:rsidR="00077592" w:rsidRPr="00077592" w:rsidTr="00260671">
        <w:trPr>
          <w:trHeight w:val="557"/>
          <w:jc w:val="center"/>
        </w:trPr>
        <w:tc>
          <w:tcPr>
            <w:tcW w:w="2689" w:type="pct"/>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60" w:after="0"/>
              <w:rPr>
                <w:rFonts w:ascii="Times New Roman" w:eastAsia="Times New Roman" w:hAnsi="Times New Roman"/>
                <w:sz w:val="20"/>
                <w:szCs w:val="20"/>
                <w:lang w:bidi="ar-SA"/>
              </w:rPr>
            </w:pPr>
            <w:r w:rsidRPr="00077592">
              <w:rPr>
                <w:rFonts w:ascii="Times New Roman" w:eastAsia="Times New Roman" w:hAnsi="Times New Roman"/>
                <w:b/>
                <w:bCs/>
                <w:sz w:val="20"/>
                <w:szCs w:val="20"/>
                <w:u w:val="single"/>
                <w:lang w:bidi="ar-SA"/>
              </w:rPr>
              <w:t>c.  M&amp;V confidence</w:t>
            </w:r>
            <w:r w:rsidRPr="00077592">
              <w:rPr>
                <w:rFonts w:ascii="Times New Roman" w:eastAsia="Times New Roman" w:hAnsi="Times New Roman"/>
                <w:bCs/>
                <w:sz w:val="20"/>
                <w:szCs w:val="20"/>
                <w:u w:val="single"/>
                <w:lang w:bidi="ar-SA"/>
              </w:rPr>
              <w:t>:</w:t>
            </w:r>
            <w:r w:rsidRPr="00077592">
              <w:rPr>
                <w:rFonts w:ascii="Times New Roman" w:eastAsia="Times New Roman" w:hAnsi="Times New Roman"/>
                <w:sz w:val="20"/>
                <w:szCs w:val="20"/>
                <w:lang w:bidi="ar-SA"/>
              </w:rPr>
              <w:t xml:space="preserve">  The agency assumes the responsibility to determine the confidence that it desires to have in the M&amp;V program and energy savings determinations.  The desired confidence will be reflected in the resources required for the M&amp;V program, that the ESCO must consider the requirement prior to submittal of the final proposal</w:t>
            </w:r>
            <w:r w:rsidRPr="00077592">
              <w:rPr>
                <w:rFonts w:ascii="Times New Roman" w:eastAsia="Times New Roman" w:hAnsi="Times New Roman"/>
                <w:b/>
                <w:sz w:val="20"/>
                <w:szCs w:val="20"/>
                <w:lang w:bidi="ar-SA"/>
              </w:rPr>
              <w:t xml:space="preserve">.  </w:t>
            </w:r>
            <w:r w:rsidRPr="00077592">
              <w:rPr>
                <w:rFonts w:ascii="Times New Roman" w:eastAsia="Times New Roman" w:hAnsi="Times New Roman"/>
                <w:b/>
                <w:bCs/>
                <w:sz w:val="20"/>
                <w:szCs w:val="20"/>
                <w:lang w:bidi="ar-SA"/>
              </w:rPr>
              <w:t>Clarify how project savings are being verified (e.g., equipment performance, operational factors, energy use) and the impact on M&amp;V costs.</w:t>
            </w:r>
          </w:p>
        </w:tc>
        <w:tc>
          <w:tcPr>
            <w:tcW w:w="2311" w:type="pct"/>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60" w:after="0"/>
              <w:rPr>
                <w:rFonts w:ascii="Times New Roman" w:eastAsia="Times New Roman" w:hAnsi="Times New Roman"/>
                <w:sz w:val="20"/>
                <w:szCs w:val="20"/>
                <w:lang w:bidi="ar-SA"/>
              </w:rPr>
            </w:pPr>
            <w:r w:rsidRPr="00077592">
              <w:rPr>
                <w:rFonts w:ascii="Times New Roman" w:eastAsia="Times New Roman" w:hAnsi="Times New Roman"/>
                <w:sz w:val="20"/>
                <w:szCs w:val="20"/>
                <w:lang w:bidi="ar-SA"/>
              </w:rPr>
              <w:t xml:space="preserve">The final M&amp;V plan will be developed with Fort </w:t>
            </w:r>
            <w:proofErr w:type="spellStart"/>
            <w:r w:rsidRPr="00077592">
              <w:rPr>
                <w:rFonts w:ascii="Times New Roman" w:eastAsia="Times New Roman" w:hAnsi="Times New Roman"/>
                <w:sz w:val="20"/>
                <w:szCs w:val="20"/>
                <w:lang w:bidi="ar-SA"/>
              </w:rPr>
              <w:t>Raup</w:t>
            </w:r>
            <w:proofErr w:type="spellEnd"/>
            <w:r w:rsidRPr="00077592">
              <w:rPr>
                <w:rFonts w:ascii="Times New Roman" w:eastAsia="Times New Roman" w:hAnsi="Times New Roman"/>
                <w:sz w:val="20"/>
                <w:szCs w:val="20"/>
                <w:lang w:bidi="ar-SA"/>
              </w:rPr>
              <w:t xml:space="preserve"> to determine responsibility for equipment maintenance, equipment performance and operational factors, so as to develop an M&amp;V plan that assures accurate determination of energy savings throughout the performance period. The final M&amp;V plan will be developed mutually with Fort </w:t>
            </w:r>
            <w:proofErr w:type="spellStart"/>
            <w:r w:rsidRPr="00077592">
              <w:rPr>
                <w:rFonts w:ascii="Times New Roman" w:eastAsia="Times New Roman" w:hAnsi="Times New Roman"/>
                <w:sz w:val="20"/>
                <w:szCs w:val="20"/>
                <w:lang w:bidi="ar-SA"/>
              </w:rPr>
              <w:t>Raup</w:t>
            </w:r>
            <w:proofErr w:type="spellEnd"/>
            <w:r w:rsidRPr="00077592">
              <w:rPr>
                <w:rFonts w:ascii="Times New Roman" w:eastAsia="Times New Roman" w:hAnsi="Times New Roman"/>
                <w:sz w:val="20"/>
                <w:szCs w:val="20"/>
                <w:lang w:bidi="ar-SA"/>
              </w:rPr>
              <w:t xml:space="preserve">. </w:t>
            </w:r>
          </w:p>
        </w:tc>
      </w:tr>
      <w:tr w:rsidR="00077592" w:rsidRPr="00077592" w:rsidTr="00260671">
        <w:trPr>
          <w:trHeight w:val="818"/>
          <w:jc w:val="center"/>
        </w:trPr>
        <w:tc>
          <w:tcPr>
            <w:tcW w:w="2689" w:type="pct"/>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60" w:after="0"/>
              <w:rPr>
                <w:rFonts w:ascii="Times New Roman" w:eastAsia="B Times Bold.P" w:hAnsi="Times New Roman"/>
                <w:sz w:val="20"/>
                <w:szCs w:val="20"/>
                <w:lang w:bidi="ar-SA"/>
              </w:rPr>
            </w:pPr>
            <w:r w:rsidRPr="00077592">
              <w:rPr>
                <w:rFonts w:ascii="Times New Roman" w:eastAsia="Times New Roman" w:hAnsi="Times New Roman"/>
                <w:b/>
                <w:sz w:val="20"/>
                <w:szCs w:val="20"/>
                <w:u w:val="single"/>
                <w:lang w:bidi="ar-SA"/>
              </w:rPr>
              <w:t>d.  Energy Related Cost Savings</w:t>
            </w:r>
            <w:r w:rsidRPr="00077592">
              <w:rPr>
                <w:rFonts w:ascii="Times New Roman" w:eastAsia="Times New Roman" w:hAnsi="Times New Roman"/>
                <w:sz w:val="20"/>
                <w:szCs w:val="20"/>
                <w:lang w:bidi="ar-SA"/>
              </w:rPr>
              <w:t xml:space="preserve">:  The agency and the contractor may agree that the project will include savings from </w:t>
            </w:r>
            <w:r w:rsidRPr="00077592">
              <w:rPr>
                <w:rFonts w:ascii="Times New Roman" w:eastAsia="Times New Roman" w:hAnsi="Times New Roman"/>
                <w:i/>
                <w:sz w:val="20"/>
                <w:szCs w:val="20"/>
                <w:lang w:bidi="ar-SA"/>
              </w:rPr>
              <w:t>recurring</w:t>
            </w:r>
            <w:r w:rsidRPr="00077592">
              <w:rPr>
                <w:rFonts w:ascii="Times New Roman" w:eastAsia="Times New Roman" w:hAnsi="Times New Roman"/>
                <w:sz w:val="20"/>
                <w:szCs w:val="20"/>
                <w:lang w:bidi="ar-SA"/>
              </w:rPr>
              <w:t xml:space="preserve"> and/or </w:t>
            </w:r>
            <w:r w:rsidRPr="00077592">
              <w:rPr>
                <w:rFonts w:ascii="Times New Roman" w:eastAsia="Times New Roman" w:hAnsi="Times New Roman"/>
                <w:i/>
                <w:sz w:val="20"/>
                <w:szCs w:val="20"/>
                <w:lang w:bidi="ar-SA"/>
              </w:rPr>
              <w:t>one-time</w:t>
            </w:r>
            <w:r w:rsidRPr="00077592">
              <w:rPr>
                <w:rFonts w:ascii="Times New Roman" w:eastAsia="Times New Roman" w:hAnsi="Times New Roman"/>
                <w:sz w:val="20"/>
                <w:szCs w:val="20"/>
                <w:lang w:bidi="ar-SA"/>
              </w:rPr>
              <w:t xml:space="preserve"> costs.  This may include one-time savings from avoided expenditures for projects that were appropriated but will no longer be necessary.  Including one-time cost savings before the money has been appropriated may involve some risk to the agency.  Recurring savings generally result from reduced O&amp;M expenses or reduced water consumption.  These O&amp;M and water savings must be based on actual spending reductions.  </w:t>
            </w:r>
            <w:r w:rsidRPr="00077592">
              <w:rPr>
                <w:rFonts w:ascii="Times New Roman" w:eastAsia="Times New Roman" w:hAnsi="Times New Roman"/>
                <w:b/>
                <w:bCs/>
                <w:sz w:val="20"/>
                <w:szCs w:val="20"/>
                <w:lang w:bidi="ar-SA"/>
              </w:rPr>
              <w:t>Clarify sources of non-energy cost savings and how they will be verified.</w:t>
            </w:r>
          </w:p>
        </w:tc>
        <w:tc>
          <w:tcPr>
            <w:tcW w:w="2311" w:type="pct"/>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after="0"/>
              <w:rPr>
                <w:rFonts w:ascii="Times New Roman" w:eastAsia="Times New Roman" w:hAnsi="Times New Roman"/>
                <w:sz w:val="20"/>
                <w:szCs w:val="20"/>
                <w:lang w:bidi="ar-SA"/>
              </w:rPr>
            </w:pPr>
            <w:r w:rsidRPr="00077592">
              <w:rPr>
                <w:rFonts w:ascii="Times New Roman" w:eastAsia="Times New Roman" w:hAnsi="Times New Roman"/>
                <w:sz w:val="20"/>
                <w:szCs w:val="20"/>
                <w:lang w:bidi="ar-SA"/>
              </w:rPr>
              <w:t xml:space="preserve">The O&amp;M and R&amp;R responsibilities assigned to ABC for ECM 3.1 will be funded from recurring savings resulting from a reduction in the government’s responsibilities.   ECM 5.1 savings will result from a reduction in replacement costs.  A one-time avoided cost savings has been included based on communications with Fort </w:t>
            </w:r>
            <w:proofErr w:type="spellStart"/>
            <w:r w:rsidRPr="00077592">
              <w:rPr>
                <w:rFonts w:ascii="Times New Roman" w:eastAsia="Times New Roman" w:hAnsi="Times New Roman"/>
                <w:sz w:val="20"/>
                <w:szCs w:val="20"/>
                <w:lang w:bidi="ar-SA"/>
              </w:rPr>
              <w:t>Raup</w:t>
            </w:r>
            <w:proofErr w:type="spellEnd"/>
            <w:r w:rsidRPr="00077592">
              <w:rPr>
                <w:rFonts w:ascii="Times New Roman" w:eastAsia="Times New Roman" w:hAnsi="Times New Roman"/>
                <w:sz w:val="20"/>
                <w:szCs w:val="20"/>
                <w:lang w:bidi="ar-SA"/>
              </w:rPr>
              <w:t xml:space="preserve">.  This will be researched and refined during the proposal development phase. </w:t>
            </w:r>
          </w:p>
        </w:tc>
      </w:tr>
      <w:tr w:rsidR="00077592" w:rsidRPr="00077592" w:rsidTr="00260671">
        <w:trPr>
          <w:trHeight w:val="800"/>
          <w:jc w:val="center"/>
        </w:trPr>
        <w:tc>
          <w:tcPr>
            <w:tcW w:w="2689" w:type="pct"/>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60" w:after="0"/>
              <w:rPr>
                <w:rFonts w:ascii="Times New Roman" w:eastAsia="Times New Roman" w:hAnsi="Times New Roman"/>
                <w:sz w:val="20"/>
                <w:szCs w:val="20"/>
                <w:lang w:bidi="ar-SA"/>
              </w:rPr>
            </w:pPr>
            <w:r w:rsidRPr="00077592">
              <w:rPr>
                <w:rFonts w:ascii="Times New Roman" w:eastAsia="Times New Roman" w:hAnsi="Times New Roman"/>
                <w:b/>
                <w:bCs/>
                <w:sz w:val="20"/>
                <w:szCs w:val="20"/>
                <w:u w:val="single"/>
                <w:lang w:bidi="ar-SA"/>
              </w:rPr>
              <w:t>e.  Delays</w:t>
            </w:r>
            <w:r w:rsidRPr="00077592">
              <w:rPr>
                <w:rFonts w:ascii="Times New Roman" w:eastAsia="Times New Roman" w:hAnsi="Times New Roman"/>
                <w:bCs/>
                <w:sz w:val="20"/>
                <w:szCs w:val="20"/>
                <w:u w:val="single"/>
                <w:lang w:bidi="ar-SA"/>
              </w:rPr>
              <w:t>:</w:t>
            </w:r>
            <w:r w:rsidRPr="00077592">
              <w:rPr>
                <w:rFonts w:ascii="Times New Roman" w:eastAsia="Times New Roman" w:hAnsi="Times New Roman"/>
                <w:sz w:val="20"/>
                <w:szCs w:val="20"/>
                <w:lang w:bidi="ar-SA"/>
              </w:rPr>
              <w:t xml:space="preserve">  Both the contractor and the agency can cause delays. Failure to implement a viable project in a timely manner costs the agency in the form of lost savings, and can add cost to the project (e.g., construction interest, re-mobilization).  </w:t>
            </w:r>
            <w:r w:rsidRPr="00077592">
              <w:rPr>
                <w:rFonts w:ascii="Times New Roman" w:eastAsia="Times New Roman" w:hAnsi="Times New Roman"/>
                <w:b/>
                <w:bCs/>
                <w:sz w:val="20"/>
                <w:szCs w:val="20"/>
                <w:lang w:bidi="ar-SA"/>
              </w:rPr>
              <w:t>Clarify schedule and how delays will be handled.</w:t>
            </w:r>
          </w:p>
        </w:tc>
        <w:tc>
          <w:tcPr>
            <w:tcW w:w="2311" w:type="pct"/>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60" w:after="0"/>
              <w:rPr>
                <w:rFonts w:ascii="Times New Roman" w:eastAsia="Times New Roman" w:hAnsi="Times New Roman"/>
                <w:sz w:val="20"/>
                <w:szCs w:val="20"/>
                <w:lang w:bidi="ar-SA"/>
              </w:rPr>
            </w:pPr>
            <w:r w:rsidRPr="00077592">
              <w:rPr>
                <w:rFonts w:ascii="Times New Roman" w:eastAsia="Times New Roman" w:hAnsi="Times New Roman"/>
                <w:sz w:val="20"/>
                <w:szCs w:val="20"/>
                <w:lang w:bidi="ar-SA"/>
              </w:rPr>
              <w:t xml:space="preserve">ABC will maintain a critical path methodology project schedule and inform Fort </w:t>
            </w:r>
            <w:proofErr w:type="spellStart"/>
            <w:r w:rsidRPr="00077592">
              <w:rPr>
                <w:rFonts w:ascii="Times New Roman" w:eastAsia="Times New Roman" w:hAnsi="Times New Roman"/>
                <w:sz w:val="20"/>
                <w:szCs w:val="20"/>
                <w:lang w:bidi="ar-SA"/>
              </w:rPr>
              <w:t>Raup</w:t>
            </w:r>
            <w:proofErr w:type="spellEnd"/>
            <w:r w:rsidRPr="00077592">
              <w:rPr>
                <w:rFonts w:ascii="Times New Roman" w:eastAsia="Times New Roman" w:hAnsi="Times New Roman"/>
                <w:sz w:val="20"/>
                <w:szCs w:val="20"/>
                <w:lang w:bidi="ar-SA"/>
              </w:rPr>
              <w:t xml:space="preserve"> when delays are suspected and work to mitigate overall project schedule impacts.  The project schedule will be reviewed during weekly job site meetings. </w:t>
            </w:r>
          </w:p>
        </w:tc>
      </w:tr>
      <w:tr w:rsidR="00077592" w:rsidRPr="00077592" w:rsidTr="00260671">
        <w:trPr>
          <w:trHeight w:val="296"/>
          <w:jc w:val="center"/>
        </w:trPr>
        <w:tc>
          <w:tcPr>
            <w:tcW w:w="2689" w:type="pct"/>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60" w:after="0"/>
              <w:rPr>
                <w:rFonts w:ascii="Times New Roman" w:eastAsia="Times New Roman" w:hAnsi="Times New Roman"/>
                <w:sz w:val="20"/>
                <w:szCs w:val="20"/>
                <w:lang w:bidi="ar-SA"/>
              </w:rPr>
            </w:pPr>
            <w:r w:rsidRPr="00077592">
              <w:rPr>
                <w:rFonts w:ascii="Times New Roman" w:eastAsia="Times New Roman" w:hAnsi="Times New Roman"/>
                <w:b/>
                <w:bCs/>
                <w:sz w:val="20"/>
                <w:szCs w:val="20"/>
                <w:u w:val="single"/>
                <w:lang w:bidi="ar-SA"/>
              </w:rPr>
              <w:t>f.  Major changes in facility</w:t>
            </w:r>
            <w:r w:rsidRPr="00077592">
              <w:rPr>
                <w:rFonts w:ascii="Times New Roman" w:eastAsia="Times New Roman" w:hAnsi="Times New Roman"/>
                <w:bCs/>
                <w:sz w:val="20"/>
                <w:szCs w:val="20"/>
                <w:u w:val="single"/>
                <w:lang w:bidi="ar-SA"/>
              </w:rPr>
              <w:t>:</w:t>
            </w:r>
            <w:r w:rsidRPr="00077592">
              <w:rPr>
                <w:rFonts w:ascii="Times New Roman" w:eastAsia="Times New Roman" w:hAnsi="Times New Roman"/>
                <w:sz w:val="20"/>
                <w:szCs w:val="20"/>
                <w:lang w:bidi="ar-SA"/>
              </w:rPr>
              <w:t xml:space="preserve">  The agency (or Congress) controls major changes in facility use, including closure.  </w:t>
            </w:r>
            <w:r w:rsidRPr="00077592">
              <w:rPr>
                <w:rFonts w:ascii="Times New Roman" w:eastAsia="Times New Roman" w:hAnsi="Times New Roman"/>
                <w:b/>
                <w:bCs/>
                <w:sz w:val="20"/>
                <w:szCs w:val="20"/>
                <w:lang w:bidi="ar-SA"/>
              </w:rPr>
              <w:lastRenderedPageBreak/>
              <w:t>Clarify responsibilities in the event of a premature facility closure, loss of funding, or other major change.</w:t>
            </w:r>
          </w:p>
        </w:tc>
        <w:tc>
          <w:tcPr>
            <w:tcW w:w="2311" w:type="pct"/>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60" w:after="0"/>
              <w:rPr>
                <w:rFonts w:ascii="Times New Roman" w:eastAsia="Times New Roman" w:hAnsi="Times New Roman"/>
                <w:sz w:val="20"/>
                <w:szCs w:val="20"/>
                <w:lang w:bidi="ar-SA"/>
              </w:rPr>
            </w:pPr>
            <w:r w:rsidRPr="00077592">
              <w:rPr>
                <w:rFonts w:ascii="Times New Roman" w:eastAsia="Times New Roman" w:hAnsi="Times New Roman"/>
                <w:sz w:val="20"/>
                <w:szCs w:val="20"/>
                <w:lang w:bidi="ar-SA"/>
              </w:rPr>
              <w:lastRenderedPageBreak/>
              <w:t xml:space="preserve">In the event that the Fort </w:t>
            </w:r>
            <w:proofErr w:type="spellStart"/>
            <w:r w:rsidRPr="00077592">
              <w:rPr>
                <w:rFonts w:ascii="Times New Roman" w:eastAsia="Times New Roman" w:hAnsi="Times New Roman"/>
                <w:sz w:val="20"/>
                <w:szCs w:val="20"/>
                <w:lang w:bidi="ar-SA"/>
              </w:rPr>
              <w:t>Raup</w:t>
            </w:r>
            <w:proofErr w:type="spellEnd"/>
            <w:r w:rsidRPr="00077592">
              <w:rPr>
                <w:rFonts w:ascii="Times New Roman" w:eastAsia="Times New Roman" w:hAnsi="Times New Roman"/>
                <w:sz w:val="20"/>
                <w:szCs w:val="20"/>
                <w:lang w:bidi="ar-SA"/>
              </w:rPr>
              <w:t xml:space="preserve"> (or Congress) closes a facility, then Fort </w:t>
            </w:r>
            <w:proofErr w:type="spellStart"/>
            <w:r w:rsidRPr="00077592">
              <w:rPr>
                <w:rFonts w:ascii="Times New Roman" w:eastAsia="Times New Roman" w:hAnsi="Times New Roman"/>
                <w:sz w:val="20"/>
                <w:szCs w:val="20"/>
                <w:lang w:bidi="ar-SA"/>
              </w:rPr>
              <w:t>Raup</w:t>
            </w:r>
            <w:proofErr w:type="spellEnd"/>
            <w:r w:rsidRPr="00077592">
              <w:rPr>
                <w:rFonts w:ascii="Times New Roman" w:eastAsia="Times New Roman" w:hAnsi="Times New Roman"/>
                <w:sz w:val="20"/>
                <w:szCs w:val="20"/>
                <w:lang w:bidi="ar-SA"/>
              </w:rPr>
              <w:t xml:space="preserve"> will be able to buy out the </w:t>
            </w:r>
            <w:r w:rsidRPr="00077592">
              <w:rPr>
                <w:rFonts w:ascii="Times New Roman" w:eastAsia="Times New Roman" w:hAnsi="Times New Roman"/>
                <w:sz w:val="20"/>
                <w:szCs w:val="20"/>
                <w:lang w:bidi="ar-SA"/>
              </w:rPr>
              <w:lastRenderedPageBreak/>
              <w:t xml:space="preserve">remaining portion of the contract (presented on Schedule TO-5 of the Price Proposal section included in the Proposal).  Other changes may require a contract adjustment to the guaranteed savings, M&amp;V and/or payments. </w:t>
            </w:r>
          </w:p>
        </w:tc>
      </w:tr>
      <w:tr w:rsidR="00077592" w:rsidRPr="00077592" w:rsidTr="00260671">
        <w:trPr>
          <w:trHeight w:val="278"/>
          <w:jc w:val="center"/>
        </w:trPr>
        <w:tc>
          <w:tcPr>
            <w:tcW w:w="2689" w:type="pct"/>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60" w:after="0"/>
              <w:rPr>
                <w:rFonts w:ascii="Times New Roman" w:eastAsia="Times New Roman" w:hAnsi="Times New Roman"/>
                <w:b/>
                <w:bCs/>
                <w:sz w:val="20"/>
                <w:szCs w:val="20"/>
                <w:u w:val="single"/>
                <w:lang w:bidi="ar-SA"/>
              </w:rPr>
            </w:pPr>
            <w:r w:rsidRPr="00077592">
              <w:rPr>
                <w:rFonts w:ascii="Times New Roman" w:eastAsia="Times New Roman" w:hAnsi="Times New Roman"/>
                <w:b/>
                <w:sz w:val="20"/>
                <w:szCs w:val="20"/>
                <w:lang w:bidi="ar-SA"/>
              </w:rPr>
              <w:lastRenderedPageBreak/>
              <w:t>2.  Operational</w:t>
            </w:r>
          </w:p>
        </w:tc>
        <w:tc>
          <w:tcPr>
            <w:tcW w:w="2311" w:type="pct"/>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60" w:after="0"/>
              <w:rPr>
                <w:rFonts w:ascii="Times New Roman" w:eastAsia="Times New Roman" w:hAnsi="Times New Roman"/>
                <w:sz w:val="20"/>
                <w:szCs w:val="20"/>
                <w:lang w:bidi="ar-SA"/>
              </w:rPr>
            </w:pPr>
          </w:p>
        </w:tc>
      </w:tr>
      <w:tr w:rsidR="00077592" w:rsidRPr="00077592" w:rsidTr="00260671">
        <w:trPr>
          <w:trHeight w:val="1673"/>
          <w:jc w:val="center"/>
        </w:trPr>
        <w:tc>
          <w:tcPr>
            <w:tcW w:w="2689" w:type="pct"/>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60" w:after="0"/>
              <w:rPr>
                <w:rFonts w:ascii="Times New Roman" w:eastAsia="Times New Roman" w:hAnsi="Times New Roman"/>
                <w:sz w:val="20"/>
                <w:szCs w:val="20"/>
                <w:lang w:bidi="ar-SA"/>
              </w:rPr>
            </w:pPr>
            <w:r w:rsidRPr="00077592">
              <w:rPr>
                <w:rFonts w:ascii="Times New Roman" w:eastAsia="Times New Roman" w:hAnsi="Times New Roman"/>
                <w:b/>
                <w:bCs/>
                <w:sz w:val="20"/>
                <w:szCs w:val="20"/>
                <w:u w:val="single"/>
                <w:lang w:bidi="ar-SA"/>
              </w:rPr>
              <w:t>a.  Operating hours</w:t>
            </w:r>
            <w:proofErr w:type="gramStart"/>
            <w:r w:rsidRPr="00077592">
              <w:rPr>
                <w:rFonts w:ascii="Times New Roman" w:eastAsia="Times New Roman" w:hAnsi="Times New Roman"/>
                <w:bCs/>
                <w:sz w:val="20"/>
                <w:szCs w:val="20"/>
                <w:lang w:bidi="ar-SA"/>
              </w:rPr>
              <w:t xml:space="preserve">:   </w:t>
            </w:r>
            <w:r w:rsidRPr="00077592">
              <w:rPr>
                <w:rFonts w:ascii="Times New Roman" w:eastAsia="Times New Roman" w:hAnsi="Times New Roman"/>
                <w:sz w:val="20"/>
                <w:szCs w:val="20"/>
                <w:lang w:bidi="ar-SA"/>
              </w:rPr>
              <w:t>The</w:t>
            </w:r>
            <w:proofErr w:type="gramEnd"/>
            <w:r w:rsidRPr="00077592">
              <w:rPr>
                <w:rFonts w:ascii="Times New Roman" w:eastAsia="Times New Roman" w:hAnsi="Times New Roman"/>
                <w:sz w:val="20"/>
                <w:szCs w:val="20"/>
                <w:lang w:bidi="ar-SA"/>
              </w:rPr>
              <w:t xml:space="preserve"> agency generally has control over operating hours.  Increases and decreases in operating hours can show up as increases or decreases in “savings” depending on the M&amp;V method (e.g., operating hours multiplied by improved efficiency of equipment vs. whole-building/utility bill analysis).  </w:t>
            </w:r>
            <w:r w:rsidRPr="00077592">
              <w:rPr>
                <w:rFonts w:ascii="Times New Roman" w:eastAsia="Times New Roman" w:hAnsi="Times New Roman"/>
                <w:b/>
                <w:bCs/>
                <w:sz w:val="20"/>
                <w:szCs w:val="20"/>
                <w:lang w:bidi="ar-SA"/>
              </w:rPr>
              <w:t>Clarify whether operating hours are to be measured or stipulated and what the impact will be if they change.</w:t>
            </w:r>
            <w:r w:rsidRPr="00077592">
              <w:rPr>
                <w:rFonts w:ascii="Times New Roman" w:eastAsia="Times New Roman" w:hAnsi="Times New Roman"/>
                <w:b/>
                <w:sz w:val="20"/>
                <w:szCs w:val="20"/>
                <w:lang w:bidi="ar-SA"/>
              </w:rPr>
              <w:t xml:space="preserve">  </w:t>
            </w:r>
            <w:r w:rsidRPr="00077592">
              <w:rPr>
                <w:rFonts w:ascii="Times New Roman" w:eastAsia="Times New Roman" w:hAnsi="Times New Roman"/>
                <w:sz w:val="20"/>
                <w:szCs w:val="20"/>
                <w:lang w:bidi="ar-SA"/>
              </w:rPr>
              <w:t>If the operating hours are stipulated, the baseline should be carefully documented and agreed to by both parties.</w:t>
            </w:r>
          </w:p>
        </w:tc>
        <w:tc>
          <w:tcPr>
            <w:tcW w:w="2311" w:type="pct"/>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60" w:after="0"/>
              <w:rPr>
                <w:rFonts w:ascii="Times New Roman" w:eastAsia="Times New Roman" w:hAnsi="Times New Roman"/>
                <w:sz w:val="20"/>
                <w:szCs w:val="20"/>
                <w:lang w:bidi="ar-SA"/>
              </w:rPr>
            </w:pPr>
            <w:r w:rsidRPr="00077592">
              <w:rPr>
                <w:rFonts w:ascii="Times New Roman" w:eastAsia="Times New Roman" w:hAnsi="Times New Roman"/>
                <w:sz w:val="20"/>
                <w:szCs w:val="20"/>
                <w:lang w:bidi="ar-SA"/>
              </w:rPr>
              <w:t xml:space="preserve">Operating hours will be specified to determine savings and will remain unchanged for guarantee purposes. Fort </w:t>
            </w:r>
            <w:proofErr w:type="spellStart"/>
            <w:r w:rsidRPr="00077592">
              <w:rPr>
                <w:rFonts w:ascii="Times New Roman" w:eastAsia="Times New Roman" w:hAnsi="Times New Roman"/>
                <w:sz w:val="20"/>
                <w:szCs w:val="20"/>
                <w:lang w:bidi="ar-SA"/>
              </w:rPr>
              <w:t>Raup</w:t>
            </w:r>
            <w:proofErr w:type="spellEnd"/>
            <w:r w:rsidRPr="00077592">
              <w:rPr>
                <w:rFonts w:ascii="Times New Roman" w:eastAsia="Times New Roman" w:hAnsi="Times New Roman"/>
                <w:sz w:val="20"/>
                <w:szCs w:val="20"/>
                <w:lang w:bidi="ar-SA"/>
              </w:rPr>
              <w:t xml:space="preserve"> will maintain adequate and necessary records which will be made available to ABC Corporation during the annual M&amp;V review.  Any changes and the associated loss or gain in savings are a Fort </w:t>
            </w:r>
            <w:proofErr w:type="spellStart"/>
            <w:r w:rsidRPr="00077592">
              <w:rPr>
                <w:rFonts w:ascii="Times New Roman" w:eastAsia="Times New Roman" w:hAnsi="Times New Roman"/>
                <w:sz w:val="20"/>
                <w:szCs w:val="20"/>
                <w:lang w:bidi="ar-SA"/>
              </w:rPr>
              <w:t>Raup</w:t>
            </w:r>
            <w:proofErr w:type="spellEnd"/>
            <w:r w:rsidRPr="00077592">
              <w:rPr>
                <w:rFonts w:ascii="Times New Roman" w:eastAsia="Times New Roman" w:hAnsi="Times New Roman"/>
                <w:sz w:val="20"/>
                <w:szCs w:val="20"/>
                <w:lang w:bidi="ar-SA"/>
              </w:rPr>
              <w:t xml:space="preserve"> risk.</w:t>
            </w:r>
          </w:p>
        </w:tc>
      </w:tr>
      <w:tr w:rsidR="00077592" w:rsidRPr="00077592" w:rsidTr="00260671">
        <w:trPr>
          <w:trHeight w:val="1880"/>
          <w:jc w:val="center"/>
        </w:trPr>
        <w:tc>
          <w:tcPr>
            <w:tcW w:w="2689" w:type="pct"/>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60" w:after="0"/>
              <w:rPr>
                <w:rFonts w:ascii="Times New Roman" w:eastAsia="Times New Roman" w:hAnsi="Times New Roman"/>
                <w:sz w:val="20"/>
                <w:szCs w:val="20"/>
                <w:lang w:bidi="ar-SA"/>
              </w:rPr>
            </w:pPr>
            <w:r w:rsidRPr="00077592">
              <w:rPr>
                <w:rFonts w:ascii="Times New Roman" w:eastAsia="Times New Roman" w:hAnsi="Times New Roman"/>
                <w:b/>
                <w:bCs/>
                <w:sz w:val="20"/>
                <w:szCs w:val="20"/>
                <w:u w:val="single"/>
                <w:lang w:bidi="ar-SA"/>
              </w:rPr>
              <w:t>b.  Load</w:t>
            </w:r>
            <w:r w:rsidRPr="00077592">
              <w:rPr>
                <w:rFonts w:ascii="Times New Roman" w:eastAsia="Times New Roman" w:hAnsi="Times New Roman"/>
                <w:bCs/>
                <w:sz w:val="20"/>
                <w:szCs w:val="20"/>
                <w:u w:val="single"/>
                <w:lang w:bidi="ar-SA"/>
              </w:rPr>
              <w:t>:</w:t>
            </w:r>
            <w:r w:rsidRPr="00077592">
              <w:rPr>
                <w:rFonts w:ascii="Times New Roman" w:eastAsia="Times New Roman" w:hAnsi="Times New Roman"/>
                <w:sz w:val="20"/>
                <w:szCs w:val="20"/>
                <w:lang w:bidi="ar-SA"/>
              </w:rPr>
              <w:t xml:space="preserve">  Equipment loads can change over time.  The agency generally has control over hours of operation, conditioned floor area, intensity of use (e.g., changes in occupancy or level of automation).  Changes in load can show up as increases or decreases in “savings” depending on the M&amp;V method.  </w:t>
            </w:r>
            <w:r w:rsidRPr="00077592">
              <w:rPr>
                <w:rFonts w:ascii="Times New Roman" w:eastAsia="Times New Roman" w:hAnsi="Times New Roman"/>
                <w:b/>
                <w:bCs/>
                <w:sz w:val="20"/>
                <w:szCs w:val="20"/>
                <w:lang w:bidi="ar-SA"/>
              </w:rPr>
              <w:t>Clarify whether equipment loads are to be measured or stipulated and what the impact will be if they change</w:t>
            </w:r>
            <w:r w:rsidRPr="00077592">
              <w:rPr>
                <w:rFonts w:ascii="Times New Roman" w:eastAsia="Times New Roman" w:hAnsi="Times New Roman"/>
                <w:b/>
                <w:sz w:val="20"/>
                <w:szCs w:val="20"/>
                <w:lang w:bidi="ar-SA"/>
              </w:rPr>
              <w:t xml:space="preserve">.  </w:t>
            </w:r>
            <w:r w:rsidRPr="00077592">
              <w:rPr>
                <w:rFonts w:ascii="Times New Roman" w:eastAsia="Times New Roman" w:hAnsi="Times New Roman"/>
                <w:sz w:val="20"/>
                <w:szCs w:val="20"/>
                <w:lang w:bidi="ar-SA"/>
              </w:rPr>
              <w:t>If the equipment loads are stipulated, the baseline should be carefully documented and agreed to by both parties.</w:t>
            </w:r>
          </w:p>
        </w:tc>
        <w:tc>
          <w:tcPr>
            <w:tcW w:w="2311" w:type="pct"/>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60" w:after="0"/>
              <w:rPr>
                <w:rFonts w:ascii="Times New Roman" w:eastAsia="Times New Roman" w:hAnsi="Times New Roman"/>
                <w:sz w:val="20"/>
                <w:szCs w:val="20"/>
                <w:lang w:bidi="ar-SA"/>
              </w:rPr>
            </w:pPr>
            <w:r w:rsidRPr="00077592">
              <w:rPr>
                <w:rFonts w:ascii="Times New Roman" w:eastAsia="Times New Roman" w:hAnsi="Times New Roman"/>
                <w:sz w:val="20"/>
                <w:szCs w:val="20"/>
                <w:lang w:bidi="ar-SA"/>
              </w:rPr>
              <w:t xml:space="preserve">Equipment loads will remain unchanged for the purpose of M&amp;V and ABC associated guarantee. Fort </w:t>
            </w:r>
            <w:proofErr w:type="spellStart"/>
            <w:r w:rsidRPr="00077592">
              <w:rPr>
                <w:rFonts w:ascii="Times New Roman" w:eastAsia="Times New Roman" w:hAnsi="Times New Roman"/>
                <w:sz w:val="20"/>
                <w:szCs w:val="20"/>
                <w:lang w:bidi="ar-SA"/>
              </w:rPr>
              <w:t>Raup</w:t>
            </w:r>
            <w:proofErr w:type="spellEnd"/>
            <w:r w:rsidRPr="00077592">
              <w:rPr>
                <w:rFonts w:ascii="Times New Roman" w:eastAsia="Times New Roman" w:hAnsi="Times New Roman"/>
                <w:sz w:val="20"/>
                <w:szCs w:val="20"/>
                <w:lang w:bidi="ar-SA"/>
              </w:rPr>
              <w:t xml:space="preserve"> will maintain adequate and necessary records which will be made available to ABC Corporation during the annual M&amp;V review. However, any changes and the associated loss or gain in savings are a Fort </w:t>
            </w:r>
            <w:proofErr w:type="spellStart"/>
            <w:r w:rsidRPr="00077592">
              <w:rPr>
                <w:rFonts w:ascii="Times New Roman" w:eastAsia="Times New Roman" w:hAnsi="Times New Roman"/>
                <w:sz w:val="20"/>
                <w:szCs w:val="20"/>
                <w:lang w:bidi="ar-SA"/>
              </w:rPr>
              <w:t>Raup</w:t>
            </w:r>
            <w:proofErr w:type="spellEnd"/>
            <w:r w:rsidRPr="00077592">
              <w:rPr>
                <w:rFonts w:ascii="Times New Roman" w:eastAsia="Times New Roman" w:hAnsi="Times New Roman"/>
                <w:sz w:val="20"/>
                <w:szCs w:val="20"/>
                <w:lang w:bidi="ar-SA"/>
              </w:rPr>
              <w:t xml:space="preserve"> risk.</w:t>
            </w:r>
          </w:p>
        </w:tc>
      </w:tr>
      <w:tr w:rsidR="00077592" w:rsidRPr="00077592" w:rsidTr="00260671">
        <w:trPr>
          <w:trHeight w:val="368"/>
          <w:jc w:val="center"/>
        </w:trPr>
        <w:tc>
          <w:tcPr>
            <w:tcW w:w="2689" w:type="pct"/>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60" w:after="0"/>
              <w:rPr>
                <w:rFonts w:ascii="Times New Roman" w:eastAsia="Times New Roman" w:hAnsi="Times New Roman"/>
                <w:sz w:val="20"/>
                <w:szCs w:val="20"/>
                <w:lang w:bidi="ar-SA"/>
              </w:rPr>
            </w:pPr>
            <w:r w:rsidRPr="00077592">
              <w:rPr>
                <w:rFonts w:ascii="Times New Roman" w:eastAsia="Times New Roman" w:hAnsi="Times New Roman"/>
                <w:b/>
                <w:bCs/>
                <w:sz w:val="20"/>
                <w:szCs w:val="20"/>
                <w:u w:val="single"/>
                <w:lang w:bidi="ar-SA"/>
              </w:rPr>
              <w:t>c.  Weather</w:t>
            </w:r>
            <w:r w:rsidRPr="00077592">
              <w:rPr>
                <w:rFonts w:ascii="Times New Roman" w:eastAsia="Times New Roman" w:hAnsi="Times New Roman"/>
                <w:bCs/>
                <w:sz w:val="20"/>
                <w:szCs w:val="20"/>
                <w:u w:val="single"/>
                <w:lang w:bidi="ar-SA"/>
              </w:rPr>
              <w:t>:</w:t>
            </w:r>
            <w:r w:rsidRPr="00077592">
              <w:rPr>
                <w:rFonts w:ascii="Times New Roman" w:eastAsia="Times New Roman" w:hAnsi="Times New Roman"/>
                <w:sz w:val="20"/>
                <w:szCs w:val="20"/>
                <w:lang w:bidi="ar-SA"/>
              </w:rPr>
              <w:t xml:space="preserve">  A number of energy efficiency measures are affected by weather.  Neither the contractor nor the agency has control over the weather.  Should the agency agree to accept risk for weather fluctuations, it shall be contingent upon aggregate payments not exceeding aggregate savings.  </w:t>
            </w:r>
            <w:r w:rsidRPr="00077592">
              <w:rPr>
                <w:rFonts w:ascii="Times New Roman" w:eastAsia="Times New Roman" w:hAnsi="Times New Roman"/>
                <w:b/>
                <w:bCs/>
                <w:sz w:val="20"/>
                <w:szCs w:val="20"/>
                <w:lang w:bidi="ar-SA"/>
              </w:rPr>
              <w:t>Clearly specify how weather corrections will be performed.</w:t>
            </w:r>
          </w:p>
        </w:tc>
        <w:tc>
          <w:tcPr>
            <w:tcW w:w="2311" w:type="pct"/>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60" w:after="0"/>
              <w:rPr>
                <w:rFonts w:ascii="Times New Roman" w:eastAsia="Times New Roman" w:hAnsi="Times New Roman"/>
                <w:sz w:val="20"/>
                <w:szCs w:val="20"/>
                <w:lang w:bidi="ar-SA"/>
              </w:rPr>
            </w:pPr>
            <w:r w:rsidRPr="00077592">
              <w:rPr>
                <w:rFonts w:ascii="Times New Roman" w:eastAsia="Times New Roman" w:hAnsi="Times New Roman"/>
                <w:sz w:val="20"/>
                <w:szCs w:val="20"/>
                <w:lang w:bidi="ar-SA"/>
              </w:rPr>
              <w:t>ABC will use a 30-year weather database in building models. Since weather factors typically average out over the term of an ESPC contract, weather is not a significant factor in the achievement of savings.  The weather conditions will be specified in the proposal.</w:t>
            </w:r>
          </w:p>
        </w:tc>
      </w:tr>
      <w:tr w:rsidR="00077592" w:rsidRPr="00077592" w:rsidTr="00260671">
        <w:trPr>
          <w:trHeight w:val="2123"/>
          <w:jc w:val="center"/>
        </w:trPr>
        <w:tc>
          <w:tcPr>
            <w:tcW w:w="2689" w:type="pct"/>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60" w:after="0"/>
              <w:rPr>
                <w:rFonts w:ascii="Times New Roman" w:eastAsia="Times New Roman" w:hAnsi="Times New Roman"/>
                <w:sz w:val="20"/>
                <w:szCs w:val="20"/>
                <w:lang w:bidi="ar-SA"/>
              </w:rPr>
            </w:pPr>
            <w:r w:rsidRPr="00077592">
              <w:rPr>
                <w:rFonts w:ascii="Times New Roman" w:eastAsia="Times New Roman" w:hAnsi="Times New Roman"/>
                <w:b/>
                <w:bCs/>
                <w:sz w:val="20"/>
                <w:szCs w:val="20"/>
                <w:u w:val="single"/>
                <w:lang w:bidi="ar-SA"/>
              </w:rPr>
              <w:t>d.  User participation</w:t>
            </w:r>
            <w:proofErr w:type="gramStart"/>
            <w:r w:rsidRPr="00077592">
              <w:rPr>
                <w:rFonts w:ascii="Times New Roman" w:eastAsia="Times New Roman" w:hAnsi="Times New Roman"/>
                <w:bCs/>
                <w:sz w:val="20"/>
                <w:szCs w:val="20"/>
                <w:u w:val="single"/>
                <w:lang w:bidi="ar-SA"/>
              </w:rPr>
              <w:t>:</w:t>
            </w:r>
            <w:r w:rsidRPr="00077592">
              <w:rPr>
                <w:rFonts w:ascii="Times New Roman" w:eastAsia="Times New Roman" w:hAnsi="Times New Roman"/>
                <w:bCs/>
                <w:sz w:val="20"/>
                <w:szCs w:val="20"/>
                <w:lang w:bidi="ar-SA"/>
              </w:rPr>
              <w:t xml:space="preserve"> </w:t>
            </w:r>
            <w:r w:rsidRPr="00077592">
              <w:rPr>
                <w:rFonts w:ascii="Times New Roman" w:eastAsia="Times New Roman" w:hAnsi="Times New Roman"/>
                <w:sz w:val="20"/>
                <w:szCs w:val="20"/>
                <w:lang w:bidi="ar-SA"/>
              </w:rPr>
              <w:t xml:space="preserve">  Many</w:t>
            </w:r>
            <w:proofErr w:type="gramEnd"/>
            <w:r w:rsidRPr="00077592">
              <w:rPr>
                <w:rFonts w:ascii="Times New Roman" w:eastAsia="Times New Roman" w:hAnsi="Times New Roman"/>
                <w:sz w:val="20"/>
                <w:szCs w:val="20"/>
                <w:lang w:bidi="ar-SA"/>
              </w:rPr>
              <w:t xml:space="preserve"> energy conservation measures require user participation to generate savings (e.g., control settings).  The savings can be variable and the contractor may be unwilling to invest in these measures.  </w:t>
            </w:r>
            <w:r w:rsidRPr="00077592">
              <w:rPr>
                <w:rFonts w:ascii="Times New Roman" w:eastAsia="Times New Roman" w:hAnsi="Times New Roman"/>
                <w:b/>
                <w:bCs/>
                <w:sz w:val="20"/>
                <w:szCs w:val="20"/>
                <w:lang w:bidi="ar-SA"/>
              </w:rPr>
              <w:t>Clarify what degree of user participation is needed and utilize monitoring and training to mitigate risk.</w:t>
            </w:r>
            <w:r w:rsidRPr="00077592">
              <w:rPr>
                <w:rFonts w:ascii="Times New Roman" w:eastAsia="Times New Roman" w:hAnsi="Times New Roman"/>
                <w:sz w:val="20"/>
                <w:szCs w:val="20"/>
                <w:lang w:bidi="ar-SA"/>
              </w:rPr>
              <w:t xml:space="preserve">  If performance is stipulated, document and review assumptions carefully and consider M&amp;V to confirm the capacity to save (e.g., confirm that the controls are functioning properly).</w:t>
            </w:r>
          </w:p>
        </w:tc>
        <w:tc>
          <w:tcPr>
            <w:tcW w:w="2311" w:type="pct"/>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60" w:after="0"/>
              <w:rPr>
                <w:rFonts w:ascii="Times New Roman" w:eastAsia="Times New Roman" w:hAnsi="Times New Roman"/>
                <w:sz w:val="20"/>
                <w:szCs w:val="20"/>
                <w:lang w:bidi="ar-SA"/>
              </w:rPr>
            </w:pPr>
            <w:r w:rsidRPr="00077592">
              <w:rPr>
                <w:rFonts w:ascii="Times New Roman" w:eastAsia="Times New Roman" w:hAnsi="Times New Roman"/>
                <w:sz w:val="20"/>
                <w:szCs w:val="20"/>
                <w:lang w:bidi="ar-SA"/>
              </w:rPr>
              <w:t>The proposal will include the recommended specifications for the equipment recommended.  When user participation is required to generate savings, one of these scenarios will occur:</w:t>
            </w:r>
          </w:p>
          <w:p w:rsidR="00077592" w:rsidRPr="00077592" w:rsidRDefault="00077592" w:rsidP="00077592">
            <w:pPr>
              <w:spacing w:after="0"/>
              <w:rPr>
                <w:rFonts w:ascii="Times New Roman" w:eastAsia="Times New Roman" w:hAnsi="Times New Roman"/>
                <w:sz w:val="20"/>
                <w:szCs w:val="20"/>
                <w:lang w:bidi="ar-SA"/>
              </w:rPr>
            </w:pPr>
            <w:r w:rsidRPr="00077592">
              <w:rPr>
                <w:rFonts w:ascii="Times New Roman" w:eastAsia="Times New Roman" w:hAnsi="Times New Roman"/>
                <w:sz w:val="20"/>
                <w:szCs w:val="20"/>
                <w:lang w:bidi="ar-SA"/>
              </w:rPr>
              <w:t>•  ABC will provide on-site staff, or</w:t>
            </w:r>
          </w:p>
          <w:p w:rsidR="00077592" w:rsidRPr="00077592" w:rsidRDefault="00077592" w:rsidP="00077592">
            <w:pPr>
              <w:spacing w:after="0"/>
              <w:rPr>
                <w:rFonts w:ascii="Times New Roman" w:eastAsia="Times New Roman" w:hAnsi="Times New Roman"/>
                <w:sz w:val="20"/>
                <w:szCs w:val="20"/>
                <w:lang w:bidi="ar-SA"/>
              </w:rPr>
            </w:pPr>
            <w:r w:rsidRPr="00077592">
              <w:rPr>
                <w:rFonts w:ascii="Times New Roman" w:eastAsia="Times New Roman" w:hAnsi="Times New Roman"/>
                <w:sz w:val="20"/>
                <w:szCs w:val="20"/>
                <w:lang w:bidi="ar-SA"/>
              </w:rPr>
              <w:t xml:space="preserve">• Fort </w:t>
            </w:r>
            <w:proofErr w:type="spellStart"/>
            <w:r w:rsidRPr="00077592">
              <w:rPr>
                <w:rFonts w:ascii="Times New Roman" w:eastAsia="Times New Roman" w:hAnsi="Times New Roman"/>
                <w:sz w:val="20"/>
                <w:szCs w:val="20"/>
                <w:lang w:bidi="ar-SA"/>
              </w:rPr>
              <w:t>Raup</w:t>
            </w:r>
            <w:proofErr w:type="spellEnd"/>
            <w:r w:rsidRPr="00077592">
              <w:rPr>
                <w:rFonts w:ascii="Times New Roman" w:eastAsia="Times New Roman" w:hAnsi="Times New Roman"/>
                <w:sz w:val="20"/>
                <w:szCs w:val="20"/>
                <w:lang w:bidi="ar-SA"/>
              </w:rPr>
              <w:t xml:space="preserve"> has trained people on staff to participate appropriately; or</w:t>
            </w:r>
          </w:p>
          <w:p w:rsidR="00077592" w:rsidRPr="00077592" w:rsidRDefault="00077592" w:rsidP="00077592">
            <w:pPr>
              <w:spacing w:after="0"/>
              <w:rPr>
                <w:rFonts w:ascii="Times New Roman" w:eastAsia="Times New Roman" w:hAnsi="Times New Roman"/>
                <w:sz w:val="20"/>
                <w:szCs w:val="20"/>
                <w:lang w:bidi="ar-SA"/>
              </w:rPr>
            </w:pPr>
            <w:r w:rsidRPr="00077592">
              <w:rPr>
                <w:rFonts w:ascii="Times New Roman" w:eastAsia="Times New Roman" w:hAnsi="Times New Roman"/>
                <w:sz w:val="20"/>
                <w:szCs w:val="20"/>
                <w:lang w:bidi="ar-SA"/>
              </w:rPr>
              <w:t xml:space="preserve">• ABC will train the Fort </w:t>
            </w:r>
            <w:proofErr w:type="spellStart"/>
            <w:r w:rsidRPr="00077592">
              <w:rPr>
                <w:rFonts w:ascii="Times New Roman" w:eastAsia="Times New Roman" w:hAnsi="Times New Roman"/>
                <w:sz w:val="20"/>
                <w:szCs w:val="20"/>
                <w:lang w:bidi="ar-SA"/>
              </w:rPr>
              <w:t>Raup</w:t>
            </w:r>
            <w:proofErr w:type="spellEnd"/>
            <w:r w:rsidRPr="00077592">
              <w:rPr>
                <w:rFonts w:ascii="Times New Roman" w:eastAsia="Times New Roman" w:hAnsi="Times New Roman"/>
                <w:sz w:val="20"/>
                <w:szCs w:val="20"/>
                <w:lang w:bidi="ar-SA"/>
              </w:rPr>
              <w:t xml:space="preserve"> personnel to participate appropriately; or</w:t>
            </w:r>
          </w:p>
          <w:p w:rsidR="00077592" w:rsidRPr="00077592" w:rsidRDefault="00077592" w:rsidP="00077592">
            <w:pPr>
              <w:spacing w:after="0"/>
              <w:rPr>
                <w:rFonts w:ascii="Times New Roman" w:eastAsia="Times New Roman" w:hAnsi="Times New Roman"/>
                <w:sz w:val="20"/>
                <w:szCs w:val="20"/>
                <w:lang w:bidi="ar-SA"/>
              </w:rPr>
            </w:pPr>
            <w:r w:rsidRPr="00077592">
              <w:rPr>
                <w:rFonts w:ascii="Times New Roman" w:eastAsia="Times New Roman" w:hAnsi="Times New Roman"/>
                <w:sz w:val="20"/>
                <w:szCs w:val="20"/>
                <w:lang w:bidi="ar-SA"/>
              </w:rPr>
              <w:t xml:space="preserve">• If Fort </w:t>
            </w:r>
            <w:proofErr w:type="spellStart"/>
            <w:r w:rsidRPr="00077592">
              <w:rPr>
                <w:rFonts w:ascii="Times New Roman" w:eastAsia="Times New Roman" w:hAnsi="Times New Roman"/>
                <w:sz w:val="20"/>
                <w:szCs w:val="20"/>
                <w:lang w:bidi="ar-SA"/>
              </w:rPr>
              <w:t>Raup</w:t>
            </w:r>
            <w:proofErr w:type="spellEnd"/>
            <w:r w:rsidRPr="00077592">
              <w:rPr>
                <w:rFonts w:ascii="Times New Roman" w:eastAsia="Times New Roman" w:hAnsi="Times New Roman"/>
                <w:sz w:val="20"/>
                <w:szCs w:val="20"/>
                <w:lang w:bidi="ar-SA"/>
              </w:rPr>
              <w:t xml:space="preserve"> requests, ABC can perform the required participation as part of a separate service agreement. </w:t>
            </w:r>
          </w:p>
        </w:tc>
      </w:tr>
      <w:tr w:rsidR="00077592" w:rsidRPr="00077592" w:rsidTr="00260671">
        <w:trPr>
          <w:trHeight w:val="260"/>
          <w:jc w:val="center"/>
        </w:trPr>
        <w:tc>
          <w:tcPr>
            <w:tcW w:w="2689" w:type="pct"/>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60" w:after="0"/>
              <w:rPr>
                <w:rFonts w:ascii="Times New Roman" w:eastAsia="Times New Roman" w:hAnsi="Times New Roman"/>
                <w:b/>
                <w:bCs/>
                <w:sz w:val="20"/>
                <w:szCs w:val="20"/>
                <w:lang w:bidi="ar-SA"/>
              </w:rPr>
            </w:pPr>
            <w:r w:rsidRPr="00077592">
              <w:rPr>
                <w:rFonts w:ascii="Times New Roman" w:eastAsia="Times New Roman" w:hAnsi="Times New Roman"/>
                <w:b/>
                <w:bCs/>
                <w:sz w:val="20"/>
                <w:szCs w:val="20"/>
                <w:lang w:bidi="ar-SA"/>
              </w:rPr>
              <w:t>3.  Performance</w:t>
            </w:r>
          </w:p>
        </w:tc>
        <w:tc>
          <w:tcPr>
            <w:tcW w:w="2311" w:type="pct"/>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60" w:after="0"/>
              <w:rPr>
                <w:rFonts w:ascii="Times New Roman" w:eastAsia="Times New Roman" w:hAnsi="Times New Roman"/>
                <w:sz w:val="20"/>
                <w:szCs w:val="20"/>
                <w:lang w:bidi="ar-SA"/>
              </w:rPr>
            </w:pPr>
          </w:p>
        </w:tc>
      </w:tr>
      <w:tr w:rsidR="00077592" w:rsidRPr="00077592" w:rsidTr="00260671">
        <w:trPr>
          <w:trHeight w:val="2087"/>
          <w:jc w:val="center"/>
        </w:trPr>
        <w:tc>
          <w:tcPr>
            <w:tcW w:w="2689" w:type="pct"/>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60" w:after="0"/>
              <w:rPr>
                <w:rFonts w:ascii="Times New Roman" w:eastAsia="Times New Roman" w:hAnsi="Times New Roman"/>
                <w:sz w:val="20"/>
                <w:szCs w:val="20"/>
                <w:lang w:bidi="ar-SA"/>
              </w:rPr>
            </w:pPr>
            <w:r w:rsidRPr="00077592">
              <w:rPr>
                <w:rFonts w:ascii="Times New Roman" w:eastAsia="Times New Roman" w:hAnsi="Times New Roman"/>
                <w:b/>
                <w:bCs/>
                <w:sz w:val="20"/>
                <w:szCs w:val="20"/>
                <w:u w:val="single"/>
                <w:lang w:bidi="ar-SA"/>
              </w:rPr>
              <w:lastRenderedPageBreak/>
              <w:t>a.  Equipment performance</w:t>
            </w:r>
            <w:r w:rsidRPr="00077592">
              <w:rPr>
                <w:rFonts w:ascii="Times New Roman" w:eastAsia="Times New Roman" w:hAnsi="Times New Roman"/>
                <w:bCs/>
                <w:sz w:val="20"/>
                <w:szCs w:val="20"/>
                <w:u w:val="single"/>
                <w:lang w:bidi="ar-SA"/>
              </w:rPr>
              <w:t>:</w:t>
            </w:r>
            <w:r w:rsidRPr="00077592">
              <w:rPr>
                <w:rFonts w:ascii="Times New Roman" w:eastAsia="Times New Roman" w:hAnsi="Times New Roman"/>
                <w:sz w:val="20"/>
                <w:szCs w:val="20"/>
                <w:lang w:bidi="ar-SA"/>
              </w:rPr>
              <w:t xml:space="preserve">  The contractor has control over the selection of equipment and is responsible for its proper installation, commissioning, and performance.  The contractor has responsibility to demonstrate that the new improvements meet expected performance levels, including specified equipment capacity, standards of service, and efficiency.  </w:t>
            </w:r>
            <w:r w:rsidRPr="00077592">
              <w:rPr>
                <w:rFonts w:ascii="Times New Roman" w:eastAsia="Times New Roman" w:hAnsi="Times New Roman"/>
                <w:b/>
                <w:bCs/>
                <w:sz w:val="20"/>
                <w:szCs w:val="20"/>
                <w:lang w:bidi="ar-SA"/>
              </w:rPr>
              <w:t>Clarify who is responsible for initial and long-term performance, how it will be verified, and what will be done if performance does not meet expectations.</w:t>
            </w:r>
          </w:p>
        </w:tc>
        <w:tc>
          <w:tcPr>
            <w:tcW w:w="2311" w:type="pct"/>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60" w:after="0"/>
              <w:rPr>
                <w:rFonts w:ascii="Times New Roman" w:eastAsia="Times New Roman" w:hAnsi="Times New Roman"/>
                <w:sz w:val="20"/>
                <w:szCs w:val="20"/>
                <w:lang w:bidi="ar-SA"/>
              </w:rPr>
            </w:pPr>
            <w:r w:rsidRPr="00077592">
              <w:rPr>
                <w:rFonts w:ascii="Times New Roman" w:eastAsia="Times New Roman" w:hAnsi="Times New Roman"/>
                <w:sz w:val="20"/>
                <w:szCs w:val="20"/>
                <w:lang w:bidi="ar-SA"/>
              </w:rPr>
              <w:t xml:space="preserve">The proposal will include the specifications for the equipment recommended.  Equipment performance will be verified during commissioning and, as necessary, ABC will make corrections.  Equipment will not be considered performing until Fort </w:t>
            </w:r>
            <w:proofErr w:type="spellStart"/>
            <w:r w:rsidRPr="00077592">
              <w:rPr>
                <w:rFonts w:ascii="Times New Roman" w:eastAsia="Times New Roman" w:hAnsi="Times New Roman"/>
                <w:sz w:val="20"/>
                <w:szCs w:val="20"/>
                <w:lang w:bidi="ar-SA"/>
              </w:rPr>
              <w:t>Raup</w:t>
            </w:r>
            <w:proofErr w:type="spellEnd"/>
            <w:r w:rsidRPr="00077592">
              <w:rPr>
                <w:rFonts w:ascii="Times New Roman" w:eastAsia="Times New Roman" w:hAnsi="Times New Roman"/>
                <w:sz w:val="20"/>
                <w:szCs w:val="20"/>
                <w:lang w:bidi="ar-SA"/>
              </w:rPr>
              <w:t xml:space="preserve"> representatives agree. Equipment design, equipment selection, and installation of the equipment are the responsibility of ABC. </w:t>
            </w:r>
          </w:p>
        </w:tc>
      </w:tr>
      <w:tr w:rsidR="00077592" w:rsidRPr="00077592" w:rsidTr="00260671">
        <w:trPr>
          <w:trHeight w:val="1196"/>
          <w:jc w:val="center"/>
        </w:trPr>
        <w:tc>
          <w:tcPr>
            <w:tcW w:w="2689" w:type="pct"/>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60" w:after="0"/>
              <w:rPr>
                <w:rFonts w:ascii="Times New Roman" w:eastAsia="Times New Roman" w:hAnsi="Times New Roman"/>
                <w:sz w:val="20"/>
                <w:szCs w:val="20"/>
                <w:lang w:bidi="ar-SA"/>
              </w:rPr>
            </w:pPr>
            <w:r w:rsidRPr="00077592">
              <w:rPr>
                <w:rFonts w:ascii="Times New Roman" w:eastAsia="Times New Roman" w:hAnsi="Times New Roman"/>
                <w:b/>
                <w:bCs/>
                <w:sz w:val="20"/>
                <w:szCs w:val="20"/>
                <w:u w:val="single"/>
                <w:lang w:bidi="ar-SA"/>
              </w:rPr>
              <w:t>b.  Operations</w:t>
            </w:r>
            <w:r w:rsidRPr="00077592">
              <w:rPr>
                <w:rFonts w:ascii="Times New Roman" w:eastAsia="Times New Roman" w:hAnsi="Times New Roman"/>
                <w:bCs/>
                <w:sz w:val="20"/>
                <w:szCs w:val="20"/>
                <w:u w:val="single"/>
                <w:lang w:bidi="ar-SA"/>
              </w:rPr>
              <w:t>:</w:t>
            </w:r>
            <w:r w:rsidRPr="00077592">
              <w:rPr>
                <w:rFonts w:ascii="Times New Roman" w:eastAsia="Times New Roman" w:hAnsi="Times New Roman"/>
                <w:sz w:val="20"/>
                <w:szCs w:val="20"/>
                <w:lang w:bidi="ar-SA"/>
              </w:rPr>
              <w:t xml:space="preserve">  Performance of the day-to-day operations activities is negotiable and can impact performance.  However, the contractor bears the ultimate risk regardless of which party performs the activity.  </w:t>
            </w:r>
            <w:r w:rsidRPr="00077592">
              <w:rPr>
                <w:rFonts w:ascii="Times New Roman" w:eastAsia="Times New Roman" w:hAnsi="Times New Roman"/>
                <w:b/>
                <w:bCs/>
                <w:sz w:val="20"/>
                <w:szCs w:val="20"/>
                <w:lang w:bidi="ar-SA"/>
              </w:rPr>
              <w:t>Clarify which party will perform equipment operations, the implications of equipment control, how changes in operating procedures will be handled, and how proper operations will be assured.</w:t>
            </w:r>
          </w:p>
        </w:tc>
        <w:tc>
          <w:tcPr>
            <w:tcW w:w="2311" w:type="pct"/>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after="0"/>
              <w:rPr>
                <w:rFonts w:ascii="Times New Roman" w:eastAsia="Times New Roman" w:hAnsi="Times New Roman"/>
                <w:sz w:val="20"/>
                <w:szCs w:val="20"/>
                <w:lang w:bidi="ar-SA"/>
              </w:rPr>
            </w:pPr>
            <w:r w:rsidRPr="00077592">
              <w:rPr>
                <w:rFonts w:ascii="Times New Roman" w:eastAsia="Times New Roman" w:hAnsi="Times New Roman"/>
                <w:sz w:val="20"/>
                <w:szCs w:val="20"/>
                <w:lang w:bidi="ar-SA"/>
              </w:rPr>
              <w:t xml:space="preserve">Fort </w:t>
            </w:r>
            <w:proofErr w:type="spellStart"/>
            <w:r w:rsidRPr="00077592">
              <w:rPr>
                <w:rFonts w:ascii="Times New Roman" w:eastAsia="Times New Roman" w:hAnsi="Times New Roman"/>
                <w:sz w:val="20"/>
                <w:szCs w:val="20"/>
                <w:lang w:bidi="ar-SA"/>
              </w:rPr>
              <w:t>Raup</w:t>
            </w:r>
            <w:proofErr w:type="spellEnd"/>
            <w:r w:rsidRPr="00077592">
              <w:rPr>
                <w:rFonts w:ascii="Times New Roman" w:eastAsia="Times New Roman" w:hAnsi="Times New Roman"/>
                <w:sz w:val="20"/>
                <w:szCs w:val="20"/>
                <w:lang w:bidi="ar-SA"/>
              </w:rPr>
              <w:t xml:space="preserve"> will perform all operations, although ABC will provide operational support to ECM 3.1 through a part time technician for the term of the contract.  ABC will provide manuals and train Fort </w:t>
            </w:r>
            <w:proofErr w:type="spellStart"/>
            <w:r w:rsidRPr="00077592">
              <w:rPr>
                <w:rFonts w:ascii="Times New Roman" w:eastAsia="Times New Roman" w:hAnsi="Times New Roman"/>
                <w:sz w:val="20"/>
                <w:szCs w:val="20"/>
                <w:lang w:bidi="ar-SA"/>
              </w:rPr>
              <w:t>Raup</w:t>
            </w:r>
            <w:proofErr w:type="spellEnd"/>
            <w:r w:rsidRPr="00077592">
              <w:rPr>
                <w:rFonts w:ascii="Times New Roman" w:eastAsia="Times New Roman" w:hAnsi="Times New Roman"/>
                <w:sz w:val="20"/>
                <w:szCs w:val="20"/>
                <w:lang w:bidi="ar-SA"/>
              </w:rPr>
              <w:t xml:space="preserve"> personnel in the proper operation of newly installed equipment.  Proper operation of ECMs will be verified through the performance period M&amp;V.</w:t>
            </w:r>
          </w:p>
        </w:tc>
      </w:tr>
      <w:tr w:rsidR="00077592" w:rsidRPr="00077592" w:rsidTr="00260671">
        <w:trPr>
          <w:trHeight w:val="467"/>
          <w:jc w:val="center"/>
        </w:trPr>
        <w:tc>
          <w:tcPr>
            <w:tcW w:w="2689" w:type="pct"/>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60" w:after="0"/>
              <w:rPr>
                <w:rFonts w:ascii="Times New Roman" w:eastAsia="Times New Roman" w:hAnsi="Times New Roman"/>
                <w:sz w:val="20"/>
                <w:szCs w:val="20"/>
                <w:lang w:bidi="ar-SA"/>
              </w:rPr>
            </w:pPr>
            <w:r w:rsidRPr="00077592">
              <w:rPr>
                <w:rFonts w:ascii="Times New Roman" w:eastAsia="Times New Roman" w:hAnsi="Times New Roman"/>
                <w:b/>
                <w:bCs/>
                <w:sz w:val="20"/>
                <w:szCs w:val="20"/>
                <w:u w:val="single"/>
                <w:lang w:bidi="ar-SA"/>
              </w:rPr>
              <w:t>c.  Preventive Maintenance</w:t>
            </w:r>
            <w:r w:rsidRPr="00077592">
              <w:rPr>
                <w:rFonts w:ascii="Times New Roman" w:eastAsia="Times New Roman" w:hAnsi="Times New Roman"/>
                <w:bCs/>
                <w:sz w:val="20"/>
                <w:szCs w:val="20"/>
                <w:lang w:bidi="ar-SA"/>
              </w:rPr>
              <w:t>:  Performance of day-to-day maintenance activities is negotiable and can impact performance.  However, t</w:t>
            </w:r>
            <w:r w:rsidRPr="00077592">
              <w:rPr>
                <w:rFonts w:ascii="Times New Roman" w:eastAsia="Times New Roman" w:hAnsi="Times New Roman"/>
                <w:sz w:val="20"/>
                <w:szCs w:val="20"/>
                <w:lang w:bidi="ar-SA"/>
              </w:rPr>
              <w:t xml:space="preserve">he contractor bears the ultimate risk regardless of which party performs the activity.  </w:t>
            </w:r>
            <w:r w:rsidRPr="00077592">
              <w:rPr>
                <w:rFonts w:ascii="Times New Roman" w:eastAsia="Times New Roman" w:hAnsi="Times New Roman"/>
                <w:b/>
                <w:sz w:val="20"/>
                <w:szCs w:val="20"/>
                <w:lang w:bidi="ar-SA"/>
              </w:rPr>
              <w:t xml:space="preserve">Clarify how long-term preventive maintenance will be assured, especially if the party responsible for long-term performance is not responsible for maintenance (e.g., contractor provides maintenance checklist and reporting frequency).  </w:t>
            </w:r>
            <w:r w:rsidRPr="00077592">
              <w:rPr>
                <w:rFonts w:ascii="Times New Roman" w:eastAsia="Times New Roman" w:hAnsi="Times New Roman"/>
                <w:b/>
                <w:bCs/>
                <w:sz w:val="20"/>
                <w:szCs w:val="20"/>
                <w:lang w:bidi="ar-SA"/>
              </w:rPr>
              <w:t>Clarify who is responsible for performing long-term preventive maintenance to maintain operational performance throughout the contract term.</w:t>
            </w:r>
            <w:r w:rsidRPr="00077592">
              <w:rPr>
                <w:rFonts w:ascii="Times New Roman" w:eastAsia="Times New Roman" w:hAnsi="Times New Roman"/>
                <w:b/>
                <w:sz w:val="20"/>
                <w:szCs w:val="20"/>
                <w:lang w:bidi="ar-SA"/>
              </w:rPr>
              <w:t xml:space="preserve">  </w:t>
            </w:r>
            <w:r w:rsidRPr="00077592">
              <w:rPr>
                <w:rFonts w:ascii="Times New Roman" w:eastAsia="Times New Roman" w:hAnsi="Times New Roman"/>
                <w:b/>
                <w:bCs/>
                <w:sz w:val="20"/>
                <w:szCs w:val="20"/>
                <w:lang w:bidi="ar-SA"/>
              </w:rPr>
              <w:t>Clarify what will be done if inadequate preventive maintenance impacts performance.</w:t>
            </w:r>
          </w:p>
        </w:tc>
        <w:tc>
          <w:tcPr>
            <w:tcW w:w="2311" w:type="pct"/>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60" w:after="0"/>
              <w:rPr>
                <w:rFonts w:ascii="Times New Roman" w:eastAsia="Times New Roman" w:hAnsi="Times New Roman"/>
                <w:sz w:val="20"/>
                <w:szCs w:val="20"/>
                <w:lang w:bidi="ar-SA"/>
              </w:rPr>
            </w:pPr>
            <w:r w:rsidRPr="00077592">
              <w:rPr>
                <w:rFonts w:ascii="Times New Roman" w:eastAsia="Times New Roman" w:hAnsi="Times New Roman"/>
                <w:sz w:val="20"/>
                <w:szCs w:val="20"/>
                <w:lang w:bidi="ar-SA"/>
              </w:rPr>
              <w:t xml:space="preserve">Fort </w:t>
            </w:r>
            <w:proofErr w:type="spellStart"/>
            <w:r w:rsidRPr="00077592">
              <w:rPr>
                <w:rFonts w:ascii="Times New Roman" w:eastAsia="Times New Roman" w:hAnsi="Times New Roman"/>
                <w:sz w:val="20"/>
                <w:szCs w:val="20"/>
                <w:lang w:bidi="ar-SA"/>
              </w:rPr>
              <w:t>Raup</w:t>
            </w:r>
            <w:proofErr w:type="spellEnd"/>
            <w:r w:rsidRPr="00077592">
              <w:rPr>
                <w:rFonts w:ascii="Times New Roman" w:eastAsia="Times New Roman" w:hAnsi="Times New Roman"/>
                <w:sz w:val="20"/>
                <w:szCs w:val="20"/>
                <w:lang w:bidi="ar-SA"/>
              </w:rPr>
              <w:t xml:space="preserve"> will perform maintenance of the installed ECMs.  ABC will train Fort </w:t>
            </w:r>
            <w:proofErr w:type="spellStart"/>
            <w:r w:rsidRPr="00077592">
              <w:rPr>
                <w:rFonts w:ascii="Times New Roman" w:eastAsia="Times New Roman" w:hAnsi="Times New Roman"/>
                <w:sz w:val="20"/>
                <w:szCs w:val="20"/>
                <w:lang w:bidi="ar-SA"/>
              </w:rPr>
              <w:t>Raup</w:t>
            </w:r>
            <w:proofErr w:type="spellEnd"/>
            <w:r w:rsidRPr="00077592">
              <w:rPr>
                <w:rFonts w:ascii="Times New Roman" w:eastAsia="Times New Roman" w:hAnsi="Times New Roman"/>
                <w:sz w:val="20"/>
                <w:szCs w:val="20"/>
                <w:lang w:bidi="ar-SA"/>
              </w:rPr>
              <w:t xml:space="preserve"> personnel in the proper preventive maintenance of newly installed equipment.  ABC will also provide maintenance oversight to ensure that all scheduled maintenance is performed properly and assist as appropriate.  When required preventive maintenance has not been performed, ABC will not be responsible for performance.</w:t>
            </w:r>
          </w:p>
        </w:tc>
      </w:tr>
      <w:tr w:rsidR="00077592" w:rsidRPr="00077592" w:rsidTr="00260671">
        <w:trPr>
          <w:trHeight w:val="2105"/>
          <w:jc w:val="center"/>
        </w:trPr>
        <w:tc>
          <w:tcPr>
            <w:tcW w:w="2689" w:type="pct"/>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60" w:after="0"/>
              <w:rPr>
                <w:rFonts w:ascii="Times New Roman" w:eastAsia="Times New Roman" w:hAnsi="Times New Roman"/>
                <w:sz w:val="20"/>
                <w:szCs w:val="20"/>
                <w:lang w:bidi="ar-SA"/>
              </w:rPr>
            </w:pPr>
            <w:r w:rsidRPr="00077592">
              <w:rPr>
                <w:rFonts w:ascii="Times New Roman" w:eastAsia="Times New Roman" w:hAnsi="Times New Roman"/>
                <w:b/>
                <w:bCs/>
                <w:sz w:val="20"/>
                <w:szCs w:val="20"/>
                <w:u w:val="single"/>
                <w:lang w:bidi="ar-SA"/>
              </w:rPr>
              <w:t>d.  Equipment Repair and Replacement</w:t>
            </w:r>
            <w:r w:rsidRPr="00077592">
              <w:rPr>
                <w:rFonts w:ascii="Times New Roman" w:eastAsia="Times New Roman" w:hAnsi="Times New Roman"/>
                <w:bCs/>
                <w:sz w:val="20"/>
                <w:szCs w:val="20"/>
                <w:lang w:bidi="ar-SA"/>
              </w:rPr>
              <w:t>:  Performance of day-to-day repair and replacement of contractor-installed equipment is negotiable, however it is often tied to project performance.  T</w:t>
            </w:r>
            <w:r w:rsidRPr="00077592">
              <w:rPr>
                <w:rFonts w:ascii="Times New Roman" w:eastAsia="Times New Roman" w:hAnsi="Times New Roman"/>
                <w:sz w:val="20"/>
                <w:szCs w:val="20"/>
                <w:lang w:bidi="ar-SA"/>
              </w:rPr>
              <w:t xml:space="preserve">he contractor bears the ultimate risk regardless of which party performs the activity.  </w:t>
            </w:r>
            <w:r w:rsidRPr="00077592">
              <w:rPr>
                <w:rFonts w:ascii="Times New Roman" w:eastAsia="Times New Roman" w:hAnsi="Times New Roman"/>
                <w:b/>
                <w:bCs/>
                <w:sz w:val="20"/>
                <w:szCs w:val="20"/>
                <w:lang w:bidi="ar-SA"/>
              </w:rPr>
              <w:t>Clarify who is responsible for performing replacement of failed components or equipment replacement throughout the term of the contract.</w:t>
            </w:r>
            <w:r w:rsidRPr="00077592">
              <w:rPr>
                <w:rFonts w:ascii="Times New Roman" w:eastAsia="Times New Roman" w:hAnsi="Times New Roman"/>
                <w:sz w:val="20"/>
                <w:szCs w:val="20"/>
                <w:lang w:bidi="ar-SA"/>
              </w:rPr>
              <w:t xml:space="preserve">  Specifically address potential impacts on performance due to equipment failure.  Specify expected equipment life and warranties for all installed equipment.  Discuss replacement responsibility when equipment life is shorter than the term of the contract.</w:t>
            </w:r>
          </w:p>
        </w:tc>
        <w:tc>
          <w:tcPr>
            <w:tcW w:w="2311" w:type="pct"/>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60" w:after="0"/>
              <w:rPr>
                <w:rFonts w:ascii="Times New Roman" w:eastAsia="Times New Roman" w:hAnsi="Times New Roman"/>
                <w:sz w:val="20"/>
                <w:szCs w:val="20"/>
                <w:lang w:bidi="ar-SA"/>
              </w:rPr>
            </w:pPr>
            <w:r w:rsidRPr="00077592">
              <w:rPr>
                <w:rFonts w:ascii="Times New Roman" w:eastAsia="Times New Roman" w:hAnsi="Times New Roman"/>
                <w:sz w:val="20"/>
                <w:szCs w:val="20"/>
                <w:lang w:bidi="ar-SA"/>
              </w:rPr>
              <w:t xml:space="preserve">Unless otherwise specified in the ECM Description, all equipment installed will have either the full manufacturer’s warranty or a one-year warranty (whichever is longer). An extended warranty period may be negotiated.   Fort </w:t>
            </w:r>
            <w:proofErr w:type="spellStart"/>
            <w:r w:rsidRPr="00077592">
              <w:rPr>
                <w:rFonts w:ascii="Times New Roman" w:eastAsia="Times New Roman" w:hAnsi="Times New Roman"/>
                <w:sz w:val="20"/>
                <w:szCs w:val="20"/>
                <w:lang w:bidi="ar-SA"/>
              </w:rPr>
              <w:t>Raup</w:t>
            </w:r>
            <w:proofErr w:type="spellEnd"/>
            <w:r w:rsidRPr="00077592">
              <w:rPr>
                <w:rFonts w:ascii="Times New Roman" w:eastAsia="Times New Roman" w:hAnsi="Times New Roman"/>
                <w:sz w:val="20"/>
                <w:szCs w:val="20"/>
                <w:lang w:bidi="ar-SA"/>
              </w:rPr>
              <w:t xml:space="preserve"> will perform all equipment replacement after the warranty period.  ABC will provide a technology refresh of up to $30,000 in year one (escalated annually) to upgrade ECM 3.  ABC will provide training for the proper equipment repair and replacement of ESPC installed equipment.  Most ECMs have equipment with useful lives longer than the PA term.  In the event of a shorter term, ABC can include replacement costs if desired by Fort </w:t>
            </w:r>
            <w:proofErr w:type="spellStart"/>
            <w:r w:rsidRPr="00077592">
              <w:rPr>
                <w:rFonts w:ascii="Times New Roman" w:eastAsia="Times New Roman" w:hAnsi="Times New Roman"/>
                <w:sz w:val="20"/>
                <w:szCs w:val="20"/>
                <w:lang w:bidi="ar-SA"/>
              </w:rPr>
              <w:t>Raup</w:t>
            </w:r>
            <w:proofErr w:type="spellEnd"/>
            <w:r w:rsidRPr="00077592">
              <w:rPr>
                <w:rFonts w:ascii="Times New Roman" w:eastAsia="Times New Roman" w:hAnsi="Times New Roman"/>
                <w:sz w:val="20"/>
                <w:szCs w:val="20"/>
                <w:lang w:bidi="ar-SA"/>
              </w:rPr>
              <w:t>, but this will extend the term or reduce the project size.</w:t>
            </w:r>
          </w:p>
        </w:tc>
      </w:tr>
    </w:tbl>
    <w:p w:rsidR="00077592" w:rsidRPr="00077592" w:rsidRDefault="00077592" w:rsidP="00077592">
      <w:pPr>
        <w:spacing w:after="0"/>
        <w:rPr>
          <w:rFonts w:asciiTheme="minorHAnsi" w:eastAsiaTheme="minorHAnsi" w:hAnsiTheme="minorHAnsi" w:cstheme="minorBidi"/>
          <w:sz w:val="20"/>
          <w:szCs w:val="22"/>
          <w:lang w:bidi="ar-SA"/>
        </w:rPr>
      </w:pPr>
    </w:p>
    <w:p w:rsidR="00077592" w:rsidRPr="00077592" w:rsidRDefault="00077592" w:rsidP="00077592">
      <w:pPr>
        <w:keepNext/>
        <w:spacing w:before="120" w:after="60"/>
        <w:outlineLvl w:val="0"/>
        <w:rPr>
          <w:rFonts w:asciiTheme="minorHAnsi" w:eastAsia="Times New Roman" w:hAnsiTheme="minorHAnsi"/>
          <w:b/>
          <w:caps/>
          <w:noProof/>
          <w:kern w:val="32"/>
          <w:szCs w:val="20"/>
          <w:lang w:bidi="ar-SA"/>
        </w:rPr>
      </w:pPr>
      <w:r w:rsidRPr="00077592">
        <w:rPr>
          <w:rFonts w:asciiTheme="minorHAnsi" w:eastAsia="Times New Roman" w:hAnsiTheme="minorHAnsi"/>
          <w:b/>
          <w:caps/>
          <w:noProof/>
          <w:kern w:val="32"/>
          <w:szCs w:val="20"/>
          <w:lang w:bidi="ar-SA"/>
        </w:rPr>
        <w:t>Training</w:t>
      </w:r>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sz w:val="20"/>
          <w:lang w:bidi="ar-SA"/>
        </w:rPr>
        <w:t xml:space="preserve">Training is a critical part of an ESPC because the personnel who will be operating the new equipment need to understand operating procedures and the associated requirements of the new equipment. ABC will provide O&amp;M manuals for each of the installed ECMs. We will also provide hands-on training to designated Fort </w:t>
      </w:r>
      <w:proofErr w:type="spellStart"/>
      <w:r w:rsidRPr="00077592">
        <w:rPr>
          <w:rFonts w:asciiTheme="minorHAnsi" w:eastAsia="Times New Roman" w:hAnsiTheme="minorHAnsi"/>
          <w:sz w:val="20"/>
          <w:lang w:bidi="ar-SA"/>
        </w:rPr>
        <w:t>Raup</w:t>
      </w:r>
      <w:proofErr w:type="spellEnd"/>
      <w:r w:rsidRPr="00077592">
        <w:rPr>
          <w:rFonts w:asciiTheme="minorHAnsi" w:eastAsia="Times New Roman" w:hAnsiTheme="minorHAnsi"/>
          <w:sz w:val="20"/>
          <w:lang w:bidi="ar-SA"/>
        </w:rPr>
        <w:t xml:space="preserve"> employees who will be operating any of the new equipment.  This training will occur concurrently with the start-up of the new equipment or during the customer acceptance phase of a particular ECM. With the exception of ECM 3.1: EMCS / </w:t>
      </w:r>
      <w:r w:rsidRPr="00077592">
        <w:rPr>
          <w:rFonts w:asciiTheme="minorHAnsi" w:eastAsia="Times New Roman" w:hAnsiTheme="minorHAnsi"/>
          <w:sz w:val="20"/>
          <w:lang w:bidi="ar-SA"/>
        </w:rPr>
        <w:lastRenderedPageBreak/>
        <w:t>Building Automation, training for ECMs will consist of one or two days on site. The training for ECM 3.1 will be a combination of on-the-job training as well as formal classroom training. The formal classroom training will be a 40-hour class for 10 people to be held on base in a suitable classroom.</w:t>
      </w:r>
    </w:p>
    <w:p w:rsidR="00077592" w:rsidRPr="00077592" w:rsidRDefault="00077592" w:rsidP="00077592">
      <w:pPr>
        <w:spacing w:after="200" w:line="276" w:lineRule="auto"/>
        <w:rPr>
          <w:rFonts w:asciiTheme="minorHAnsi" w:eastAsia="Times New Roman" w:hAnsiTheme="minorHAnsi"/>
          <w:b/>
          <w:caps/>
          <w:noProof/>
          <w:kern w:val="32"/>
          <w:szCs w:val="20"/>
          <w:lang w:bidi="ar-SA"/>
        </w:rPr>
      </w:pPr>
    </w:p>
    <w:p w:rsidR="00077592" w:rsidRPr="00077592" w:rsidRDefault="00077592" w:rsidP="00077592">
      <w:pPr>
        <w:spacing w:after="200" w:line="276" w:lineRule="auto"/>
        <w:rPr>
          <w:rFonts w:asciiTheme="minorHAnsi" w:eastAsia="Times New Roman" w:hAnsiTheme="minorHAnsi"/>
          <w:caps/>
          <w:noProof/>
          <w:kern w:val="32"/>
          <w:sz w:val="20"/>
          <w:szCs w:val="20"/>
          <w:lang w:bidi="ar-SA"/>
        </w:rPr>
      </w:pPr>
    </w:p>
    <w:p w:rsidR="00077592" w:rsidRPr="00077592" w:rsidRDefault="00077592" w:rsidP="00077592">
      <w:pPr>
        <w:spacing w:after="200" w:line="276" w:lineRule="auto"/>
        <w:rPr>
          <w:rFonts w:asciiTheme="minorHAnsi" w:eastAsia="Times New Roman" w:hAnsiTheme="minorHAnsi"/>
          <w:b/>
          <w:caps/>
          <w:noProof/>
          <w:kern w:val="32"/>
          <w:szCs w:val="20"/>
          <w:lang w:bidi="ar-SA"/>
        </w:rPr>
        <w:sectPr w:rsidR="00077592" w:rsidRPr="00077592" w:rsidSect="00EA6426">
          <w:footerReference w:type="default" r:id="rId17"/>
          <w:footnotePr>
            <w:numRestart w:val="eachPage"/>
          </w:footnotePr>
          <w:endnotePr>
            <w:numFmt w:val="decimal"/>
          </w:endnotePr>
          <w:pgSz w:w="12240" w:h="15840"/>
          <w:pgMar w:top="1440" w:right="1440" w:bottom="1440" w:left="1440" w:header="720" w:footer="720" w:gutter="0"/>
          <w:cols w:space="360"/>
        </w:sectPr>
      </w:pPr>
    </w:p>
    <w:p w:rsidR="00077592" w:rsidRPr="00077592" w:rsidRDefault="00077592" w:rsidP="00077592">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before="120" w:after="180"/>
        <w:jc w:val="center"/>
        <w:outlineLvl w:val="0"/>
        <w:rPr>
          <w:rFonts w:asciiTheme="minorHAnsi" w:eastAsia="Times New Roman" w:hAnsiTheme="minorHAnsi"/>
          <w:b/>
          <w:smallCaps/>
          <w:noProof/>
          <w:kern w:val="32"/>
          <w:sz w:val="28"/>
          <w:szCs w:val="28"/>
          <w:lang w:val="en-GB" w:bidi="ar-SA"/>
        </w:rPr>
      </w:pPr>
      <w:bookmarkStart w:id="16" w:name="_Toc329356377"/>
      <w:r w:rsidRPr="00077592">
        <w:rPr>
          <w:rFonts w:asciiTheme="minorHAnsi" w:eastAsia="Times New Roman" w:hAnsiTheme="minorHAnsi"/>
          <w:b/>
          <w:smallCaps/>
          <w:noProof/>
          <w:kern w:val="32"/>
          <w:sz w:val="28"/>
          <w:szCs w:val="28"/>
          <w:lang w:val="en-GB" w:bidi="ar-SA"/>
        </w:rPr>
        <w:lastRenderedPageBreak/>
        <w:t>Measurement and Verification Overview</w:t>
      </w:r>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sz w:val="20"/>
          <w:lang w:bidi="ar-SA"/>
        </w:rPr>
        <w:t>The Measurement and Verification (M&amp;V) methodology to be employed for this project is consistent with the FEMP document titled M&amp;V Guidelines: Measurement and Verification for Federal Energy Projects, Version 3.0. The FEMP protocol provides the general approach to M&amp;V for typical ECMs. The specific measurement and verification approach for recommended ECMs at any site is significantly influenced by the availability of site utility data, utility billing histories, sub-metering data, and amount of savings projected.</w:t>
      </w:r>
    </w:p>
    <w:p w:rsidR="00077592" w:rsidRPr="00077592" w:rsidRDefault="00077592" w:rsidP="00077592">
      <w:pPr>
        <w:keepNext/>
        <w:spacing w:before="240" w:after="60"/>
        <w:outlineLvl w:val="0"/>
        <w:rPr>
          <w:rFonts w:asciiTheme="minorHAnsi" w:eastAsia="Times New Roman" w:hAnsiTheme="minorHAnsi"/>
          <w:b/>
          <w:caps/>
          <w:noProof/>
          <w:kern w:val="32"/>
          <w:szCs w:val="20"/>
          <w:lang w:bidi="ar-SA"/>
        </w:rPr>
      </w:pPr>
      <w:bookmarkStart w:id="17" w:name="_Toc329356376"/>
      <w:r w:rsidRPr="00077592">
        <w:rPr>
          <w:rFonts w:asciiTheme="minorHAnsi" w:eastAsia="Times New Roman" w:hAnsiTheme="minorHAnsi"/>
          <w:b/>
          <w:caps/>
          <w:noProof/>
          <w:kern w:val="32"/>
          <w:szCs w:val="20"/>
          <w:lang w:bidi="ar-SA"/>
        </w:rPr>
        <w:t>RECOMMENDED Site-Specific M&amp;V Plan</w:t>
      </w:r>
      <w:bookmarkEnd w:id="17"/>
    </w:p>
    <w:p w:rsidR="00077592" w:rsidRPr="00077592" w:rsidRDefault="00077592" w:rsidP="00077592">
      <w:pPr>
        <w:spacing w:before="120" w:after="0"/>
        <w:rPr>
          <w:rFonts w:asciiTheme="minorHAnsi" w:eastAsia="Times New Roman" w:hAnsiTheme="minorHAnsi"/>
          <w:sz w:val="20"/>
          <w:lang w:bidi="ar-SA"/>
        </w:rPr>
      </w:pPr>
      <w:r w:rsidRPr="00077592">
        <w:rPr>
          <w:rFonts w:asciiTheme="minorHAnsi" w:eastAsia="Times New Roman" w:hAnsiTheme="minorHAnsi"/>
          <w:sz w:val="20"/>
          <w:lang w:bidi="ar-SA"/>
        </w:rPr>
        <w:t xml:space="preserve">A detailed M&amp;V plan will be jointly developed by Fort </w:t>
      </w:r>
      <w:proofErr w:type="spellStart"/>
      <w:r w:rsidRPr="00077592">
        <w:rPr>
          <w:rFonts w:asciiTheme="minorHAnsi" w:eastAsia="Times New Roman" w:hAnsiTheme="minorHAnsi"/>
          <w:sz w:val="20"/>
          <w:lang w:bidi="ar-SA"/>
        </w:rPr>
        <w:t>Raup</w:t>
      </w:r>
      <w:proofErr w:type="spellEnd"/>
      <w:r w:rsidRPr="00077592">
        <w:rPr>
          <w:rFonts w:asciiTheme="minorHAnsi" w:eastAsia="Times New Roman" w:hAnsiTheme="minorHAnsi"/>
          <w:sz w:val="20"/>
          <w:lang w:bidi="ar-SA"/>
        </w:rPr>
        <w:t xml:space="preserve"> and ABC and submitted with the proposal.  The recommended M&amp;V approach for each ECM is selected based on ECM complexity, conceptual savings, cost of the M&amp;V procedure, and other factors identified by Fort </w:t>
      </w:r>
      <w:proofErr w:type="spellStart"/>
      <w:r w:rsidRPr="00077592">
        <w:rPr>
          <w:rFonts w:asciiTheme="minorHAnsi" w:eastAsia="Times New Roman" w:hAnsiTheme="minorHAnsi"/>
          <w:sz w:val="20"/>
          <w:lang w:bidi="ar-SA"/>
        </w:rPr>
        <w:t>Raup</w:t>
      </w:r>
      <w:proofErr w:type="spellEnd"/>
      <w:r w:rsidRPr="00077592">
        <w:rPr>
          <w:rFonts w:asciiTheme="minorHAnsi" w:eastAsia="Times New Roman" w:hAnsiTheme="minorHAnsi"/>
          <w:sz w:val="20"/>
          <w:lang w:bidi="ar-SA"/>
        </w:rPr>
        <w:t xml:space="preserve"> and ABC. The methods recommended for the ECMs in this project scope are presented in Table 1.</w:t>
      </w:r>
    </w:p>
    <w:p w:rsidR="00077592" w:rsidRPr="00077592" w:rsidRDefault="00077592" w:rsidP="00077592">
      <w:pPr>
        <w:spacing w:before="120" w:after="0"/>
        <w:jc w:val="center"/>
        <w:rPr>
          <w:rFonts w:asciiTheme="minorHAnsi" w:eastAsia="Times New Roman" w:hAnsiTheme="minorHAnsi"/>
          <w:b/>
          <w:lang w:bidi="ar-SA"/>
        </w:rPr>
      </w:pPr>
      <w:r w:rsidRPr="00077592">
        <w:rPr>
          <w:rFonts w:asciiTheme="minorHAnsi" w:eastAsia="Times New Roman" w:hAnsiTheme="minorHAnsi"/>
          <w:b/>
          <w:lang w:bidi="ar-SA"/>
        </w:rPr>
        <w:t>Table 1: Recommended M&amp;V Methodology by ECM</w:t>
      </w:r>
    </w:p>
    <w:tbl>
      <w:tblPr>
        <w:tblpPr w:leftFromText="180" w:rightFromText="180" w:vertAnchor="text" w:horzAnchor="page" w:tblpX="1063" w:tblpY="106"/>
        <w:tblW w:w="9612" w:type="dxa"/>
        <w:tblLayout w:type="fixed"/>
        <w:tblCellMar>
          <w:left w:w="72" w:type="dxa"/>
          <w:right w:w="72" w:type="dxa"/>
        </w:tblCellMar>
        <w:tblLook w:val="0000" w:firstRow="0" w:lastRow="0" w:firstColumn="0" w:lastColumn="0" w:noHBand="0" w:noVBand="0"/>
      </w:tblPr>
      <w:tblGrid>
        <w:gridCol w:w="639"/>
        <w:gridCol w:w="1413"/>
        <w:gridCol w:w="7560"/>
      </w:tblGrid>
      <w:tr w:rsidR="00077592" w:rsidRPr="00077592" w:rsidTr="00260671">
        <w:trPr>
          <w:cantSplit/>
          <w:trHeight w:val="360"/>
          <w:tblHeader/>
        </w:trPr>
        <w:tc>
          <w:tcPr>
            <w:tcW w:w="639" w:type="dxa"/>
            <w:tcBorders>
              <w:top w:val="single" w:sz="4" w:space="0" w:color="000000"/>
              <w:left w:val="single" w:sz="4" w:space="0" w:color="000000"/>
              <w:bottom w:val="single" w:sz="4" w:space="0" w:color="000000"/>
              <w:right w:val="single" w:sz="4" w:space="0" w:color="000000"/>
            </w:tcBorders>
            <w:shd w:val="pct12" w:color="000000" w:fill="FFFFFF"/>
          </w:tcPr>
          <w:p w:rsidR="00077592" w:rsidRPr="00077592" w:rsidRDefault="00077592" w:rsidP="00077592">
            <w:pPr>
              <w:spacing w:before="40" w:after="40"/>
              <w:jc w:val="center"/>
              <w:rPr>
                <w:rFonts w:ascii="Times New Roman" w:eastAsia="Times New Roman" w:hAnsi="Times New Roman"/>
                <w:b/>
                <w:noProof/>
                <w:sz w:val="20"/>
                <w:szCs w:val="20"/>
                <w:lang w:bidi="ar-SA"/>
              </w:rPr>
            </w:pPr>
            <w:r w:rsidRPr="00077592">
              <w:rPr>
                <w:rFonts w:ascii="Times New Roman" w:eastAsia="Times New Roman" w:hAnsi="Times New Roman"/>
                <w:b/>
                <w:noProof/>
                <w:sz w:val="20"/>
                <w:szCs w:val="20"/>
                <w:lang w:bidi="ar-SA"/>
              </w:rPr>
              <w:t>ECM</w:t>
            </w:r>
          </w:p>
        </w:tc>
        <w:tc>
          <w:tcPr>
            <w:tcW w:w="1413" w:type="dxa"/>
            <w:tcBorders>
              <w:top w:val="single" w:sz="4" w:space="0" w:color="000000"/>
              <w:left w:val="single" w:sz="4" w:space="0" w:color="000000"/>
              <w:bottom w:val="single" w:sz="4" w:space="0" w:color="000000"/>
              <w:right w:val="single" w:sz="4" w:space="0" w:color="000000"/>
            </w:tcBorders>
            <w:shd w:val="pct12" w:color="000000" w:fill="FFFFFF"/>
          </w:tcPr>
          <w:p w:rsidR="00077592" w:rsidRPr="00077592" w:rsidRDefault="00077592" w:rsidP="00077592">
            <w:pPr>
              <w:spacing w:before="40" w:after="40"/>
              <w:jc w:val="center"/>
              <w:rPr>
                <w:rFonts w:ascii="Times New Roman" w:eastAsia="Times New Roman" w:hAnsi="Times New Roman"/>
                <w:b/>
                <w:noProof/>
                <w:sz w:val="20"/>
                <w:szCs w:val="20"/>
                <w:lang w:bidi="ar-SA"/>
              </w:rPr>
            </w:pPr>
            <w:r w:rsidRPr="00077592">
              <w:rPr>
                <w:rFonts w:ascii="Times New Roman" w:eastAsia="Times New Roman" w:hAnsi="Times New Roman"/>
                <w:b/>
                <w:noProof/>
                <w:sz w:val="20"/>
                <w:szCs w:val="20"/>
                <w:lang w:bidi="ar-SA"/>
              </w:rPr>
              <w:t>Technology</w:t>
            </w:r>
          </w:p>
        </w:tc>
        <w:tc>
          <w:tcPr>
            <w:tcW w:w="7560" w:type="dxa"/>
            <w:tcBorders>
              <w:top w:val="single" w:sz="4" w:space="0" w:color="000000"/>
              <w:left w:val="single" w:sz="4" w:space="0" w:color="000000"/>
              <w:bottom w:val="single" w:sz="4" w:space="0" w:color="000000"/>
              <w:right w:val="single" w:sz="4" w:space="0" w:color="000000"/>
            </w:tcBorders>
            <w:shd w:val="pct12" w:color="000000" w:fill="FFFFFF"/>
          </w:tcPr>
          <w:p w:rsidR="00077592" w:rsidRPr="00077592" w:rsidRDefault="00077592" w:rsidP="00077592">
            <w:pPr>
              <w:spacing w:before="40" w:after="40"/>
              <w:jc w:val="center"/>
              <w:rPr>
                <w:rFonts w:ascii="Times New Roman" w:eastAsia="Times New Roman" w:hAnsi="Times New Roman"/>
                <w:b/>
                <w:noProof/>
                <w:sz w:val="20"/>
                <w:szCs w:val="20"/>
                <w:lang w:bidi="ar-SA"/>
              </w:rPr>
            </w:pPr>
            <w:r w:rsidRPr="00077592">
              <w:rPr>
                <w:rFonts w:ascii="Times New Roman" w:eastAsia="Times New Roman" w:hAnsi="Times New Roman"/>
                <w:b/>
                <w:noProof/>
                <w:sz w:val="20"/>
                <w:szCs w:val="20"/>
                <w:lang w:bidi="ar-SA"/>
              </w:rPr>
              <w:t>M&amp;V Methodology</w:t>
            </w:r>
          </w:p>
        </w:tc>
      </w:tr>
      <w:tr w:rsidR="00077592" w:rsidRPr="00077592" w:rsidTr="00260671">
        <w:trPr>
          <w:cantSplit/>
          <w:trHeight w:val="1596"/>
        </w:trPr>
        <w:tc>
          <w:tcPr>
            <w:tcW w:w="639" w:type="dxa"/>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40" w:after="40"/>
              <w:jc w:val="center"/>
              <w:rPr>
                <w:rFonts w:ascii="Times New Roman" w:eastAsia="Times New Roman" w:hAnsi="Times New Roman"/>
                <w:sz w:val="18"/>
                <w:szCs w:val="18"/>
                <w:lang w:bidi="ar-SA"/>
              </w:rPr>
            </w:pPr>
            <w:r w:rsidRPr="00077592">
              <w:rPr>
                <w:rFonts w:ascii="Times New Roman" w:eastAsia="Times New Roman" w:hAnsi="Times New Roman"/>
                <w:sz w:val="18"/>
                <w:szCs w:val="18"/>
                <w:lang w:bidi="ar-SA"/>
              </w:rPr>
              <w:t>3.1</w:t>
            </w:r>
          </w:p>
        </w:tc>
        <w:tc>
          <w:tcPr>
            <w:tcW w:w="1413" w:type="dxa"/>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40" w:after="40"/>
              <w:rPr>
                <w:rFonts w:ascii="Times New Roman" w:eastAsia="Times New Roman" w:hAnsi="Times New Roman"/>
                <w:sz w:val="18"/>
                <w:szCs w:val="18"/>
                <w:lang w:bidi="ar-SA"/>
              </w:rPr>
            </w:pPr>
            <w:r w:rsidRPr="00077592">
              <w:rPr>
                <w:rFonts w:ascii="Times New Roman" w:eastAsia="Times New Roman" w:hAnsi="Times New Roman"/>
                <w:sz w:val="18"/>
                <w:szCs w:val="18"/>
                <w:lang w:bidi="ar-SA"/>
              </w:rPr>
              <w:t>Energy Management Control System (EMCS) Improvement</w:t>
            </w:r>
          </w:p>
        </w:tc>
        <w:tc>
          <w:tcPr>
            <w:tcW w:w="7560" w:type="dxa"/>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40" w:after="0"/>
              <w:rPr>
                <w:rFonts w:ascii="Times New Roman" w:eastAsia="B Times Bold.P" w:hAnsi="Times New Roman"/>
                <w:b/>
                <w:sz w:val="18"/>
                <w:szCs w:val="18"/>
                <w:lang w:bidi="ar-SA"/>
              </w:rPr>
            </w:pPr>
            <w:r w:rsidRPr="00077592">
              <w:rPr>
                <w:rFonts w:ascii="Times New Roman" w:eastAsia="B Times Bold.P" w:hAnsi="Times New Roman"/>
                <w:b/>
                <w:sz w:val="18"/>
                <w:szCs w:val="18"/>
                <w:lang w:bidi="ar-SA"/>
              </w:rPr>
              <w:t>FEMP Option D:</w:t>
            </w:r>
            <w:r w:rsidRPr="00077592">
              <w:rPr>
                <w:rFonts w:ascii="Times New Roman" w:eastAsia="Times New Roman" w:hAnsi="Times New Roman"/>
                <w:sz w:val="18"/>
                <w:szCs w:val="18"/>
                <w:lang w:bidi="ar-SA"/>
              </w:rPr>
              <w:t xml:space="preserve"> Calibrated simulations will be created for the affected facilities utilizing detailed survey data and extensive mechanical equipment metering to determine baseline and potential post installation energy consumption. EMCS operating characteristics recorded during the commissioning of the system will be applied to calibrated simulation models to determine actual post installation energy use and energy savings. Trend reports and alarm reports generated by the EMCS will be reviewed on a quarterly basis to ensure that the EMCS </w:t>
            </w:r>
            <w:proofErr w:type="spellStart"/>
            <w:r w:rsidRPr="00077592">
              <w:rPr>
                <w:rFonts w:ascii="Times New Roman" w:eastAsia="Times New Roman" w:hAnsi="Times New Roman"/>
                <w:sz w:val="18"/>
                <w:szCs w:val="18"/>
                <w:lang w:bidi="ar-SA"/>
              </w:rPr>
              <w:t>setpoints</w:t>
            </w:r>
            <w:proofErr w:type="spellEnd"/>
            <w:r w:rsidRPr="00077592">
              <w:rPr>
                <w:rFonts w:ascii="Times New Roman" w:eastAsia="Times New Roman" w:hAnsi="Times New Roman"/>
                <w:sz w:val="18"/>
                <w:szCs w:val="18"/>
                <w:lang w:bidi="ar-SA"/>
              </w:rPr>
              <w:t xml:space="preserve"> and control algorithms are operating as specified in the proposal. EMCS hardware will be visually inspected at least annually. </w:t>
            </w:r>
          </w:p>
        </w:tc>
      </w:tr>
      <w:tr w:rsidR="00077592" w:rsidRPr="00077592" w:rsidTr="00260671">
        <w:trPr>
          <w:cantSplit/>
          <w:trHeight w:val="1794"/>
        </w:trPr>
        <w:tc>
          <w:tcPr>
            <w:tcW w:w="639" w:type="dxa"/>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40" w:after="40"/>
              <w:jc w:val="center"/>
              <w:rPr>
                <w:rFonts w:ascii="Times New Roman" w:eastAsia="Times New Roman" w:hAnsi="Times New Roman"/>
                <w:sz w:val="18"/>
                <w:szCs w:val="18"/>
                <w:lang w:bidi="ar-SA"/>
              </w:rPr>
            </w:pPr>
            <w:r w:rsidRPr="00077592">
              <w:rPr>
                <w:rFonts w:ascii="Times New Roman" w:eastAsia="Times New Roman" w:hAnsi="Times New Roman"/>
                <w:sz w:val="18"/>
                <w:szCs w:val="18"/>
                <w:lang w:bidi="ar-SA"/>
              </w:rPr>
              <w:t>5.1</w:t>
            </w:r>
          </w:p>
        </w:tc>
        <w:tc>
          <w:tcPr>
            <w:tcW w:w="1413" w:type="dxa"/>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40" w:after="40"/>
              <w:rPr>
                <w:rFonts w:ascii="Times New Roman" w:eastAsia="Times New Roman" w:hAnsi="Times New Roman"/>
                <w:sz w:val="18"/>
                <w:szCs w:val="18"/>
                <w:lang w:bidi="ar-SA"/>
              </w:rPr>
            </w:pPr>
            <w:r w:rsidRPr="00077592">
              <w:rPr>
                <w:rFonts w:ascii="Times New Roman" w:eastAsia="Times New Roman" w:hAnsi="Times New Roman"/>
                <w:sz w:val="18"/>
                <w:szCs w:val="18"/>
                <w:lang w:bidi="ar-SA"/>
              </w:rPr>
              <w:t>Energy-Efficient Lighting Upgrade</w:t>
            </w:r>
          </w:p>
        </w:tc>
        <w:tc>
          <w:tcPr>
            <w:tcW w:w="7560" w:type="dxa"/>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40" w:after="40"/>
              <w:rPr>
                <w:rFonts w:ascii="Times New Roman" w:eastAsia="Times New Roman" w:hAnsi="Times New Roman"/>
                <w:sz w:val="18"/>
                <w:szCs w:val="18"/>
                <w:lang w:bidi="ar-SA"/>
              </w:rPr>
            </w:pPr>
            <w:r w:rsidRPr="00077592">
              <w:rPr>
                <w:rFonts w:ascii="Times New Roman" w:eastAsia="B Times Bold.P" w:hAnsi="Times New Roman"/>
                <w:b/>
                <w:sz w:val="18"/>
                <w:szCs w:val="18"/>
                <w:lang w:bidi="ar-SA"/>
              </w:rPr>
              <w:t xml:space="preserve">FEMP Option A: </w:t>
            </w:r>
            <w:r w:rsidRPr="00077592">
              <w:rPr>
                <w:rFonts w:ascii="Times New Roman" w:eastAsia="Times New Roman" w:hAnsi="Times New Roman"/>
                <w:sz w:val="18"/>
                <w:szCs w:val="18"/>
                <w:lang w:bidi="ar-SA"/>
              </w:rPr>
              <w:t xml:space="preserve">Pre- and post-installation spot measurement of lighting fixture kW for a sample of lighting fixtures within each electrically significant fixture configuration will be used to calculate the baseline and post-installation energy demand (kW). Lighting burn hours will be determined during the proposal development phase through detailed interviews with building managers. The lighting burn hours will be the same for pre- and post-installation conditions. The lighting savings will be the difference between the pre- and post-installation energy consumption and demand. The energy savings will be calculated one time and reported in the Post-Installation M&amp;V report. Lighting systems in a sample of buildings will be visually inspected annually to ensure that energy efficient equipment is still in use. </w:t>
            </w:r>
          </w:p>
        </w:tc>
      </w:tr>
      <w:tr w:rsidR="00077592" w:rsidRPr="00077592" w:rsidTr="00260671">
        <w:trPr>
          <w:cantSplit/>
          <w:trHeight w:val="755"/>
        </w:trPr>
        <w:tc>
          <w:tcPr>
            <w:tcW w:w="639" w:type="dxa"/>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40" w:after="40"/>
              <w:jc w:val="center"/>
              <w:rPr>
                <w:rFonts w:ascii="Times New Roman" w:eastAsia="Times New Roman" w:hAnsi="Times New Roman"/>
                <w:sz w:val="18"/>
                <w:szCs w:val="18"/>
                <w:lang w:bidi="ar-SA"/>
              </w:rPr>
            </w:pPr>
            <w:r w:rsidRPr="00077592">
              <w:rPr>
                <w:rFonts w:ascii="Times New Roman" w:eastAsia="Times New Roman" w:hAnsi="Times New Roman"/>
                <w:sz w:val="18"/>
                <w:szCs w:val="18"/>
                <w:lang w:bidi="ar-SA"/>
              </w:rPr>
              <w:t>13.1</w:t>
            </w:r>
          </w:p>
        </w:tc>
        <w:tc>
          <w:tcPr>
            <w:tcW w:w="1413" w:type="dxa"/>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40" w:after="40"/>
              <w:rPr>
                <w:rFonts w:ascii="Times New Roman" w:eastAsia="Times New Roman" w:hAnsi="Times New Roman"/>
                <w:sz w:val="18"/>
                <w:szCs w:val="18"/>
                <w:lang w:bidi="ar-SA"/>
              </w:rPr>
            </w:pPr>
            <w:r w:rsidRPr="00077592">
              <w:rPr>
                <w:rFonts w:ascii="Times New Roman" w:eastAsia="Times New Roman" w:hAnsi="Times New Roman"/>
                <w:sz w:val="18"/>
                <w:szCs w:val="18"/>
                <w:lang w:bidi="ar-SA"/>
              </w:rPr>
              <w:t>Domestic Water Conservation</w:t>
            </w:r>
          </w:p>
        </w:tc>
        <w:tc>
          <w:tcPr>
            <w:tcW w:w="7560" w:type="dxa"/>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40" w:after="40"/>
              <w:rPr>
                <w:rFonts w:ascii="Times New Roman" w:eastAsia="B Times Bold.P" w:hAnsi="Times New Roman"/>
                <w:b/>
                <w:sz w:val="18"/>
                <w:szCs w:val="18"/>
                <w:lang w:bidi="ar-SA"/>
              </w:rPr>
            </w:pPr>
            <w:r w:rsidRPr="00077592">
              <w:rPr>
                <w:rFonts w:ascii="Times New Roman" w:eastAsia="B Times Bold.P" w:hAnsi="Times New Roman"/>
                <w:b/>
                <w:sz w:val="18"/>
                <w:szCs w:val="18"/>
                <w:lang w:bidi="ar-SA"/>
              </w:rPr>
              <w:t xml:space="preserve">FEMP Option A: </w:t>
            </w:r>
            <w:r w:rsidRPr="00077592">
              <w:rPr>
                <w:rFonts w:ascii="Times New Roman" w:eastAsia="B Times Bold.P" w:hAnsi="Times New Roman"/>
                <w:sz w:val="18"/>
                <w:szCs w:val="18"/>
                <w:lang w:bidi="ar-SA"/>
              </w:rPr>
              <w:t>Pre- and post-installation water usage will be determined for a sample of replaced fixtures.</w:t>
            </w:r>
            <w:r w:rsidRPr="00077592">
              <w:rPr>
                <w:rFonts w:ascii="Times New Roman" w:eastAsia="B Times Bold.P" w:hAnsi="Times New Roman"/>
                <w:b/>
                <w:sz w:val="18"/>
                <w:szCs w:val="18"/>
                <w:lang w:bidi="ar-SA"/>
              </w:rPr>
              <w:t xml:space="preserve"> </w:t>
            </w:r>
            <w:r w:rsidRPr="00077592">
              <w:rPr>
                <w:rFonts w:ascii="Times New Roman" w:eastAsia="B Times Bold.P" w:hAnsi="Times New Roman"/>
                <w:sz w:val="18"/>
                <w:szCs w:val="18"/>
                <w:lang w:bidi="ar-SA"/>
              </w:rPr>
              <w:t>This will be a one-time measurement. The water reduction per fixture will be applied to a mutually agreed upon hours of use, flushes per day, etc.</w:t>
            </w:r>
          </w:p>
        </w:tc>
      </w:tr>
      <w:tr w:rsidR="00077592" w:rsidRPr="00077592" w:rsidTr="00260671">
        <w:trPr>
          <w:cantSplit/>
          <w:trHeight w:val="514"/>
        </w:trPr>
        <w:tc>
          <w:tcPr>
            <w:tcW w:w="639" w:type="dxa"/>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40" w:after="40"/>
              <w:jc w:val="center"/>
              <w:rPr>
                <w:rFonts w:ascii="Times New Roman" w:eastAsia="Times New Roman" w:hAnsi="Times New Roman"/>
                <w:sz w:val="18"/>
                <w:szCs w:val="18"/>
                <w:lang w:bidi="ar-SA"/>
              </w:rPr>
            </w:pPr>
            <w:r w:rsidRPr="00077592">
              <w:rPr>
                <w:rFonts w:ascii="Times New Roman" w:eastAsia="Times New Roman" w:hAnsi="Times New Roman"/>
                <w:sz w:val="18"/>
                <w:szCs w:val="18"/>
                <w:lang w:bidi="ar-SA"/>
              </w:rPr>
              <w:t>13.2</w:t>
            </w:r>
          </w:p>
        </w:tc>
        <w:tc>
          <w:tcPr>
            <w:tcW w:w="1413" w:type="dxa"/>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40" w:after="40"/>
              <w:rPr>
                <w:rFonts w:ascii="Times New Roman" w:eastAsia="Times New Roman" w:hAnsi="Times New Roman"/>
                <w:sz w:val="18"/>
                <w:szCs w:val="18"/>
                <w:lang w:bidi="ar-SA"/>
              </w:rPr>
            </w:pPr>
            <w:r w:rsidRPr="00077592">
              <w:rPr>
                <w:rFonts w:ascii="Times New Roman" w:eastAsia="Times New Roman" w:hAnsi="Times New Roman"/>
                <w:sz w:val="18"/>
                <w:szCs w:val="18"/>
                <w:lang w:bidi="ar-SA"/>
              </w:rPr>
              <w:t>Fan Bearing Cooling Water Control</w:t>
            </w:r>
          </w:p>
        </w:tc>
        <w:tc>
          <w:tcPr>
            <w:tcW w:w="7560" w:type="dxa"/>
            <w:tcBorders>
              <w:top w:val="single" w:sz="4" w:space="0" w:color="000000"/>
              <w:left w:val="single" w:sz="4" w:space="0" w:color="000000"/>
              <w:bottom w:val="single" w:sz="4" w:space="0" w:color="000000"/>
              <w:right w:val="single" w:sz="4" w:space="0" w:color="000000"/>
            </w:tcBorders>
          </w:tcPr>
          <w:p w:rsidR="00077592" w:rsidRPr="00077592" w:rsidRDefault="00077592" w:rsidP="00077592">
            <w:pPr>
              <w:spacing w:before="40" w:after="40"/>
              <w:rPr>
                <w:rFonts w:ascii="Times New Roman" w:eastAsia="B Times Bold.P" w:hAnsi="Times New Roman"/>
                <w:b/>
                <w:sz w:val="18"/>
                <w:szCs w:val="18"/>
                <w:lang w:bidi="ar-SA"/>
              </w:rPr>
            </w:pPr>
            <w:r w:rsidRPr="00077592">
              <w:rPr>
                <w:rFonts w:ascii="Times New Roman" w:eastAsia="B Times Bold.P" w:hAnsi="Times New Roman"/>
                <w:b/>
                <w:sz w:val="18"/>
                <w:szCs w:val="18"/>
                <w:lang w:bidi="ar-SA"/>
              </w:rPr>
              <w:t xml:space="preserve">FEMP Option A: </w:t>
            </w:r>
            <w:r w:rsidRPr="00077592">
              <w:rPr>
                <w:rFonts w:ascii="Times" w:eastAsia="Times New Roman" w:hAnsi="Times"/>
                <w:sz w:val="18"/>
                <w:szCs w:val="18"/>
                <w:lang w:bidi="ar-SA"/>
              </w:rPr>
              <w:t xml:space="preserve"> </w:t>
            </w:r>
            <w:r w:rsidRPr="00077592">
              <w:rPr>
                <w:rFonts w:ascii="Times New Roman" w:eastAsia="B Times Bold.P" w:hAnsi="Times New Roman"/>
                <w:sz w:val="18"/>
                <w:szCs w:val="18"/>
                <w:lang w:bidi="ar-SA"/>
              </w:rPr>
              <w:t>Pre- and post-installation water usage will be determined for the bearing units.</w:t>
            </w:r>
            <w:r w:rsidRPr="00077592">
              <w:rPr>
                <w:rFonts w:ascii="Times New Roman" w:eastAsia="Times New Roman" w:hAnsi="Times New Roman"/>
                <w:sz w:val="18"/>
                <w:szCs w:val="18"/>
                <w:lang w:bidi="ar-SA"/>
              </w:rPr>
              <w:t xml:space="preserve"> This will be a one-time measurement. Hours of water flow will be mutually agreed on to be 8,760 hours per year. No ongoing M&amp;V activities are required.</w:t>
            </w:r>
          </w:p>
        </w:tc>
      </w:tr>
      <w:tr w:rsidR="00077592" w:rsidRPr="00077592" w:rsidTr="00260671">
        <w:trPr>
          <w:cantSplit/>
          <w:trHeight w:val="730"/>
        </w:trPr>
        <w:tc>
          <w:tcPr>
            <w:tcW w:w="639" w:type="dxa"/>
            <w:tcBorders>
              <w:top w:val="single" w:sz="4" w:space="0" w:color="000000"/>
              <w:left w:val="single" w:sz="4" w:space="0" w:color="000000"/>
              <w:bottom w:val="single" w:sz="4" w:space="0" w:color="000000"/>
              <w:right w:val="single" w:sz="4" w:space="0" w:color="000000"/>
            </w:tcBorders>
            <w:vAlign w:val="center"/>
          </w:tcPr>
          <w:p w:rsidR="00077592" w:rsidRPr="00077592" w:rsidRDefault="00077592" w:rsidP="00077592">
            <w:pPr>
              <w:spacing w:before="60" w:after="60"/>
              <w:rPr>
                <w:rFonts w:ascii="Times New Roman" w:eastAsia="Times New Roman" w:hAnsi="Times New Roman"/>
                <w:sz w:val="18"/>
                <w:szCs w:val="18"/>
                <w:lang w:bidi="ar-SA"/>
              </w:rPr>
            </w:pPr>
            <w:r w:rsidRPr="00077592">
              <w:rPr>
                <w:rFonts w:ascii="Times New Roman" w:eastAsia="Times New Roman" w:hAnsi="Times New Roman"/>
                <w:sz w:val="18"/>
                <w:szCs w:val="18"/>
                <w:lang w:bidi="ar-SA"/>
              </w:rPr>
              <w:t>13.3</w:t>
            </w:r>
          </w:p>
        </w:tc>
        <w:tc>
          <w:tcPr>
            <w:tcW w:w="1413" w:type="dxa"/>
            <w:tcBorders>
              <w:top w:val="single" w:sz="4" w:space="0" w:color="000000"/>
              <w:left w:val="single" w:sz="4" w:space="0" w:color="000000"/>
              <w:bottom w:val="single" w:sz="4" w:space="0" w:color="000000"/>
              <w:right w:val="single" w:sz="4" w:space="0" w:color="000000"/>
            </w:tcBorders>
            <w:vAlign w:val="center"/>
          </w:tcPr>
          <w:p w:rsidR="00077592" w:rsidRPr="00077592" w:rsidRDefault="00077592" w:rsidP="00077592">
            <w:pPr>
              <w:spacing w:before="60" w:after="60"/>
              <w:rPr>
                <w:rFonts w:ascii="Times" w:eastAsia="Times New Roman" w:hAnsi="Times"/>
                <w:sz w:val="18"/>
                <w:szCs w:val="18"/>
                <w:lang w:bidi="ar-SA"/>
              </w:rPr>
            </w:pPr>
            <w:r w:rsidRPr="00077592">
              <w:rPr>
                <w:rFonts w:ascii="Times" w:eastAsia="Times New Roman" w:hAnsi="Times"/>
                <w:sz w:val="18"/>
                <w:szCs w:val="18"/>
                <w:lang w:bidi="ar-SA"/>
              </w:rPr>
              <w:t>Water: Leak Repairs</w:t>
            </w:r>
          </w:p>
        </w:tc>
        <w:tc>
          <w:tcPr>
            <w:tcW w:w="7560" w:type="dxa"/>
            <w:tcBorders>
              <w:top w:val="single" w:sz="4" w:space="0" w:color="000000"/>
              <w:left w:val="single" w:sz="4" w:space="0" w:color="000000"/>
              <w:bottom w:val="single" w:sz="4" w:space="0" w:color="000000"/>
              <w:right w:val="single" w:sz="4" w:space="0" w:color="000000"/>
            </w:tcBorders>
            <w:vAlign w:val="center"/>
          </w:tcPr>
          <w:p w:rsidR="00077592" w:rsidRPr="00077592" w:rsidRDefault="00077592" w:rsidP="00077592">
            <w:pPr>
              <w:spacing w:before="60" w:after="60"/>
              <w:rPr>
                <w:rFonts w:ascii="Times" w:eastAsia="Times New Roman" w:hAnsi="Times"/>
                <w:sz w:val="18"/>
                <w:szCs w:val="18"/>
                <w:lang w:bidi="ar-SA"/>
              </w:rPr>
            </w:pPr>
            <w:r w:rsidRPr="00077592">
              <w:rPr>
                <w:rFonts w:ascii="Times New Roman" w:eastAsia="B Times Bold.P" w:hAnsi="Times New Roman"/>
                <w:b/>
                <w:sz w:val="18"/>
                <w:szCs w:val="18"/>
                <w:lang w:bidi="ar-SA"/>
              </w:rPr>
              <w:t xml:space="preserve">FEMP Option A: </w:t>
            </w:r>
            <w:r w:rsidRPr="00077592">
              <w:rPr>
                <w:rFonts w:ascii="Times" w:eastAsia="Times New Roman" w:hAnsi="Times"/>
                <w:sz w:val="18"/>
                <w:szCs w:val="18"/>
                <w:lang w:bidi="ar-SA"/>
              </w:rPr>
              <w:t xml:space="preserve"> </w:t>
            </w:r>
            <w:r w:rsidRPr="00077592">
              <w:rPr>
                <w:rFonts w:ascii="Times New Roman" w:eastAsia="Times New Roman" w:hAnsi="Times New Roman"/>
                <w:sz w:val="18"/>
                <w:szCs w:val="18"/>
                <w:lang w:bidi="ar-SA"/>
              </w:rPr>
              <w:t>The pre-retrofit water consumption per leak will be measured.  Water savings for this measure equal the existing water use. The leak will be verified that it has been repaired. No ongoing M&amp;V activities are required.</w:t>
            </w:r>
          </w:p>
        </w:tc>
      </w:tr>
      <w:tr w:rsidR="00077592" w:rsidRPr="00077592" w:rsidTr="00260671">
        <w:trPr>
          <w:cantSplit/>
          <w:trHeight w:val="1351"/>
        </w:trPr>
        <w:tc>
          <w:tcPr>
            <w:tcW w:w="639" w:type="dxa"/>
            <w:tcBorders>
              <w:top w:val="single" w:sz="4" w:space="0" w:color="000000"/>
              <w:left w:val="single" w:sz="4" w:space="0" w:color="000000"/>
              <w:bottom w:val="single" w:sz="4" w:space="0" w:color="000000"/>
              <w:right w:val="single" w:sz="4" w:space="0" w:color="000000"/>
            </w:tcBorders>
            <w:vAlign w:val="center"/>
          </w:tcPr>
          <w:p w:rsidR="00077592" w:rsidRPr="00077592" w:rsidRDefault="00077592" w:rsidP="00077592">
            <w:pPr>
              <w:spacing w:before="60" w:after="60"/>
              <w:rPr>
                <w:rFonts w:ascii="Times New Roman" w:eastAsia="Times New Roman" w:hAnsi="Times New Roman"/>
                <w:sz w:val="18"/>
                <w:szCs w:val="18"/>
                <w:lang w:bidi="ar-SA"/>
              </w:rPr>
            </w:pPr>
            <w:r w:rsidRPr="00077592">
              <w:rPr>
                <w:rFonts w:ascii="Times New Roman" w:eastAsia="Times New Roman" w:hAnsi="Times New Roman"/>
                <w:sz w:val="18"/>
                <w:szCs w:val="18"/>
                <w:lang w:bidi="ar-SA"/>
              </w:rPr>
              <w:t>13.4</w:t>
            </w:r>
          </w:p>
        </w:tc>
        <w:tc>
          <w:tcPr>
            <w:tcW w:w="1413" w:type="dxa"/>
            <w:tcBorders>
              <w:top w:val="single" w:sz="4" w:space="0" w:color="000000"/>
              <w:left w:val="single" w:sz="4" w:space="0" w:color="000000"/>
              <w:bottom w:val="single" w:sz="4" w:space="0" w:color="000000"/>
              <w:right w:val="single" w:sz="4" w:space="0" w:color="000000"/>
            </w:tcBorders>
            <w:vAlign w:val="center"/>
          </w:tcPr>
          <w:p w:rsidR="00077592" w:rsidRPr="00077592" w:rsidRDefault="00077592" w:rsidP="00077592">
            <w:pPr>
              <w:spacing w:before="60" w:after="60"/>
              <w:rPr>
                <w:rFonts w:ascii="Times" w:eastAsia="Times New Roman" w:hAnsi="Times"/>
                <w:sz w:val="18"/>
                <w:szCs w:val="18"/>
                <w:lang w:bidi="ar-SA"/>
              </w:rPr>
            </w:pPr>
            <w:r w:rsidRPr="00077592">
              <w:rPr>
                <w:rFonts w:ascii="Times" w:eastAsia="Times New Roman" w:hAnsi="Times"/>
                <w:sz w:val="18"/>
                <w:szCs w:val="18"/>
                <w:lang w:bidi="ar-SA"/>
              </w:rPr>
              <w:t>Water: Wash Rack Sediment Basin</w:t>
            </w:r>
          </w:p>
        </w:tc>
        <w:tc>
          <w:tcPr>
            <w:tcW w:w="7560" w:type="dxa"/>
            <w:tcBorders>
              <w:top w:val="single" w:sz="4" w:space="0" w:color="000000"/>
              <w:left w:val="single" w:sz="4" w:space="0" w:color="000000"/>
              <w:bottom w:val="single" w:sz="4" w:space="0" w:color="000000"/>
              <w:right w:val="single" w:sz="4" w:space="0" w:color="000000"/>
            </w:tcBorders>
            <w:vAlign w:val="center"/>
          </w:tcPr>
          <w:p w:rsidR="00077592" w:rsidRPr="00077592" w:rsidRDefault="00077592" w:rsidP="00077592">
            <w:pPr>
              <w:spacing w:before="60" w:after="0"/>
              <w:rPr>
                <w:rFonts w:ascii="Times" w:eastAsia="Times New Roman" w:hAnsi="Times"/>
                <w:sz w:val="18"/>
                <w:szCs w:val="18"/>
                <w:lang w:bidi="ar-SA"/>
              </w:rPr>
            </w:pPr>
            <w:r w:rsidRPr="00077592">
              <w:rPr>
                <w:rFonts w:ascii="Times New Roman" w:eastAsia="B Times Bold.P" w:hAnsi="Times New Roman"/>
                <w:b/>
                <w:sz w:val="18"/>
                <w:szCs w:val="18"/>
                <w:lang w:bidi="ar-SA"/>
              </w:rPr>
              <w:t xml:space="preserve">FEMP Option A: </w:t>
            </w:r>
            <w:r w:rsidRPr="00077592">
              <w:rPr>
                <w:rFonts w:ascii="Times" w:eastAsia="Times New Roman" w:hAnsi="Times"/>
                <w:sz w:val="18"/>
                <w:szCs w:val="18"/>
                <w:lang w:bidi="ar-SA"/>
              </w:rPr>
              <w:t xml:space="preserve"> </w:t>
            </w:r>
            <w:r w:rsidRPr="00077592">
              <w:rPr>
                <w:rFonts w:ascii="Times New Roman" w:eastAsia="Times New Roman" w:hAnsi="Times New Roman"/>
                <w:sz w:val="18"/>
                <w:szCs w:val="18"/>
                <w:lang w:bidi="ar-SA"/>
              </w:rPr>
              <w:t>Water flow through Building 1630 faucet that provides water to the sediment basins is to be measured.  The water savings are based on the water flow measured and the number of hours per year water is used for agitation. The pump system energy usage is based on the kW draw and the number of hours per year that it will operate. The power draw for the agitation pumps will be measured and used to determine the energy increase due to the installation of pumps. The savings for this measure are based upon mutually agreed upon hours of agitation for the sediment basins.</w:t>
            </w:r>
            <w:r w:rsidRPr="00077592">
              <w:rPr>
                <w:rFonts w:ascii="Times" w:eastAsia="Times New Roman" w:hAnsi="Times"/>
                <w:sz w:val="18"/>
                <w:szCs w:val="18"/>
                <w:lang w:bidi="ar-SA"/>
              </w:rPr>
              <w:t xml:space="preserve"> </w:t>
            </w:r>
          </w:p>
        </w:tc>
      </w:tr>
      <w:tr w:rsidR="00077592" w:rsidRPr="00077592" w:rsidTr="00260671">
        <w:trPr>
          <w:cantSplit/>
        </w:trPr>
        <w:tc>
          <w:tcPr>
            <w:tcW w:w="639" w:type="dxa"/>
            <w:tcBorders>
              <w:top w:val="single" w:sz="4" w:space="0" w:color="000000"/>
              <w:left w:val="single" w:sz="4" w:space="0" w:color="000000"/>
              <w:bottom w:val="single" w:sz="4" w:space="0" w:color="000000"/>
              <w:right w:val="single" w:sz="4" w:space="0" w:color="000000"/>
            </w:tcBorders>
            <w:vAlign w:val="center"/>
          </w:tcPr>
          <w:p w:rsidR="00077592" w:rsidRPr="00077592" w:rsidRDefault="00077592" w:rsidP="00077592">
            <w:pPr>
              <w:spacing w:before="60" w:after="60"/>
              <w:rPr>
                <w:rFonts w:ascii="Times New Roman" w:eastAsia="Times New Roman" w:hAnsi="Times New Roman"/>
                <w:sz w:val="18"/>
                <w:szCs w:val="18"/>
                <w:lang w:bidi="ar-SA"/>
              </w:rPr>
            </w:pPr>
            <w:r w:rsidRPr="00077592">
              <w:rPr>
                <w:rFonts w:ascii="Times New Roman" w:eastAsia="Times New Roman" w:hAnsi="Times New Roman"/>
                <w:sz w:val="18"/>
                <w:szCs w:val="18"/>
                <w:lang w:bidi="ar-SA"/>
              </w:rPr>
              <w:t>13.5</w:t>
            </w:r>
          </w:p>
        </w:tc>
        <w:tc>
          <w:tcPr>
            <w:tcW w:w="1413" w:type="dxa"/>
            <w:tcBorders>
              <w:top w:val="single" w:sz="4" w:space="0" w:color="000000"/>
              <w:left w:val="single" w:sz="4" w:space="0" w:color="000000"/>
              <w:bottom w:val="single" w:sz="4" w:space="0" w:color="000000"/>
              <w:right w:val="single" w:sz="4" w:space="0" w:color="000000"/>
            </w:tcBorders>
            <w:vAlign w:val="center"/>
          </w:tcPr>
          <w:p w:rsidR="00077592" w:rsidRPr="00077592" w:rsidRDefault="00077592" w:rsidP="00077592">
            <w:pPr>
              <w:spacing w:before="60" w:after="60"/>
              <w:rPr>
                <w:rFonts w:ascii="Times" w:eastAsia="Times New Roman" w:hAnsi="Times"/>
                <w:sz w:val="18"/>
                <w:szCs w:val="18"/>
                <w:lang w:bidi="ar-SA"/>
              </w:rPr>
            </w:pPr>
            <w:r w:rsidRPr="00077592">
              <w:rPr>
                <w:rFonts w:ascii="Times" w:eastAsia="Times New Roman" w:hAnsi="Times"/>
                <w:sz w:val="18"/>
                <w:szCs w:val="18"/>
                <w:lang w:bidi="ar-SA"/>
              </w:rPr>
              <w:t>Kitchen Water Conservation</w:t>
            </w:r>
          </w:p>
        </w:tc>
        <w:tc>
          <w:tcPr>
            <w:tcW w:w="7560" w:type="dxa"/>
            <w:tcBorders>
              <w:top w:val="single" w:sz="4" w:space="0" w:color="000000"/>
              <w:left w:val="single" w:sz="4" w:space="0" w:color="000000"/>
              <w:bottom w:val="single" w:sz="4" w:space="0" w:color="000000"/>
              <w:right w:val="single" w:sz="4" w:space="0" w:color="000000"/>
            </w:tcBorders>
            <w:vAlign w:val="center"/>
          </w:tcPr>
          <w:p w:rsidR="00077592" w:rsidRPr="00077592" w:rsidRDefault="00077592" w:rsidP="00077592">
            <w:pPr>
              <w:spacing w:before="60" w:after="0"/>
              <w:rPr>
                <w:rFonts w:ascii="Times" w:eastAsia="Times New Roman" w:hAnsi="Times"/>
                <w:sz w:val="18"/>
                <w:szCs w:val="18"/>
                <w:lang w:bidi="ar-SA"/>
              </w:rPr>
            </w:pPr>
            <w:r w:rsidRPr="00077592">
              <w:rPr>
                <w:rFonts w:ascii="Times New Roman" w:eastAsia="B Times Bold.P" w:hAnsi="Times New Roman"/>
                <w:b/>
                <w:sz w:val="18"/>
                <w:szCs w:val="18"/>
                <w:lang w:bidi="ar-SA"/>
              </w:rPr>
              <w:t xml:space="preserve">FEMP Option A: </w:t>
            </w:r>
            <w:r w:rsidRPr="00077592">
              <w:rPr>
                <w:rFonts w:ascii="Times" w:eastAsia="Times New Roman" w:hAnsi="Times"/>
                <w:sz w:val="18"/>
                <w:szCs w:val="18"/>
                <w:lang w:bidi="ar-SA"/>
              </w:rPr>
              <w:t xml:space="preserve"> </w:t>
            </w:r>
            <w:r w:rsidRPr="00077592">
              <w:rPr>
                <w:rFonts w:ascii="Times New Roman" w:eastAsia="Times New Roman" w:hAnsi="Times New Roman"/>
                <w:sz w:val="18"/>
                <w:szCs w:val="18"/>
                <w:lang w:bidi="ar-SA"/>
              </w:rPr>
              <w:t>The pre- and post-retrofit water flow will be measured for each piece of equipment. Annual visual inspections will occur to insure that the flow control is still in place and operating properly.</w:t>
            </w:r>
            <w:r w:rsidRPr="00077592">
              <w:rPr>
                <w:rFonts w:ascii="Times" w:eastAsia="Times New Roman" w:hAnsi="Times"/>
                <w:sz w:val="18"/>
                <w:szCs w:val="18"/>
                <w:lang w:bidi="ar-SA"/>
              </w:rPr>
              <w:t xml:space="preserve"> </w:t>
            </w:r>
          </w:p>
        </w:tc>
      </w:tr>
    </w:tbl>
    <w:p w:rsidR="00077592" w:rsidRPr="00077592" w:rsidRDefault="00077592" w:rsidP="00077592">
      <w:pPr>
        <w:spacing w:after="0"/>
        <w:rPr>
          <w:rFonts w:asciiTheme="minorHAnsi" w:eastAsiaTheme="minorHAnsi" w:hAnsiTheme="minorHAnsi" w:cstheme="minorBidi"/>
          <w:sz w:val="20"/>
          <w:szCs w:val="22"/>
          <w:lang w:bidi="ar-SA"/>
        </w:rPr>
      </w:pPr>
    </w:p>
    <w:bookmarkEnd w:id="16"/>
    <w:p w:rsidR="00077592" w:rsidRPr="00077592" w:rsidRDefault="00077592" w:rsidP="00077592">
      <w:pPr>
        <w:spacing w:before="120" w:after="0"/>
        <w:rPr>
          <w:rFonts w:asciiTheme="minorHAnsi" w:eastAsia="Times New Roman" w:hAnsiTheme="minorHAnsi"/>
          <w:sz w:val="20"/>
          <w:lang w:bidi="ar-SA"/>
        </w:rPr>
      </w:pPr>
    </w:p>
    <w:p w:rsidR="00077592" w:rsidRPr="00077592" w:rsidRDefault="00077592" w:rsidP="00077592">
      <w:pPr>
        <w:spacing w:after="200" w:line="276" w:lineRule="auto"/>
        <w:rPr>
          <w:rFonts w:asciiTheme="minorHAnsi" w:eastAsia="Times New Roman" w:hAnsiTheme="minorHAnsi"/>
          <w:b/>
          <w:caps/>
          <w:noProof/>
          <w:kern w:val="32"/>
          <w:szCs w:val="20"/>
          <w:lang w:bidi="ar-SA"/>
        </w:rPr>
        <w:sectPr w:rsidR="00077592" w:rsidRPr="00077592" w:rsidSect="00EA6426">
          <w:footnotePr>
            <w:numRestart w:val="eachPage"/>
          </w:footnotePr>
          <w:endnotePr>
            <w:numFmt w:val="decimal"/>
          </w:endnotePr>
          <w:pgSz w:w="12240" w:h="15840"/>
          <w:pgMar w:top="1440" w:right="1440" w:bottom="1440" w:left="1440" w:header="720" w:footer="720" w:gutter="0"/>
          <w:cols w:space="360"/>
        </w:sectPr>
      </w:pPr>
    </w:p>
    <w:p w:rsidR="00077592" w:rsidRPr="00077592" w:rsidRDefault="00077592" w:rsidP="00077592">
      <w:pPr>
        <w:spacing w:after="200" w:line="276" w:lineRule="auto"/>
        <w:rPr>
          <w:rFonts w:asciiTheme="minorHAnsi" w:eastAsia="Times New Roman" w:hAnsiTheme="minorHAnsi"/>
          <w:b/>
          <w:caps/>
          <w:noProof/>
          <w:kern w:val="32"/>
          <w:szCs w:val="20"/>
          <w:lang w:bidi="ar-SA"/>
        </w:rPr>
      </w:pPr>
    </w:p>
    <w:p w:rsidR="00077592" w:rsidRPr="00077592" w:rsidRDefault="00077592" w:rsidP="00077592">
      <w:pPr>
        <w:spacing w:after="200" w:line="276" w:lineRule="auto"/>
        <w:rPr>
          <w:rFonts w:asciiTheme="minorHAnsi" w:eastAsia="Times New Roman" w:hAnsiTheme="minorHAnsi"/>
          <w:b/>
          <w:caps/>
          <w:noProof/>
          <w:kern w:val="32"/>
          <w:szCs w:val="20"/>
          <w:lang w:bidi="ar-SA"/>
        </w:rPr>
      </w:pPr>
    </w:p>
    <w:p w:rsidR="00077592" w:rsidRPr="00077592" w:rsidRDefault="00077592" w:rsidP="00077592">
      <w:pPr>
        <w:spacing w:after="200" w:line="276" w:lineRule="auto"/>
        <w:jc w:val="center"/>
        <w:rPr>
          <w:rFonts w:asciiTheme="minorHAnsi" w:eastAsia="Times New Roman" w:hAnsiTheme="minorHAnsi"/>
          <w:b/>
          <w:caps/>
          <w:noProof/>
          <w:kern w:val="32"/>
          <w:szCs w:val="20"/>
          <w:lang w:bidi="ar-SA"/>
        </w:rPr>
        <w:sectPr w:rsidR="00077592" w:rsidRPr="00077592" w:rsidSect="00EA6426">
          <w:footnotePr>
            <w:numRestart w:val="eachPage"/>
          </w:footnotePr>
          <w:endnotePr>
            <w:numFmt w:val="decimal"/>
          </w:endnotePr>
          <w:pgSz w:w="12240" w:h="15840"/>
          <w:pgMar w:top="1440" w:right="1440" w:bottom="1440" w:left="1440" w:header="720" w:footer="720" w:gutter="0"/>
          <w:cols w:space="360"/>
        </w:sectPr>
      </w:pPr>
      <w:r w:rsidRPr="00077592">
        <w:rPr>
          <w:rFonts w:asciiTheme="minorHAnsi" w:eastAsia="Times New Roman" w:hAnsiTheme="minorHAnsi"/>
          <w:b/>
          <w:caps/>
          <w:noProof/>
          <w:kern w:val="32"/>
          <w:szCs w:val="20"/>
          <w:lang w:bidi="ar-SA"/>
        </w:rPr>
        <w:t>Intentionally LEFT BLANK FOR ESCO TO ADD ADDITIONAL INFORMAtion AS NEEDED.</w:t>
      </w:r>
    </w:p>
    <w:p w:rsidR="00077592" w:rsidRPr="00077592" w:rsidRDefault="00077592" w:rsidP="00077592">
      <w:pPr>
        <w:spacing w:before="120" w:after="0"/>
        <w:rPr>
          <w:rFonts w:ascii="Times New Roman" w:eastAsia="Times New Roman" w:hAnsi="Times New Roman"/>
          <w:sz w:val="12"/>
          <w:szCs w:val="12"/>
          <w:lang w:bidi="ar-SA"/>
        </w:rPr>
      </w:pPr>
    </w:p>
    <w:p w:rsidR="00077592" w:rsidRPr="00077592" w:rsidRDefault="00077592" w:rsidP="00077592">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before="360" w:after="180"/>
        <w:jc w:val="center"/>
        <w:outlineLvl w:val="0"/>
        <w:rPr>
          <w:rFonts w:asciiTheme="minorHAnsi" w:eastAsia="Times New Roman" w:hAnsiTheme="minorHAnsi"/>
          <w:b/>
          <w:smallCaps/>
          <w:noProof/>
          <w:kern w:val="32"/>
          <w:sz w:val="28"/>
          <w:szCs w:val="28"/>
          <w:lang w:val="en-GB" w:bidi="ar-SA"/>
        </w:rPr>
      </w:pPr>
      <w:r w:rsidRPr="00077592">
        <w:rPr>
          <w:rFonts w:asciiTheme="minorHAnsi" w:eastAsia="Times New Roman" w:hAnsiTheme="minorHAnsi"/>
          <w:b/>
          <w:smallCaps/>
          <w:noProof/>
          <w:kern w:val="32"/>
          <w:sz w:val="28"/>
          <w:szCs w:val="28"/>
          <w:lang w:val="en-GB" w:bidi="ar-SA"/>
        </w:rPr>
        <w:t>TO Schedules</w:t>
      </w:r>
    </w:p>
    <w:p w:rsidR="00077592" w:rsidRPr="00077592" w:rsidRDefault="00077592" w:rsidP="00077592">
      <w:pPr>
        <w:tabs>
          <w:tab w:val="right" w:pos="8910"/>
        </w:tabs>
        <w:spacing w:before="120" w:after="0"/>
        <w:rPr>
          <w:rFonts w:ascii="Times New Roman" w:eastAsia="Times New Roman" w:hAnsi="Times New Roman"/>
          <w:sz w:val="20"/>
          <w:lang w:bidi="ar-SA"/>
        </w:rPr>
      </w:pPr>
      <w:r w:rsidRPr="00077592">
        <w:rPr>
          <w:rFonts w:ascii="Times New Roman" w:eastAsia="Times New Roman" w:hAnsi="Times New Roman"/>
          <w:sz w:val="20"/>
          <w:lang w:bidi="ar-SA"/>
        </w:rPr>
        <w:tab/>
        <w:t>Schedule Date:  June 21, 2012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2394"/>
        <w:gridCol w:w="414"/>
        <w:gridCol w:w="1807"/>
        <w:gridCol w:w="1253"/>
        <w:gridCol w:w="907"/>
        <w:gridCol w:w="2250"/>
      </w:tblGrid>
      <w:tr w:rsidR="00077592" w:rsidRPr="00077592" w:rsidTr="00260671">
        <w:tc>
          <w:tcPr>
            <w:tcW w:w="9025" w:type="dxa"/>
            <w:gridSpan w:val="6"/>
          </w:tcPr>
          <w:p w:rsidR="00077592" w:rsidRPr="00077592" w:rsidRDefault="00077592" w:rsidP="00077592">
            <w:pPr>
              <w:spacing w:after="0"/>
              <w:jc w:val="center"/>
              <w:rPr>
                <w:rFonts w:asciiTheme="minorHAnsi" w:eastAsiaTheme="minorHAnsi" w:hAnsiTheme="minorHAnsi" w:cstheme="minorBidi"/>
                <w:sz w:val="20"/>
                <w:lang w:bidi="ar-SA"/>
              </w:rPr>
            </w:pPr>
            <w:r w:rsidRPr="00077592">
              <w:rPr>
                <w:rFonts w:asciiTheme="minorHAnsi" w:eastAsiaTheme="minorHAnsi" w:hAnsiTheme="minorHAnsi" w:cstheme="minorBidi"/>
                <w:sz w:val="20"/>
                <w:szCs w:val="22"/>
                <w:lang w:bidi="ar-SA"/>
              </w:rPr>
              <w:t>SCHEDULE TO-1 (Preliminary Assessment – PA)</w:t>
            </w:r>
          </w:p>
          <w:p w:rsidR="00077592" w:rsidRPr="00077592" w:rsidRDefault="00077592" w:rsidP="00077592">
            <w:pPr>
              <w:spacing w:after="0"/>
              <w:jc w:val="center"/>
              <w:rPr>
                <w:rFonts w:asciiTheme="minorHAnsi" w:eastAsiaTheme="minorHAnsi" w:hAnsiTheme="minorHAnsi" w:cstheme="minorBidi"/>
                <w:sz w:val="20"/>
                <w:lang w:bidi="ar-SA"/>
              </w:rPr>
            </w:pPr>
            <w:r w:rsidRPr="00077592">
              <w:rPr>
                <w:rFonts w:asciiTheme="minorHAnsi" w:eastAsiaTheme="minorHAnsi" w:hAnsiTheme="minorHAnsi" w:cstheme="minorBidi"/>
                <w:sz w:val="20"/>
                <w:szCs w:val="22"/>
                <w:lang w:bidi="ar-SA"/>
              </w:rPr>
              <w:t>PROPOSED GUARANTEED COST SAVINGS AND CONTRACTOR PAYMENTS</w:t>
            </w:r>
          </w:p>
          <w:p w:rsidR="00077592" w:rsidRPr="00077592" w:rsidRDefault="00077592" w:rsidP="00077592">
            <w:pPr>
              <w:spacing w:after="0"/>
              <w:rPr>
                <w:rFonts w:asciiTheme="minorHAnsi" w:eastAsiaTheme="minorHAnsi" w:hAnsiTheme="minorHAnsi" w:cstheme="minorBidi"/>
                <w:b/>
                <w:sz w:val="20"/>
                <w:lang w:bidi="ar-SA"/>
              </w:rPr>
            </w:pPr>
            <w:r w:rsidRPr="00077592">
              <w:rPr>
                <w:rFonts w:asciiTheme="minorHAnsi" w:eastAsiaTheme="minorHAnsi" w:hAnsiTheme="minorHAnsi" w:cstheme="minorBidi"/>
                <w:b/>
                <w:sz w:val="20"/>
                <w:szCs w:val="22"/>
                <w:lang w:bidi="ar-SA"/>
              </w:rPr>
              <w:t>IMPORTANT INFORMATION</w:t>
            </w:r>
          </w:p>
          <w:p w:rsidR="00077592" w:rsidRPr="00077592" w:rsidRDefault="00077592" w:rsidP="00077592">
            <w:pPr>
              <w:spacing w:after="0"/>
              <w:rPr>
                <w:rFonts w:asciiTheme="minorHAnsi" w:eastAsiaTheme="minorHAnsi" w:hAnsiTheme="minorHAnsi" w:cstheme="minorBidi"/>
                <w:color w:val="000000"/>
                <w:sz w:val="18"/>
                <w:szCs w:val="18"/>
                <w:lang w:bidi="ar-SA"/>
              </w:rPr>
            </w:pPr>
            <w:r w:rsidRPr="00077592">
              <w:rPr>
                <w:rFonts w:asciiTheme="minorHAnsi" w:eastAsiaTheme="minorHAnsi" w:hAnsiTheme="minorHAnsi" w:cstheme="minorBidi"/>
                <w:sz w:val="18"/>
                <w:szCs w:val="22"/>
                <w:lang w:bidi="ar-SA"/>
              </w:rPr>
              <w:t xml:space="preserve">(1) </w:t>
            </w:r>
            <w:r w:rsidRPr="00077592">
              <w:rPr>
                <w:rFonts w:asciiTheme="minorHAnsi" w:eastAsiaTheme="minorHAnsi" w:hAnsiTheme="minorHAnsi" w:cstheme="minorBidi"/>
                <w:color w:val="000000"/>
                <w:sz w:val="18"/>
                <w:szCs w:val="18"/>
                <w:lang w:bidi="ar-SA"/>
              </w:rPr>
              <w:t>This schedule is not to be altered or changed in any way.  Please note any clarifications in the comments/explanations area below.</w:t>
            </w:r>
          </w:p>
          <w:p w:rsidR="00077592" w:rsidRPr="00077592" w:rsidRDefault="00077592" w:rsidP="00077592">
            <w:pPr>
              <w:spacing w:after="0"/>
              <w:rPr>
                <w:rFonts w:asciiTheme="minorHAnsi" w:eastAsiaTheme="minorHAnsi" w:hAnsiTheme="minorHAnsi" w:cs="Arial"/>
                <w:sz w:val="18"/>
                <w:lang w:bidi="ar-SA"/>
              </w:rPr>
            </w:pPr>
            <w:r w:rsidRPr="00077592">
              <w:rPr>
                <w:rFonts w:asciiTheme="minorHAnsi" w:eastAsiaTheme="minorHAnsi" w:hAnsiTheme="minorHAnsi" w:cs="Arial"/>
                <w:sz w:val="18"/>
                <w:szCs w:val="22"/>
                <w:lang w:bidi="ar-SA"/>
              </w:rPr>
              <w:t>(2)  {Reserved}</w:t>
            </w:r>
          </w:p>
          <w:p w:rsidR="00077592" w:rsidRPr="00077592" w:rsidRDefault="00077592" w:rsidP="00077592">
            <w:pPr>
              <w:spacing w:after="0"/>
              <w:rPr>
                <w:rFonts w:asciiTheme="minorHAnsi" w:eastAsiaTheme="minorHAnsi" w:hAnsiTheme="minorHAnsi" w:cs="Arial"/>
                <w:sz w:val="18"/>
                <w:lang w:bidi="ar-SA"/>
              </w:rPr>
            </w:pPr>
            <w:r w:rsidRPr="00077592">
              <w:rPr>
                <w:rFonts w:asciiTheme="minorHAnsi" w:eastAsiaTheme="minorHAnsi" w:hAnsiTheme="minorHAnsi" w:cs="Arial"/>
                <w:sz w:val="18"/>
                <w:szCs w:val="22"/>
                <w:lang w:bidi="ar-SA"/>
              </w:rPr>
              <w:t>(3) The guaranteed annual cost savings are based on the general description of M&amp;V plan proposed for the project.</w:t>
            </w:r>
          </w:p>
          <w:p w:rsidR="00077592" w:rsidRPr="00077592" w:rsidRDefault="00077592" w:rsidP="00077592">
            <w:pPr>
              <w:spacing w:after="0"/>
              <w:rPr>
                <w:rFonts w:asciiTheme="minorHAnsi" w:eastAsiaTheme="minorHAnsi" w:hAnsiTheme="minorHAnsi" w:cs="Arial"/>
                <w:sz w:val="18"/>
                <w:lang w:bidi="ar-SA"/>
              </w:rPr>
            </w:pPr>
            <w:r w:rsidRPr="00077592">
              <w:rPr>
                <w:rFonts w:asciiTheme="minorHAnsi" w:eastAsiaTheme="minorHAnsi" w:hAnsiTheme="minorHAnsi" w:cs="Arial"/>
                <w:sz w:val="18"/>
                <w:szCs w:val="22"/>
                <w:lang w:bidi="ar-SA"/>
              </w:rPr>
              <w:t>(4) The total of annual contractor payments represents the TO price and should be supported by information submitted.</w:t>
            </w:r>
          </w:p>
          <w:p w:rsidR="00077592" w:rsidRPr="00077592" w:rsidRDefault="00077592" w:rsidP="00077592">
            <w:pPr>
              <w:spacing w:after="0"/>
              <w:rPr>
                <w:rFonts w:asciiTheme="minorHAnsi" w:eastAsiaTheme="minorHAnsi" w:hAnsiTheme="minorHAnsi" w:cs="Arial"/>
                <w:sz w:val="18"/>
                <w:lang w:bidi="ar-SA"/>
              </w:rPr>
            </w:pPr>
            <w:r w:rsidRPr="00077592">
              <w:rPr>
                <w:rFonts w:asciiTheme="minorHAnsi" w:eastAsiaTheme="minorHAnsi" w:hAnsiTheme="minorHAnsi" w:cs="Arial"/>
                <w:sz w:val="18"/>
                <w:szCs w:val="22"/>
                <w:lang w:bidi="ar-SA"/>
              </w:rPr>
              <w:t>(5) If applicable, prior to the post-acceptance performance period, implementation period allowable payments and energy savings are one-time amounts only.</w:t>
            </w:r>
          </w:p>
          <w:p w:rsidR="00077592" w:rsidRPr="00077592" w:rsidRDefault="00077592" w:rsidP="00077592">
            <w:pPr>
              <w:spacing w:after="0"/>
              <w:rPr>
                <w:rFonts w:asciiTheme="minorHAnsi" w:eastAsiaTheme="minorHAnsi" w:hAnsiTheme="minorHAnsi" w:cs="Arial"/>
                <w:sz w:val="18"/>
                <w:lang w:bidi="ar-SA"/>
              </w:rPr>
            </w:pPr>
            <w:r w:rsidRPr="00077592">
              <w:rPr>
                <w:rFonts w:asciiTheme="minorHAnsi" w:eastAsiaTheme="minorHAnsi" w:hAnsiTheme="minorHAnsi" w:cs="Arial"/>
                <w:sz w:val="18"/>
                <w:szCs w:val="22"/>
                <w:lang w:bidi="ar-SA"/>
              </w:rPr>
              <w:t>(6) The proposed guaranteed cost savings during the implementation period and post-acceptance performance period must exceed the contractor payments.</w:t>
            </w:r>
          </w:p>
          <w:p w:rsidR="00077592" w:rsidRPr="00077592" w:rsidRDefault="00077592" w:rsidP="00077592">
            <w:pPr>
              <w:spacing w:after="0"/>
              <w:rPr>
                <w:rFonts w:asciiTheme="minorHAnsi" w:eastAsiaTheme="minorHAnsi" w:hAnsiTheme="minorHAnsi" w:cs="Arial"/>
                <w:sz w:val="18"/>
                <w:lang w:bidi="ar-SA"/>
              </w:rPr>
            </w:pPr>
            <w:r w:rsidRPr="00077592">
              <w:rPr>
                <w:rFonts w:asciiTheme="minorHAnsi" w:eastAsiaTheme="minorHAnsi" w:hAnsiTheme="minorHAnsi" w:cs="Arial"/>
                <w:sz w:val="18"/>
                <w:szCs w:val="22"/>
                <w:lang w:bidi="ar-SA"/>
              </w:rPr>
              <w:t xml:space="preserve"> (7) If applicable, submit escalation rates applied to initial estimated annual cost savings in column (a) as follows: a) energy rates _3_% per year (specify for each energy type; b)  energy-related O&amp;M savings (including water and sewer): _3_% per year. </w:t>
            </w:r>
          </w:p>
          <w:p w:rsidR="00077592" w:rsidRPr="00077592" w:rsidRDefault="00077592" w:rsidP="00077592">
            <w:pPr>
              <w:spacing w:after="0"/>
              <w:rPr>
                <w:rFonts w:asciiTheme="minorHAnsi" w:eastAsiaTheme="minorHAnsi" w:hAnsiTheme="minorHAnsi" w:cs="Arial"/>
                <w:sz w:val="18"/>
                <w:szCs w:val="18"/>
                <w:highlight w:val="cyan"/>
                <w:lang w:bidi="ar-SA"/>
              </w:rPr>
            </w:pPr>
            <w:r w:rsidRPr="00077592">
              <w:rPr>
                <w:rFonts w:asciiTheme="minorHAnsi" w:eastAsiaTheme="minorHAnsi" w:hAnsiTheme="minorHAnsi" w:cs="Arial"/>
                <w:sz w:val="18"/>
                <w:szCs w:val="22"/>
                <w:lang w:bidi="ar-SA"/>
              </w:rPr>
              <w:t xml:space="preserve">(8) </w:t>
            </w:r>
            <w:r w:rsidRPr="00077592">
              <w:rPr>
                <w:rFonts w:asciiTheme="minorHAnsi" w:eastAsiaTheme="minorHAnsi" w:hAnsiTheme="minorHAnsi" w:cs="Arial"/>
                <w:sz w:val="18"/>
                <w:szCs w:val="18"/>
                <w:lang w:bidi="ar-SA"/>
              </w:rPr>
              <w:t>If selected, the contractor shall complete the installation of all proposed ECMs not later than _14__ months after task award.</w:t>
            </w:r>
          </w:p>
        </w:tc>
      </w:tr>
      <w:tr w:rsidR="00077592" w:rsidRPr="00077592" w:rsidTr="00260671">
        <w:tc>
          <w:tcPr>
            <w:tcW w:w="2808" w:type="dxa"/>
            <w:gridSpan w:val="2"/>
          </w:tcPr>
          <w:p w:rsidR="00077592" w:rsidRPr="00077592" w:rsidRDefault="00077592" w:rsidP="00077592">
            <w:pPr>
              <w:spacing w:after="0"/>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Task Order No:</w:t>
            </w:r>
          </w:p>
        </w:tc>
        <w:tc>
          <w:tcPr>
            <w:tcW w:w="3060" w:type="dxa"/>
            <w:gridSpan w:val="2"/>
          </w:tcPr>
          <w:p w:rsidR="00077592" w:rsidRPr="00077592" w:rsidRDefault="00077592" w:rsidP="00077592">
            <w:pPr>
              <w:spacing w:after="0"/>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Contractor Name:  ABC</w:t>
            </w:r>
          </w:p>
        </w:tc>
        <w:tc>
          <w:tcPr>
            <w:tcW w:w="3157" w:type="dxa"/>
            <w:gridSpan w:val="2"/>
          </w:tcPr>
          <w:p w:rsidR="00077592" w:rsidRPr="00077592" w:rsidRDefault="00077592" w:rsidP="00077592">
            <w:pPr>
              <w:spacing w:after="0"/>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Project Site:  Fort </w:t>
            </w:r>
            <w:proofErr w:type="spellStart"/>
            <w:r w:rsidRPr="00077592">
              <w:rPr>
                <w:rFonts w:asciiTheme="minorHAnsi" w:eastAsiaTheme="minorHAnsi" w:hAnsiTheme="minorHAnsi" w:cstheme="minorBidi"/>
                <w:sz w:val="18"/>
                <w:szCs w:val="22"/>
                <w:lang w:bidi="ar-SA"/>
              </w:rPr>
              <w:t>Raup</w:t>
            </w:r>
            <w:proofErr w:type="spellEnd"/>
          </w:p>
        </w:tc>
      </w:tr>
      <w:tr w:rsidR="00077592" w:rsidRPr="00077592" w:rsidTr="00260671">
        <w:tc>
          <w:tcPr>
            <w:tcW w:w="2394" w:type="dxa"/>
          </w:tcPr>
          <w:p w:rsidR="00077592" w:rsidRPr="00077592" w:rsidRDefault="00077592" w:rsidP="00077592">
            <w:pPr>
              <w:spacing w:after="0"/>
              <w:rPr>
                <w:rFonts w:asciiTheme="minorHAnsi" w:eastAsiaTheme="minorHAnsi" w:hAnsiTheme="minorHAnsi" w:cstheme="minorBidi"/>
                <w:sz w:val="18"/>
                <w:lang w:bidi="ar-SA"/>
              </w:rPr>
            </w:pPr>
          </w:p>
        </w:tc>
        <w:tc>
          <w:tcPr>
            <w:tcW w:w="2221" w:type="dxa"/>
            <w:gridSpan w:val="2"/>
          </w:tcPr>
          <w:p w:rsidR="00077592" w:rsidRPr="00077592" w:rsidRDefault="00077592" w:rsidP="00077592">
            <w:pPr>
              <w:spacing w:after="0"/>
              <w:jc w:val="center"/>
              <w:rPr>
                <w:rFonts w:asciiTheme="minorHAnsi" w:eastAsiaTheme="minorHAnsi" w:hAnsiTheme="minorHAnsi" w:cs="Arial"/>
                <w:b/>
                <w:bCs/>
                <w:sz w:val="18"/>
                <w:lang w:bidi="ar-SA"/>
              </w:rPr>
            </w:pPr>
          </w:p>
          <w:p w:rsidR="00077592" w:rsidRPr="00077592" w:rsidRDefault="00077592" w:rsidP="00077592">
            <w:pPr>
              <w:spacing w:after="0"/>
              <w:jc w:val="center"/>
              <w:rPr>
                <w:rFonts w:asciiTheme="minorHAnsi" w:eastAsiaTheme="minorHAnsi" w:hAnsiTheme="minorHAnsi" w:cs="Arial"/>
                <w:b/>
                <w:bCs/>
                <w:sz w:val="18"/>
                <w:lang w:bidi="ar-SA"/>
              </w:rPr>
            </w:pPr>
            <w:r w:rsidRPr="00077592">
              <w:rPr>
                <w:rFonts w:asciiTheme="minorHAnsi" w:eastAsiaTheme="minorHAnsi" w:hAnsiTheme="minorHAnsi" w:cs="Arial"/>
                <w:b/>
                <w:bCs/>
                <w:sz w:val="18"/>
                <w:szCs w:val="22"/>
                <w:lang w:bidi="ar-SA"/>
              </w:rPr>
              <w:t>(a)</w:t>
            </w:r>
            <w:r w:rsidRPr="00077592">
              <w:rPr>
                <w:rFonts w:asciiTheme="minorHAnsi" w:eastAsiaTheme="minorHAnsi" w:hAnsiTheme="minorHAnsi" w:cs="Arial"/>
                <w:b/>
                <w:bCs/>
                <w:sz w:val="18"/>
                <w:szCs w:val="22"/>
                <w:lang w:bidi="ar-SA"/>
              </w:rPr>
              <w:br/>
              <w:t>Estimated Cost Savings ($)</w:t>
            </w:r>
          </w:p>
        </w:tc>
        <w:tc>
          <w:tcPr>
            <w:tcW w:w="2160" w:type="dxa"/>
            <w:gridSpan w:val="2"/>
            <w:vAlign w:val="bottom"/>
          </w:tcPr>
          <w:p w:rsidR="00077592" w:rsidRPr="00077592" w:rsidRDefault="00077592" w:rsidP="00077592">
            <w:pPr>
              <w:spacing w:after="0"/>
              <w:jc w:val="center"/>
              <w:rPr>
                <w:rFonts w:asciiTheme="minorHAnsi" w:eastAsiaTheme="minorHAnsi" w:hAnsiTheme="minorHAnsi" w:cs="Arial"/>
                <w:b/>
                <w:bCs/>
                <w:sz w:val="18"/>
                <w:lang w:bidi="ar-SA"/>
              </w:rPr>
            </w:pPr>
            <w:r w:rsidRPr="00077592">
              <w:rPr>
                <w:rFonts w:asciiTheme="minorHAnsi" w:eastAsiaTheme="minorHAnsi" w:hAnsiTheme="minorHAnsi" w:cs="Arial"/>
                <w:b/>
                <w:bCs/>
                <w:sz w:val="18"/>
                <w:szCs w:val="22"/>
                <w:lang w:bidi="ar-SA"/>
              </w:rPr>
              <w:t>(b)</w:t>
            </w:r>
            <w:r w:rsidRPr="00077592">
              <w:rPr>
                <w:rFonts w:asciiTheme="minorHAnsi" w:eastAsiaTheme="minorHAnsi" w:hAnsiTheme="minorHAnsi" w:cs="Arial"/>
                <w:b/>
                <w:bCs/>
                <w:sz w:val="18"/>
                <w:szCs w:val="22"/>
                <w:lang w:bidi="ar-SA"/>
              </w:rPr>
              <w:br/>
              <w:t>Proposed Guaranteed Cost Savings ($)</w:t>
            </w:r>
          </w:p>
        </w:tc>
        <w:tc>
          <w:tcPr>
            <w:tcW w:w="2250" w:type="dxa"/>
            <w:vAlign w:val="bottom"/>
          </w:tcPr>
          <w:p w:rsidR="00077592" w:rsidRPr="00077592" w:rsidRDefault="00077592" w:rsidP="00077592">
            <w:pPr>
              <w:spacing w:after="0"/>
              <w:jc w:val="center"/>
              <w:rPr>
                <w:rFonts w:asciiTheme="minorHAnsi" w:eastAsiaTheme="minorHAnsi" w:hAnsiTheme="minorHAnsi" w:cs="Arial"/>
                <w:b/>
                <w:bCs/>
                <w:sz w:val="18"/>
                <w:lang w:bidi="ar-SA"/>
              </w:rPr>
            </w:pPr>
            <w:r w:rsidRPr="00077592">
              <w:rPr>
                <w:rFonts w:asciiTheme="minorHAnsi" w:eastAsiaTheme="minorHAnsi" w:hAnsiTheme="minorHAnsi" w:cs="Arial"/>
                <w:b/>
                <w:bCs/>
                <w:sz w:val="18"/>
                <w:szCs w:val="22"/>
                <w:lang w:bidi="ar-SA"/>
              </w:rPr>
              <w:t>(c)</w:t>
            </w:r>
            <w:r w:rsidRPr="00077592">
              <w:rPr>
                <w:rFonts w:asciiTheme="minorHAnsi" w:eastAsiaTheme="minorHAnsi" w:hAnsiTheme="minorHAnsi" w:cs="Arial"/>
                <w:b/>
                <w:bCs/>
                <w:sz w:val="18"/>
                <w:szCs w:val="22"/>
                <w:lang w:bidi="ar-SA"/>
              </w:rPr>
              <w:br/>
              <w:t>Contractor Payments ($)</w:t>
            </w:r>
          </w:p>
        </w:tc>
      </w:tr>
      <w:tr w:rsidR="00077592" w:rsidRPr="00077592" w:rsidTr="00260671">
        <w:tc>
          <w:tcPr>
            <w:tcW w:w="2394" w:type="dxa"/>
          </w:tcPr>
          <w:p w:rsidR="00077592" w:rsidRPr="00077592" w:rsidRDefault="00077592" w:rsidP="00077592">
            <w:pPr>
              <w:spacing w:after="0"/>
              <w:rPr>
                <w:rFonts w:asciiTheme="minorHAnsi" w:eastAsiaTheme="minorHAnsi" w:hAnsiTheme="minorHAnsi" w:cstheme="minorBidi"/>
                <w:b/>
                <w:sz w:val="18"/>
                <w:lang w:bidi="ar-SA"/>
              </w:rPr>
            </w:pPr>
            <w:r w:rsidRPr="00077592">
              <w:rPr>
                <w:rFonts w:asciiTheme="minorHAnsi" w:eastAsiaTheme="minorHAnsi" w:hAnsiTheme="minorHAnsi" w:cstheme="minorBidi"/>
                <w:b/>
                <w:sz w:val="18"/>
                <w:szCs w:val="22"/>
                <w:lang w:bidi="ar-SA"/>
              </w:rPr>
              <w:t>Implementation Period</w:t>
            </w:r>
          </w:p>
        </w:tc>
        <w:tc>
          <w:tcPr>
            <w:tcW w:w="2221" w:type="dxa"/>
            <w:gridSpan w:val="2"/>
            <w:vAlign w:val="bottom"/>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$ 260,000</w:t>
            </w:r>
          </w:p>
        </w:tc>
        <w:tc>
          <w:tcPr>
            <w:tcW w:w="2160" w:type="dxa"/>
            <w:gridSpan w:val="2"/>
            <w:vAlign w:val="bottom"/>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$ 260,000</w:t>
            </w:r>
          </w:p>
        </w:tc>
        <w:tc>
          <w:tcPr>
            <w:tcW w:w="2250" w:type="dxa"/>
            <w:vAlign w:val="bottom"/>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$ 250,000 </w:t>
            </w:r>
          </w:p>
        </w:tc>
      </w:tr>
      <w:tr w:rsidR="00077592" w:rsidRPr="00077592" w:rsidTr="00260671">
        <w:tc>
          <w:tcPr>
            <w:tcW w:w="2394" w:type="dxa"/>
            <w:vAlign w:val="bottom"/>
          </w:tcPr>
          <w:p w:rsidR="00077592" w:rsidRPr="00077592" w:rsidRDefault="00077592" w:rsidP="00077592">
            <w:pPr>
              <w:spacing w:after="0"/>
              <w:rPr>
                <w:rFonts w:asciiTheme="minorHAnsi" w:eastAsiaTheme="minorHAnsi" w:hAnsiTheme="minorHAnsi" w:cs="Arial"/>
                <w:b/>
                <w:bCs/>
                <w:sz w:val="18"/>
                <w:lang w:bidi="ar-SA"/>
              </w:rPr>
            </w:pPr>
            <w:r w:rsidRPr="00077592">
              <w:rPr>
                <w:rFonts w:asciiTheme="minorHAnsi" w:eastAsiaTheme="minorHAnsi" w:hAnsiTheme="minorHAnsi" w:cs="Arial"/>
                <w:b/>
                <w:bCs/>
                <w:sz w:val="18"/>
                <w:szCs w:val="22"/>
                <w:lang w:bidi="ar-SA"/>
              </w:rPr>
              <w:t>Post-Acceptance Performance Period Year</w:t>
            </w:r>
          </w:p>
        </w:tc>
        <w:tc>
          <w:tcPr>
            <w:tcW w:w="2221" w:type="dxa"/>
            <w:gridSpan w:val="2"/>
            <w:vAlign w:val="bottom"/>
          </w:tcPr>
          <w:p w:rsidR="00077592" w:rsidRPr="00077592" w:rsidRDefault="00077592" w:rsidP="00077592">
            <w:pPr>
              <w:spacing w:after="0"/>
              <w:jc w:val="center"/>
              <w:rPr>
                <w:rFonts w:asciiTheme="minorHAnsi" w:eastAsiaTheme="minorHAnsi" w:hAnsiTheme="minorHAnsi" w:cs="Arial"/>
                <w:b/>
                <w:bCs/>
                <w:sz w:val="18"/>
                <w:lang w:bidi="ar-SA"/>
              </w:rPr>
            </w:pPr>
            <w:r w:rsidRPr="00077592">
              <w:rPr>
                <w:rFonts w:asciiTheme="minorHAnsi" w:eastAsiaTheme="minorHAnsi" w:hAnsiTheme="minorHAnsi" w:cs="Arial"/>
                <w:b/>
                <w:bCs/>
                <w:sz w:val="18"/>
                <w:szCs w:val="22"/>
                <w:lang w:bidi="ar-SA"/>
              </w:rPr>
              <w:t>(d)</w:t>
            </w:r>
            <w:r w:rsidRPr="00077592">
              <w:rPr>
                <w:rFonts w:asciiTheme="minorHAnsi" w:eastAsiaTheme="minorHAnsi" w:hAnsiTheme="minorHAnsi" w:cs="Arial"/>
                <w:b/>
                <w:bCs/>
                <w:sz w:val="18"/>
                <w:szCs w:val="22"/>
                <w:lang w:bidi="ar-SA"/>
              </w:rPr>
              <w:br/>
              <w:t>Estimated Annual Cost Savings ($)</w:t>
            </w:r>
          </w:p>
        </w:tc>
        <w:tc>
          <w:tcPr>
            <w:tcW w:w="2160" w:type="dxa"/>
            <w:gridSpan w:val="2"/>
            <w:vAlign w:val="bottom"/>
          </w:tcPr>
          <w:p w:rsidR="00077592" w:rsidRPr="00077592" w:rsidRDefault="00077592" w:rsidP="00077592">
            <w:pPr>
              <w:spacing w:after="0"/>
              <w:jc w:val="center"/>
              <w:rPr>
                <w:rFonts w:asciiTheme="minorHAnsi" w:eastAsiaTheme="minorHAnsi" w:hAnsiTheme="minorHAnsi" w:cs="Arial"/>
                <w:b/>
                <w:bCs/>
                <w:sz w:val="18"/>
                <w:lang w:bidi="ar-SA"/>
              </w:rPr>
            </w:pPr>
            <w:r w:rsidRPr="00077592">
              <w:rPr>
                <w:rFonts w:asciiTheme="minorHAnsi" w:eastAsiaTheme="minorHAnsi" w:hAnsiTheme="minorHAnsi" w:cs="Arial"/>
                <w:b/>
                <w:bCs/>
                <w:sz w:val="18"/>
                <w:szCs w:val="22"/>
                <w:lang w:bidi="ar-SA"/>
              </w:rPr>
              <w:t>(e)</w:t>
            </w:r>
            <w:r w:rsidRPr="00077592">
              <w:rPr>
                <w:rFonts w:asciiTheme="minorHAnsi" w:eastAsiaTheme="minorHAnsi" w:hAnsiTheme="minorHAnsi" w:cs="Arial"/>
                <w:b/>
                <w:bCs/>
                <w:sz w:val="18"/>
                <w:szCs w:val="22"/>
                <w:lang w:bidi="ar-SA"/>
              </w:rPr>
              <w:br/>
              <w:t>Proposed Guaranteed Annual Cost Savings ($)</w:t>
            </w:r>
          </w:p>
        </w:tc>
        <w:tc>
          <w:tcPr>
            <w:tcW w:w="2250" w:type="dxa"/>
            <w:vAlign w:val="bottom"/>
          </w:tcPr>
          <w:p w:rsidR="00077592" w:rsidRPr="00077592" w:rsidRDefault="00077592" w:rsidP="00077592">
            <w:pPr>
              <w:spacing w:after="0"/>
              <w:jc w:val="center"/>
              <w:rPr>
                <w:rFonts w:asciiTheme="minorHAnsi" w:eastAsiaTheme="minorHAnsi" w:hAnsiTheme="minorHAnsi" w:cs="Arial"/>
                <w:b/>
                <w:bCs/>
                <w:sz w:val="18"/>
                <w:lang w:bidi="ar-SA"/>
              </w:rPr>
            </w:pPr>
            <w:r w:rsidRPr="00077592">
              <w:rPr>
                <w:rFonts w:asciiTheme="minorHAnsi" w:eastAsiaTheme="minorHAnsi" w:hAnsiTheme="minorHAnsi" w:cs="Arial"/>
                <w:b/>
                <w:bCs/>
                <w:sz w:val="18"/>
                <w:szCs w:val="22"/>
                <w:lang w:bidi="ar-SA"/>
              </w:rPr>
              <w:t>(f)</w:t>
            </w:r>
            <w:r w:rsidRPr="00077592">
              <w:rPr>
                <w:rFonts w:asciiTheme="minorHAnsi" w:eastAsiaTheme="minorHAnsi" w:hAnsiTheme="minorHAnsi" w:cs="Arial"/>
                <w:b/>
                <w:bCs/>
                <w:sz w:val="18"/>
                <w:szCs w:val="22"/>
                <w:lang w:bidi="ar-SA"/>
              </w:rPr>
              <w:br/>
              <w:t>Annual Contractor Payments ($)</w:t>
            </w:r>
          </w:p>
        </w:tc>
      </w:tr>
      <w:tr w:rsidR="00077592" w:rsidRPr="00077592" w:rsidTr="00260671">
        <w:trPr>
          <w:trHeight w:val="72"/>
        </w:trPr>
        <w:tc>
          <w:tcPr>
            <w:tcW w:w="2394" w:type="dxa"/>
            <w:vAlign w:val="bottom"/>
          </w:tcPr>
          <w:p w:rsidR="00077592" w:rsidRPr="00077592" w:rsidRDefault="00077592" w:rsidP="00077592">
            <w:pPr>
              <w:spacing w:after="0"/>
              <w:rPr>
                <w:rFonts w:asciiTheme="minorHAnsi" w:eastAsiaTheme="minorHAnsi" w:hAnsiTheme="minorHAnsi" w:cs="Arial"/>
                <w:sz w:val="18"/>
                <w:lang w:bidi="ar-SA"/>
              </w:rPr>
            </w:pPr>
            <w:r w:rsidRPr="00077592">
              <w:rPr>
                <w:rFonts w:asciiTheme="minorHAnsi" w:eastAsiaTheme="minorHAnsi" w:hAnsiTheme="minorHAnsi" w:cs="Arial"/>
                <w:sz w:val="18"/>
                <w:szCs w:val="22"/>
                <w:lang w:bidi="ar-SA"/>
              </w:rPr>
              <w:t>One</w:t>
            </w:r>
          </w:p>
        </w:tc>
        <w:tc>
          <w:tcPr>
            <w:tcW w:w="2221" w:type="dxa"/>
            <w:gridSpan w:val="2"/>
            <w:vAlign w:val="bottom"/>
          </w:tcPr>
          <w:p w:rsidR="00077592" w:rsidRPr="00077592" w:rsidRDefault="00077592" w:rsidP="00077592">
            <w:pPr>
              <w:spacing w:after="0"/>
              <w:ind w:right="688"/>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$ 827,911 </w:t>
            </w:r>
          </w:p>
        </w:tc>
        <w:tc>
          <w:tcPr>
            <w:tcW w:w="2160" w:type="dxa"/>
            <w:gridSpan w:val="2"/>
            <w:vAlign w:val="bottom"/>
          </w:tcPr>
          <w:p w:rsidR="00077592" w:rsidRPr="00077592" w:rsidRDefault="00077592" w:rsidP="00077592">
            <w:pPr>
              <w:spacing w:after="0"/>
              <w:ind w:right="652"/>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$ 794,795 </w:t>
            </w:r>
          </w:p>
        </w:tc>
        <w:tc>
          <w:tcPr>
            <w:tcW w:w="2250" w:type="dxa"/>
            <w:vAlign w:val="bottom"/>
          </w:tcPr>
          <w:p w:rsidR="00077592" w:rsidRPr="00077592" w:rsidRDefault="00077592" w:rsidP="00077592">
            <w:pPr>
              <w:spacing w:after="0"/>
              <w:ind w:right="436"/>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$ 794,794 </w:t>
            </w:r>
          </w:p>
        </w:tc>
      </w:tr>
      <w:tr w:rsidR="00077592" w:rsidRPr="00077592" w:rsidTr="00260671">
        <w:trPr>
          <w:trHeight w:val="72"/>
        </w:trPr>
        <w:tc>
          <w:tcPr>
            <w:tcW w:w="2394" w:type="dxa"/>
            <w:vAlign w:val="bottom"/>
          </w:tcPr>
          <w:p w:rsidR="00077592" w:rsidRPr="00077592" w:rsidRDefault="00077592" w:rsidP="00077592">
            <w:pPr>
              <w:spacing w:after="0"/>
              <w:rPr>
                <w:rFonts w:asciiTheme="minorHAnsi" w:eastAsiaTheme="minorHAnsi" w:hAnsiTheme="minorHAnsi" w:cs="Arial"/>
                <w:sz w:val="18"/>
                <w:lang w:bidi="ar-SA"/>
              </w:rPr>
            </w:pPr>
            <w:r w:rsidRPr="00077592">
              <w:rPr>
                <w:rFonts w:asciiTheme="minorHAnsi" w:eastAsiaTheme="minorHAnsi" w:hAnsiTheme="minorHAnsi" w:cs="Arial"/>
                <w:sz w:val="18"/>
                <w:szCs w:val="22"/>
                <w:lang w:bidi="ar-SA"/>
              </w:rPr>
              <w:t>Two</w:t>
            </w:r>
          </w:p>
        </w:tc>
        <w:tc>
          <w:tcPr>
            <w:tcW w:w="2221" w:type="dxa"/>
            <w:gridSpan w:val="2"/>
            <w:vAlign w:val="bottom"/>
          </w:tcPr>
          <w:p w:rsidR="00077592" w:rsidRPr="00077592" w:rsidRDefault="00077592" w:rsidP="00077592">
            <w:pPr>
              <w:spacing w:after="0"/>
              <w:ind w:right="688"/>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$ 852,748 </w:t>
            </w:r>
          </w:p>
        </w:tc>
        <w:tc>
          <w:tcPr>
            <w:tcW w:w="2160" w:type="dxa"/>
            <w:gridSpan w:val="2"/>
            <w:vAlign w:val="bottom"/>
          </w:tcPr>
          <w:p w:rsidR="00077592" w:rsidRPr="00077592" w:rsidRDefault="00077592" w:rsidP="00077592">
            <w:pPr>
              <w:spacing w:after="0"/>
              <w:ind w:right="652"/>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$ 818,638 </w:t>
            </w:r>
          </w:p>
        </w:tc>
        <w:tc>
          <w:tcPr>
            <w:tcW w:w="2250" w:type="dxa"/>
            <w:vAlign w:val="bottom"/>
          </w:tcPr>
          <w:p w:rsidR="00077592" w:rsidRPr="00077592" w:rsidRDefault="00077592" w:rsidP="00077592">
            <w:pPr>
              <w:spacing w:after="0"/>
              <w:ind w:right="436"/>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$ 818,637 </w:t>
            </w:r>
          </w:p>
        </w:tc>
      </w:tr>
      <w:tr w:rsidR="00077592" w:rsidRPr="00077592" w:rsidTr="00260671">
        <w:trPr>
          <w:trHeight w:val="72"/>
        </w:trPr>
        <w:tc>
          <w:tcPr>
            <w:tcW w:w="2394" w:type="dxa"/>
            <w:vAlign w:val="bottom"/>
          </w:tcPr>
          <w:p w:rsidR="00077592" w:rsidRPr="00077592" w:rsidRDefault="00077592" w:rsidP="00077592">
            <w:pPr>
              <w:spacing w:after="0"/>
              <w:rPr>
                <w:rFonts w:asciiTheme="minorHAnsi" w:eastAsiaTheme="minorHAnsi" w:hAnsiTheme="minorHAnsi" w:cs="Arial"/>
                <w:sz w:val="18"/>
                <w:lang w:bidi="ar-SA"/>
              </w:rPr>
            </w:pPr>
            <w:r w:rsidRPr="00077592">
              <w:rPr>
                <w:rFonts w:asciiTheme="minorHAnsi" w:eastAsiaTheme="minorHAnsi" w:hAnsiTheme="minorHAnsi" w:cs="Arial"/>
                <w:sz w:val="18"/>
                <w:szCs w:val="22"/>
                <w:lang w:bidi="ar-SA"/>
              </w:rPr>
              <w:t>Three</w:t>
            </w:r>
          </w:p>
        </w:tc>
        <w:tc>
          <w:tcPr>
            <w:tcW w:w="2221" w:type="dxa"/>
            <w:gridSpan w:val="2"/>
            <w:vAlign w:val="bottom"/>
          </w:tcPr>
          <w:p w:rsidR="00077592" w:rsidRPr="00077592" w:rsidRDefault="00077592" w:rsidP="00077592">
            <w:pPr>
              <w:spacing w:after="0"/>
              <w:ind w:right="688"/>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$ 878,330 </w:t>
            </w:r>
          </w:p>
        </w:tc>
        <w:tc>
          <w:tcPr>
            <w:tcW w:w="2160" w:type="dxa"/>
            <w:gridSpan w:val="2"/>
            <w:vAlign w:val="bottom"/>
          </w:tcPr>
          <w:p w:rsidR="00077592" w:rsidRPr="00077592" w:rsidRDefault="00077592" w:rsidP="00077592">
            <w:pPr>
              <w:spacing w:after="0"/>
              <w:ind w:right="652"/>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$ 843,197 </w:t>
            </w:r>
          </w:p>
        </w:tc>
        <w:tc>
          <w:tcPr>
            <w:tcW w:w="2250" w:type="dxa"/>
            <w:vAlign w:val="bottom"/>
          </w:tcPr>
          <w:p w:rsidR="00077592" w:rsidRPr="00077592" w:rsidRDefault="00077592" w:rsidP="00077592">
            <w:pPr>
              <w:spacing w:after="0"/>
              <w:ind w:right="436"/>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$ 843,196 </w:t>
            </w:r>
          </w:p>
        </w:tc>
      </w:tr>
      <w:tr w:rsidR="00077592" w:rsidRPr="00077592" w:rsidTr="00260671">
        <w:trPr>
          <w:trHeight w:val="72"/>
        </w:trPr>
        <w:tc>
          <w:tcPr>
            <w:tcW w:w="2394" w:type="dxa"/>
            <w:vAlign w:val="bottom"/>
          </w:tcPr>
          <w:p w:rsidR="00077592" w:rsidRPr="00077592" w:rsidRDefault="00077592" w:rsidP="00077592">
            <w:pPr>
              <w:spacing w:after="0"/>
              <w:rPr>
                <w:rFonts w:asciiTheme="minorHAnsi" w:eastAsiaTheme="minorHAnsi" w:hAnsiTheme="minorHAnsi" w:cs="Arial"/>
                <w:sz w:val="18"/>
                <w:lang w:bidi="ar-SA"/>
              </w:rPr>
            </w:pPr>
            <w:r w:rsidRPr="00077592">
              <w:rPr>
                <w:rFonts w:asciiTheme="minorHAnsi" w:eastAsiaTheme="minorHAnsi" w:hAnsiTheme="minorHAnsi" w:cs="Arial"/>
                <w:sz w:val="18"/>
                <w:szCs w:val="22"/>
                <w:lang w:bidi="ar-SA"/>
              </w:rPr>
              <w:t>Four</w:t>
            </w:r>
          </w:p>
        </w:tc>
        <w:tc>
          <w:tcPr>
            <w:tcW w:w="2221" w:type="dxa"/>
            <w:gridSpan w:val="2"/>
            <w:vAlign w:val="bottom"/>
          </w:tcPr>
          <w:p w:rsidR="00077592" w:rsidRPr="00077592" w:rsidRDefault="00077592" w:rsidP="00077592">
            <w:pPr>
              <w:spacing w:after="0"/>
              <w:ind w:right="688"/>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$ 904,680 </w:t>
            </w:r>
          </w:p>
        </w:tc>
        <w:tc>
          <w:tcPr>
            <w:tcW w:w="2160" w:type="dxa"/>
            <w:gridSpan w:val="2"/>
            <w:vAlign w:val="bottom"/>
          </w:tcPr>
          <w:p w:rsidR="00077592" w:rsidRPr="00077592" w:rsidRDefault="00077592" w:rsidP="00077592">
            <w:pPr>
              <w:spacing w:after="0"/>
              <w:ind w:right="652"/>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$ 868,493 </w:t>
            </w:r>
          </w:p>
        </w:tc>
        <w:tc>
          <w:tcPr>
            <w:tcW w:w="2250" w:type="dxa"/>
            <w:vAlign w:val="bottom"/>
          </w:tcPr>
          <w:p w:rsidR="00077592" w:rsidRPr="00077592" w:rsidRDefault="00077592" w:rsidP="00077592">
            <w:pPr>
              <w:spacing w:after="0"/>
              <w:ind w:right="436"/>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$ 868,492 </w:t>
            </w:r>
          </w:p>
        </w:tc>
      </w:tr>
      <w:tr w:rsidR="00077592" w:rsidRPr="00077592" w:rsidTr="00260671">
        <w:trPr>
          <w:trHeight w:val="72"/>
        </w:trPr>
        <w:tc>
          <w:tcPr>
            <w:tcW w:w="2394" w:type="dxa"/>
            <w:vAlign w:val="bottom"/>
          </w:tcPr>
          <w:p w:rsidR="00077592" w:rsidRPr="00077592" w:rsidRDefault="00077592" w:rsidP="00077592">
            <w:pPr>
              <w:spacing w:after="0"/>
              <w:rPr>
                <w:rFonts w:asciiTheme="minorHAnsi" w:eastAsiaTheme="minorHAnsi" w:hAnsiTheme="minorHAnsi" w:cs="Arial"/>
                <w:sz w:val="18"/>
                <w:lang w:bidi="ar-SA"/>
              </w:rPr>
            </w:pPr>
            <w:r w:rsidRPr="00077592">
              <w:rPr>
                <w:rFonts w:asciiTheme="minorHAnsi" w:eastAsiaTheme="minorHAnsi" w:hAnsiTheme="minorHAnsi" w:cs="Arial"/>
                <w:sz w:val="18"/>
                <w:szCs w:val="22"/>
                <w:lang w:bidi="ar-SA"/>
              </w:rPr>
              <w:t>Five</w:t>
            </w:r>
          </w:p>
        </w:tc>
        <w:tc>
          <w:tcPr>
            <w:tcW w:w="2221" w:type="dxa"/>
            <w:gridSpan w:val="2"/>
            <w:vAlign w:val="bottom"/>
          </w:tcPr>
          <w:p w:rsidR="00077592" w:rsidRPr="00077592" w:rsidRDefault="00077592" w:rsidP="00077592">
            <w:pPr>
              <w:spacing w:after="0"/>
              <w:ind w:right="688"/>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$ 931,820 </w:t>
            </w:r>
          </w:p>
        </w:tc>
        <w:tc>
          <w:tcPr>
            <w:tcW w:w="2160" w:type="dxa"/>
            <w:gridSpan w:val="2"/>
            <w:vAlign w:val="bottom"/>
          </w:tcPr>
          <w:p w:rsidR="00077592" w:rsidRPr="00077592" w:rsidRDefault="00077592" w:rsidP="00077592">
            <w:pPr>
              <w:spacing w:after="0"/>
              <w:ind w:right="652"/>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$ 894,547 </w:t>
            </w:r>
          </w:p>
        </w:tc>
        <w:tc>
          <w:tcPr>
            <w:tcW w:w="2250" w:type="dxa"/>
            <w:vAlign w:val="bottom"/>
          </w:tcPr>
          <w:p w:rsidR="00077592" w:rsidRPr="00077592" w:rsidRDefault="00077592" w:rsidP="00077592">
            <w:pPr>
              <w:spacing w:after="0"/>
              <w:ind w:right="436"/>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$ 894,546 </w:t>
            </w:r>
          </w:p>
        </w:tc>
      </w:tr>
      <w:tr w:rsidR="00077592" w:rsidRPr="00077592" w:rsidTr="00260671">
        <w:tc>
          <w:tcPr>
            <w:tcW w:w="2394" w:type="dxa"/>
            <w:vAlign w:val="bottom"/>
          </w:tcPr>
          <w:p w:rsidR="00077592" w:rsidRPr="00077592" w:rsidRDefault="00077592" w:rsidP="00077592">
            <w:pPr>
              <w:spacing w:after="0"/>
              <w:rPr>
                <w:rFonts w:asciiTheme="minorHAnsi" w:eastAsiaTheme="minorHAnsi" w:hAnsiTheme="minorHAnsi" w:cs="Arial"/>
                <w:sz w:val="18"/>
                <w:lang w:bidi="ar-SA"/>
              </w:rPr>
            </w:pPr>
            <w:r w:rsidRPr="00077592">
              <w:rPr>
                <w:rFonts w:asciiTheme="minorHAnsi" w:eastAsiaTheme="minorHAnsi" w:hAnsiTheme="minorHAnsi" w:cs="Arial"/>
                <w:sz w:val="18"/>
                <w:szCs w:val="22"/>
                <w:lang w:bidi="ar-SA"/>
              </w:rPr>
              <w:t>Six</w:t>
            </w:r>
          </w:p>
        </w:tc>
        <w:tc>
          <w:tcPr>
            <w:tcW w:w="2221" w:type="dxa"/>
            <w:gridSpan w:val="2"/>
            <w:vAlign w:val="bottom"/>
          </w:tcPr>
          <w:p w:rsidR="00077592" w:rsidRPr="00077592" w:rsidRDefault="00077592" w:rsidP="00077592">
            <w:pPr>
              <w:spacing w:after="0"/>
              <w:ind w:right="688"/>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$ 959,775 </w:t>
            </w:r>
          </w:p>
        </w:tc>
        <w:tc>
          <w:tcPr>
            <w:tcW w:w="2160" w:type="dxa"/>
            <w:gridSpan w:val="2"/>
            <w:vAlign w:val="bottom"/>
          </w:tcPr>
          <w:p w:rsidR="00077592" w:rsidRPr="00077592" w:rsidRDefault="00077592" w:rsidP="00077592">
            <w:pPr>
              <w:spacing w:after="0"/>
              <w:ind w:right="652"/>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$ 921,384 </w:t>
            </w:r>
          </w:p>
        </w:tc>
        <w:tc>
          <w:tcPr>
            <w:tcW w:w="2250" w:type="dxa"/>
            <w:vAlign w:val="bottom"/>
          </w:tcPr>
          <w:p w:rsidR="00077592" w:rsidRPr="00077592" w:rsidRDefault="00077592" w:rsidP="00077592">
            <w:pPr>
              <w:spacing w:after="0"/>
              <w:ind w:right="436"/>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$ 921,383 </w:t>
            </w:r>
          </w:p>
        </w:tc>
      </w:tr>
      <w:tr w:rsidR="00077592" w:rsidRPr="00077592" w:rsidTr="00260671">
        <w:tc>
          <w:tcPr>
            <w:tcW w:w="2394" w:type="dxa"/>
            <w:vAlign w:val="bottom"/>
          </w:tcPr>
          <w:p w:rsidR="00077592" w:rsidRPr="00077592" w:rsidRDefault="00077592" w:rsidP="00077592">
            <w:pPr>
              <w:spacing w:after="0"/>
              <w:rPr>
                <w:rFonts w:asciiTheme="minorHAnsi" w:eastAsiaTheme="minorHAnsi" w:hAnsiTheme="minorHAnsi" w:cs="Arial"/>
                <w:sz w:val="18"/>
                <w:lang w:bidi="ar-SA"/>
              </w:rPr>
            </w:pPr>
            <w:r w:rsidRPr="00077592">
              <w:rPr>
                <w:rFonts w:asciiTheme="minorHAnsi" w:eastAsiaTheme="minorHAnsi" w:hAnsiTheme="minorHAnsi" w:cs="Arial"/>
                <w:sz w:val="18"/>
                <w:szCs w:val="22"/>
                <w:lang w:bidi="ar-SA"/>
              </w:rPr>
              <w:t>Seven</w:t>
            </w:r>
          </w:p>
        </w:tc>
        <w:tc>
          <w:tcPr>
            <w:tcW w:w="2221" w:type="dxa"/>
            <w:gridSpan w:val="2"/>
            <w:vAlign w:val="bottom"/>
          </w:tcPr>
          <w:p w:rsidR="00077592" w:rsidRPr="00077592" w:rsidRDefault="00077592" w:rsidP="00077592">
            <w:pPr>
              <w:spacing w:after="0"/>
              <w:ind w:right="688"/>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$ 988,568 </w:t>
            </w:r>
          </w:p>
        </w:tc>
        <w:tc>
          <w:tcPr>
            <w:tcW w:w="2160" w:type="dxa"/>
            <w:gridSpan w:val="2"/>
            <w:vAlign w:val="bottom"/>
          </w:tcPr>
          <w:p w:rsidR="00077592" w:rsidRPr="00077592" w:rsidRDefault="00077592" w:rsidP="00077592">
            <w:pPr>
              <w:spacing w:after="0"/>
              <w:ind w:right="652"/>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$ 949,025 </w:t>
            </w:r>
          </w:p>
        </w:tc>
        <w:tc>
          <w:tcPr>
            <w:tcW w:w="2250" w:type="dxa"/>
            <w:vAlign w:val="bottom"/>
          </w:tcPr>
          <w:p w:rsidR="00077592" w:rsidRPr="00077592" w:rsidRDefault="00077592" w:rsidP="00077592">
            <w:pPr>
              <w:spacing w:after="0"/>
              <w:ind w:right="436"/>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$ 949,024 </w:t>
            </w:r>
          </w:p>
        </w:tc>
      </w:tr>
      <w:tr w:rsidR="00077592" w:rsidRPr="00077592" w:rsidTr="00260671">
        <w:tc>
          <w:tcPr>
            <w:tcW w:w="2394" w:type="dxa"/>
            <w:vAlign w:val="bottom"/>
          </w:tcPr>
          <w:p w:rsidR="00077592" w:rsidRPr="00077592" w:rsidRDefault="00077592" w:rsidP="00077592">
            <w:pPr>
              <w:spacing w:after="0"/>
              <w:rPr>
                <w:rFonts w:asciiTheme="minorHAnsi" w:eastAsiaTheme="minorHAnsi" w:hAnsiTheme="minorHAnsi" w:cs="Arial"/>
                <w:sz w:val="18"/>
                <w:lang w:bidi="ar-SA"/>
              </w:rPr>
            </w:pPr>
            <w:r w:rsidRPr="00077592">
              <w:rPr>
                <w:rFonts w:asciiTheme="minorHAnsi" w:eastAsiaTheme="minorHAnsi" w:hAnsiTheme="minorHAnsi" w:cs="Arial"/>
                <w:sz w:val="18"/>
                <w:szCs w:val="22"/>
                <w:lang w:bidi="ar-SA"/>
              </w:rPr>
              <w:t>Eight</w:t>
            </w:r>
          </w:p>
        </w:tc>
        <w:tc>
          <w:tcPr>
            <w:tcW w:w="2221" w:type="dxa"/>
            <w:gridSpan w:val="2"/>
            <w:vAlign w:val="bottom"/>
          </w:tcPr>
          <w:p w:rsidR="00077592" w:rsidRPr="00077592" w:rsidRDefault="00077592" w:rsidP="00077592">
            <w:pPr>
              <w:spacing w:after="0"/>
              <w:ind w:right="688"/>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$ 1,018,225 </w:t>
            </w:r>
          </w:p>
        </w:tc>
        <w:tc>
          <w:tcPr>
            <w:tcW w:w="2160" w:type="dxa"/>
            <w:gridSpan w:val="2"/>
            <w:vAlign w:val="bottom"/>
          </w:tcPr>
          <w:p w:rsidR="00077592" w:rsidRPr="00077592" w:rsidRDefault="00077592" w:rsidP="00077592">
            <w:pPr>
              <w:spacing w:after="0"/>
              <w:ind w:right="652"/>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$ 977,496 </w:t>
            </w:r>
          </w:p>
        </w:tc>
        <w:tc>
          <w:tcPr>
            <w:tcW w:w="2250" w:type="dxa"/>
            <w:vAlign w:val="bottom"/>
          </w:tcPr>
          <w:p w:rsidR="00077592" w:rsidRPr="00077592" w:rsidRDefault="00077592" w:rsidP="00077592">
            <w:pPr>
              <w:spacing w:after="0"/>
              <w:ind w:right="436"/>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$ 977,495 </w:t>
            </w:r>
          </w:p>
        </w:tc>
      </w:tr>
      <w:tr w:rsidR="00077592" w:rsidRPr="00077592" w:rsidTr="00260671">
        <w:tc>
          <w:tcPr>
            <w:tcW w:w="2394" w:type="dxa"/>
            <w:vAlign w:val="bottom"/>
          </w:tcPr>
          <w:p w:rsidR="00077592" w:rsidRPr="00077592" w:rsidRDefault="00077592" w:rsidP="00077592">
            <w:pPr>
              <w:spacing w:after="0"/>
              <w:rPr>
                <w:rFonts w:asciiTheme="minorHAnsi" w:eastAsiaTheme="minorHAnsi" w:hAnsiTheme="minorHAnsi" w:cs="Arial"/>
                <w:sz w:val="18"/>
                <w:lang w:bidi="ar-SA"/>
              </w:rPr>
            </w:pPr>
            <w:r w:rsidRPr="00077592">
              <w:rPr>
                <w:rFonts w:asciiTheme="minorHAnsi" w:eastAsiaTheme="minorHAnsi" w:hAnsiTheme="minorHAnsi" w:cs="Arial"/>
                <w:sz w:val="18"/>
                <w:szCs w:val="22"/>
                <w:lang w:bidi="ar-SA"/>
              </w:rPr>
              <w:t>Nine</w:t>
            </w:r>
          </w:p>
        </w:tc>
        <w:tc>
          <w:tcPr>
            <w:tcW w:w="2221" w:type="dxa"/>
            <w:gridSpan w:val="2"/>
            <w:vAlign w:val="bottom"/>
          </w:tcPr>
          <w:p w:rsidR="00077592" w:rsidRPr="00077592" w:rsidRDefault="00077592" w:rsidP="00077592">
            <w:pPr>
              <w:spacing w:after="0"/>
              <w:ind w:right="688"/>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$ 1,048,772 </w:t>
            </w:r>
          </w:p>
        </w:tc>
        <w:tc>
          <w:tcPr>
            <w:tcW w:w="2160" w:type="dxa"/>
            <w:gridSpan w:val="2"/>
            <w:vAlign w:val="bottom"/>
          </w:tcPr>
          <w:p w:rsidR="00077592" w:rsidRPr="00077592" w:rsidRDefault="00077592" w:rsidP="00077592">
            <w:pPr>
              <w:spacing w:after="0"/>
              <w:ind w:right="652"/>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$ 1,006,821 </w:t>
            </w:r>
          </w:p>
        </w:tc>
        <w:tc>
          <w:tcPr>
            <w:tcW w:w="2250" w:type="dxa"/>
            <w:vAlign w:val="bottom"/>
          </w:tcPr>
          <w:p w:rsidR="00077592" w:rsidRPr="00077592" w:rsidRDefault="00077592" w:rsidP="00077592">
            <w:pPr>
              <w:spacing w:after="0"/>
              <w:ind w:right="436"/>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$ 1,006,820 </w:t>
            </w:r>
          </w:p>
        </w:tc>
      </w:tr>
      <w:tr w:rsidR="00077592" w:rsidRPr="00077592" w:rsidTr="00260671">
        <w:tc>
          <w:tcPr>
            <w:tcW w:w="2394" w:type="dxa"/>
            <w:vAlign w:val="bottom"/>
          </w:tcPr>
          <w:p w:rsidR="00077592" w:rsidRPr="00077592" w:rsidRDefault="00077592" w:rsidP="00077592">
            <w:pPr>
              <w:spacing w:after="0"/>
              <w:rPr>
                <w:rFonts w:asciiTheme="minorHAnsi" w:eastAsiaTheme="minorHAnsi" w:hAnsiTheme="minorHAnsi" w:cs="Arial"/>
                <w:sz w:val="18"/>
                <w:lang w:bidi="ar-SA"/>
              </w:rPr>
            </w:pPr>
            <w:r w:rsidRPr="00077592">
              <w:rPr>
                <w:rFonts w:asciiTheme="minorHAnsi" w:eastAsiaTheme="minorHAnsi" w:hAnsiTheme="minorHAnsi" w:cs="Arial"/>
                <w:sz w:val="18"/>
                <w:szCs w:val="22"/>
                <w:lang w:bidi="ar-SA"/>
              </w:rPr>
              <w:t>Ten</w:t>
            </w:r>
          </w:p>
        </w:tc>
        <w:tc>
          <w:tcPr>
            <w:tcW w:w="2221" w:type="dxa"/>
            <w:gridSpan w:val="2"/>
            <w:vAlign w:val="bottom"/>
          </w:tcPr>
          <w:p w:rsidR="00077592" w:rsidRPr="00077592" w:rsidRDefault="00077592" w:rsidP="00077592">
            <w:pPr>
              <w:spacing w:after="0"/>
              <w:ind w:right="688"/>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$ 1,080,235 </w:t>
            </w:r>
          </w:p>
        </w:tc>
        <w:tc>
          <w:tcPr>
            <w:tcW w:w="2160" w:type="dxa"/>
            <w:gridSpan w:val="2"/>
            <w:vAlign w:val="bottom"/>
          </w:tcPr>
          <w:p w:rsidR="00077592" w:rsidRPr="00077592" w:rsidRDefault="00077592" w:rsidP="00077592">
            <w:pPr>
              <w:spacing w:after="0"/>
              <w:ind w:right="652"/>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$ 1,037,026 </w:t>
            </w:r>
          </w:p>
        </w:tc>
        <w:tc>
          <w:tcPr>
            <w:tcW w:w="2250" w:type="dxa"/>
            <w:vAlign w:val="bottom"/>
          </w:tcPr>
          <w:p w:rsidR="00077592" w:rsidRPr="00077592" w:rsidRDefault="00077592" w:rsidP="00077592">
            <w:pPr>
              <w:spacing w:after="0"/>
              <w:ind w:right="436"/>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$ 1,037,025 </w:t>
            </w:r>
          </w:p>
        </w:tc>
      </w:tr>
      <w:tr w:rsidR="00077592" w:rsidRPr="00077592" w:rsidTr="00260671">
        <w:tc>
          <w:tcPr>
            <w:tcW w:w="2394" w:type="dxa"/>
            <w:vAlign w:val="bottom"/>
          </w:tcPr>
          <w:p w:rsidR="00077592" w:rsidRPr="00077592" w:rsidRDefault="00077592" w:rsidP="00077592">
            <w:pPr>
              <w:spacing w:after="0"/>
              <w:rPr>
                <w:rFonts w:asciiTheme="minorHAnsi" w:eastAsiaTheme="minorHAnsi" w:hAnsiTheme="minorHAnsi" w:cs="Arial"/>
                <w:sz w:val="18"/>
                <w:lang w:bidi="ar-SA"/>
              </w:rPr>
            </w:pPr>
            <w:r w:rsidRPr="00077592">
              <w:rPr>
                <w:rFonts w:asciiTheme="minorHAnsi" w:eastAsiaTheme="minorHAnsi" w:hAnsiTheme="minorHAnsi" w:cs="Arial"/>
                <w:sz w:val="18"/>
                <w:szCs w:val="22"/>
                <w:lang w:bidi="ar-SA"/>
              </w:rPr>
              <w:t>Eleven</w:t>
            </w:r>
          </w:p>
        </w:tc>
        <w:tc>
          <w:tcPr>
            <w:tcW w:w="2221" w:type="dxa"/>
            <w:gridSpan w:val="2"/>
            <w:vAlign w:val="bottom"/>
          </w:tcPr>
          <w:p w:rsidR="00077592" w:rsidRPr="00077592" w:rsidRDefault="00077592" w:rsidP="00077592">
            <w:pPr>
              <w:spacing w:after="0"/>
              <w:ind w:right="688"/>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$ 1,112,642 </w:t>
            </w:r>
          </w:p>
        </w:tc>
        <w:tc>
          <w:tcPr>
            <w:tcW w:w="2160" w:type="dxa"/>
            <w:gridSpan w:val="2"/>
            <w:vAlign w:val="bottom"/>
          </w:tcPr>
          <w:p w:rsidR="00077592" w:rsidRPr="00077592" w:rsidRDefault="00077592" w:rsidP="00077592">
            <w:pPr>
              <w:spacing w:after="0"/>
              <w:ind w:right="652"/>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$ 1,068,136 </w:t>
            </w:r>
          </w:p>
        </w:tc>
        <w:tc>
          <w:tcPr>
            <w:tcW w:w="2250" w:type="dxa"/>
            <w:vAlign w:val="bottom"/>
          </w:tcPr>
          <w:p w:rsidR="00077592" w:rsidRPr="00077592" w:rsidRDefault="00077592" w:rsidP="00077592">
            <w:pPr>
              <w:spacing w:after="0"/>
              <w:ind w:right="436"/>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$ 1,068,135 </w:t>
            </w:r>
          </w:p>
        </w:tc>
      </w:tr>
      <w:tr w:rsidR="00077592" w:rsidRPr="00077592" w:rsidTr="00260671">
        <w:tc>
          <w:tcPr>
            <w:tcW w:w="2394" w:type="dxa"/>
            <w:vAlign w:val="bottom"/>
          </w:tcPr>
          <w:p w:rsidR="00077592" w:rsidRPr="00077592" w:rsidRDefault="00077592" w:rsidP="00077592">
            <w:pPr>
              <w:spacing w:after="0"/>
              <w:rPr>
                <w:rFonts w:asciiTheme="minorHAnsi" w:eastAsiaTheme="minorHAnsi" w:hAnsiTheme="minorHAnsi" w:cs="Arial"/>
                <w:sz w:val="18"/>
                <w:lang w:bidi="ar-SA"/>
              </w:rPr>
            </w:pPr>
            <w:r w:rsidRPr="00077592">
              <w:rPr>
                <w:rFonts w:asciiTheme="minorHAnsi" w:eastAsiaTheme="minorHAnsi" w:hAnsiTheme="minorHAnsi" w:cs="Arial"/>
                <w:sz w:val="18"/>
                <w:szCs w:val="22"/>
                <w:lang w:bidi="ar-SA"/>
              </w:rPr>
              <w:t>Twelve</w:t>
            </w:r>
          </w:p>
        </w:tc>
        <w:tc>
          <w:tcPr>
            <w:tcW w:w="2221" w:type="dxa"/>
            <w:gridSpan w:val="2"/>
            <w:vAlign w:val="bottom"/>
          </w:tcPr>
          <w:p w:rsidR="00077592" w:rsidRPr="00077592" w:rsidRDefault="00077592" w:rsidP="00077592">
            <w:pPr>
              <w:spacing w:after="0"/>
              <w:ind w:right="688"/>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$ 1,146,021 </w:t>
            </w:r>
          </w:p>
        </w:tc>
        <w:tc>
          <w:tcPr>
            <w:tcW w:w="2160" w:type="dxa"/>
            <w:gridSpan w:val="2"/>
            <w:vAlign w:val="bottom"/>
          </w:tcPr>
          <w:p w:rsidR="00077592" w:rsidRPr="00077592" w:rsidRDefault="00077592" w:rsidP="00077592">
            <w:pPr>
              <w:spacing w:after="0"/>
              <w:ind w:right="652"/>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$ 1,100,180 </w:t>
            </w:r>
          </w:p>
        </w:tc>
        <w:tc>
          <w:tcPr>
            <w:tcW w:w="2250" w:type="dxa"/>
            <w:vAlign w:val="bottom"/>
          </w:tcPr>
          <w:p w:rsidR="00077592" w:rsidRPr="00077592" w:rsidRDefault="00077592" w:rsidP="00077592">
            <w:pPr>
              <w:spacing w:after="0"/>
              <w:ind w:right="436"/>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$ 1,100,179 </w:t>
            </w:r>
          </w:p>
        </w:tc>
      </w:tr>
      <w:tr w:rsidR="00077592" w:rsidRPr="00077592" w:rsidTr="00260671">
        <w:tc>
          <w:tcPr>
            <w:tcW w:w="2394" w:type="dxa"/>
            <w:vAlign w:val="bottom"/>
          </w:tcPr>
          <w:p w:rsidR="00077592" w:rsidRPr="00077592" w:rsidRDefault="00077592" w:rsidP="00077592">
            <w:pPr>
              <w:spacing w:after="0"/>
              <w:rPr>
                <w:rFonts w:asciiTheme="minorHAnsi" w:eastAsiaTheme="minorHAnsi" w:hAnsiTheme="minorHAnsi" w:cs="Arial"/>
                <w:sz w:val="18"/>
                <w:lang w:bidi="ar-SA"/>
              </w:rPr>
            </w:pPr>
            <w:r w:rsidRPr="00077592">
              <w:rPr>
                <w:rFonts w:asciiTheme="minorHAnsi" w:eastAsiaTheme="minorHAnsi" w:hAnsiTheme="minorHAnsi" w:cs="Arial"/>
                <w:sz w:val="18"/>
                <w:szCs w:val="22"/>
                <w:lang w:bidi="ar-SA"/>
              </w:rPr>
              <w:t>Thirteen</w:t>
            </w:r>
          </w:p>
        </w:tc>
        <w:tc>
          <w:tcPr>
            <w:tcW w:w="2221" w:type="dxa"/>
            <w:gridSpan w:val="2"/>
            <w:vAlign w:val="bottom"/>
          </w:tcPr>
          <w:p w:rsidR="00077592" w:rsidRPr="00077592" w:rsidRDefault="00077592" w:rsidP="00077592">
            <w:pPr>
              <w:spacing w:after="0"/>
              <w:ind w:right="688"/>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$ 1,180,402 </w:t>
            </w:r>
          </w:p>
        </w:tc>
        <w:tc>
          <w:tcPr>
            <w:tcW w:w="2160" w:type="dxa"/>
            <w:gridSpan w:val="2"/>
            <w:vAlign w:val="bottom"/>
          </w:tcPr>
          <w:p w:rsidR="00077592" w:rsidRPr="00077592" w:rsidRDefault="00077592" w:rsidP="00077592">
            <w:pPr>
              <w:spacing w:after="0"/>
              <w:ind w:right="652"/>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$ 1,133,186 </w:t>
            </w:r>
          </w:p>
        </w:tc>
        <w:tc>
          <w:tcPr>
            <w:tcW w:w="2250" w:type="dxa"/>
            <w:vAlign w:val="bottom"/>
          </w:tcPr>
          <w:p w:rsidR="00077592" w:rsidRPr="00077592" w:rsidRDefault="00077592" w:rsidP="00077592">
            <w:pPr>
              <w:spacing w:after="0"/>
              <w:ind w:right="436"/>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$ 1,133,185 </w:t>
            </w:r>
          </w:p>
        </w:tc>
      </w:tr>
      <w:tr w:rsidR="00077592" w:rsidRPr="00077592" w:rsidTr="00260671">
        <w:tc>
          <w:tcPr>
            <w:tcW w:w="2394" w:type="dxa"/>
            <w:vAlign w:val="bottom"/>
          </w:tcPr>
          <w:p w:rsidR="00077592" w:rsidRPr="00077592" w:rsidRDefault="00077592" w:rsidP="00077592">
            <w:pPr>
              <w:spacing w:after="0"/>
              <w:rPr>
                <w:rFonts w:asciiTheme="minorHAnsi" w:eastAsiaTheme="minorHAnsi" w:hAnsiTheme="minorHAnsi" w:cs="Arial"/>
                <w:sz w:val="18"/>
                <w:lang w:bidi="ar-SA"/>
              </w:rPr>
            </w:pPr>
            <w:r w:rsidRPr="00077592">
              <w:rPr>
                <w:rFonts w:asciiTheme="minorHAnsi" w:eastAsiaTheme="minorHAnsi" w:hAnsiTheme="minorHAnsi" w:cs="Arial"/>
                <w:sz w:val="18"/>
                <w:szCs w:val="22"/>
                <w:lang w:bidi="ar-SA"/>
              </w:rPr>
              <w:t>Fourteen</w:t>
            </w:r>
          </w:p>
        </w:tc>
        <w:tc>
          <w:tcPr>
            <w:tcW w:w="2221" w:type="dxa"/>
            <w:gridSpan w:val="2"/>
            <w:vAlign w:val="bottom"/>
          </w:tcPr>
          <w:p w:rsidR="00077592" w:rsidRPr="00077592" w:rsidRDefault="00077592" w:rsidP="00077592">
            <w:pPr>
              <w:spacing w:after="0"/>
              <w:ind w:right="688"/>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$ 1,215,814 </w:t>
            </w:r>
          </w:p>
        </w:tc>
        <w:tc>
          <w:tcPr>
            <w:tcW w:w="2160" w:type="dxa"/>
            <w:gridSpan w:val="2"/>
            <w:vAlign w:val="bottom"/>
          </w:tcPr>
          <w:p w:rsidR="00077592" w:rsidRPr="00077592" w:rsidRDefault="00077592" w:rsidP="00077592">
            <w:pPr>
              <w:spacing w:after="0"/>
              <w:ind w:right="652"/>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$ 1,167,181 </w:t>
            </w:r>
          </w:p>
        </w:tc>
        <w:tc>
          <w:tcPr>
            <w:tcW w:w="2250" w:type="dxa"/>
            <w:vAlign w:val="bottom"/>
          </w:tcPr>
          <w:p w:rsidR="00077592" w:rsidRPr="00077592" w:rsidRDefault="00077592" w:rsidP="00077592">
            <w:pPr>
              <w:spacing w:after="0"/>
              <w:ind w:right="436"/>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$ 1,167,180 </w:t>
            </w:r>
          </w:p>
        </w:tc>
      </w:tr>
      <w:tr w:rsidR="00077592" w:rsidRPr="00077592" w:rsidTr="00260671">
        <w:tc>
          <w:tcPr>
            <w:tcW w:w="2394" w:type="dxa"/>
            <w:vAlign w:val="bottom"/>
          </w:tcPr>
          <w:p w:rsidR="00077592" w:rsidRPr="00077592" w:rsidRDefault="00077592" w:rsidP="00077592">
            <w:pPr>
              <w:spacing w:after="0"/>
              <w:rPr>
                <w:rFonts w:asciiTheme="minorHAnsi" w:eastAsiaTheme="minorHAnsi" w:hAnsiTheme="minorHAnsi" w:cs="Arial"/>
                <w:sz w:val="18"/>
                <w:lang w:bidi="ar-SA"/>
              </w:rPr>
            </w:pPr>
            <w:r w:rsidRPr="00077592">
              <w:rPr>
                <w:rFonts w:asciiTheme="minorHAnsi" w:eastAsiaTheme="minorHAnsi" w:hAnsiTheme="minorHAnsi" w:cs="Arial"/>
                <w:sz w:val="18"/>
                <w:szCs w:val="22"/>
                <w:lang w:bidi="ar-SA"/>
              </w:rPr>
              <w:t>Fifteen</w:t>
            </w:r>
          </w:p>
        </w:tc>
        <w:tc>
          <w:tcPr>
            <w:tcW w:w="2221" w:type="dxa"/>
            <w:gridSpan w:val="2"/>
            <w:vAlign w:val="bottom"/>
          </w:tcPr>
          <w:p w:rsidR="00077592" w:rsidRPr="00077592" w:rsidRDefault="00077592" w:rsidP="00077592">
            <w:pPr>
              <w:spacing w:after="0"/>
              <w:ind w:right="688"/>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$ 1,252,288 </w:t>
            </w:r>
          </w:p>
        </w:tc>
        <w:tc>
          <w:tcPr>
            <w:tcW w:w="2160" w:type="dxa"/>
            <w:gridSpan w:val="2"/>
            <w:vAlign w:val="bottom"/>
          </w:tcPr>
          <w:p w:rsidR="00077592" w:rsidRPr="00077592" w:rsidRDefault="00077592" w:rsidP="00077592">
            <w:pPr>
              <w:spacing w:after="0"/>
              <w:ind w:right="652"/>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$ 1,202,196 </w:t>
            </w:r>
          </w:p>
        </w:tc>
        <w:tc>
          <w:tcPr>
            <w:tcW w:w="2250" w:type="dxa"/>
            <w:vAlign w:val="bottom"/>
          </w:tcPr>
          <w:p w:rsidR="00077592" w:rsidRPr="00077592" w:rsidRDefault="00077592" w:rsidP="00077592">
            <w:pPr>
              <w:spacing w:after="0"/>
              <w:ind w:right="436"/>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$ 1,202,195 </w:t>
            </w:r>
          </w:p>
        </w:tc>
      </w:tr>
      <w:tr w:rsidR="00077592" w:rsidRPr="00077592" w:rsidTr="00260671">
        <w:tc>
          <w:tcPr>
            <w:tcW w:w="2394" w:type="dxa"/>
            <w:vAlign w:val="bottom"/>
          </w:tcPr>
          <w:p w:rsidR="00077592" w:rsidRPr="00077592" w:rsidRDefault="00077592" w:rsidP="00077592">
            <w:pPr>
              <w:spacing w:after="0"/>
              <w:rPr>
                <w:rFonts w:asciiTheme="minorHAnsi" w:eastAsiaTheme="minorHAnsi" w:hAnsiTheme="minorHAnsi" w:cs="Arial"/>
                <w:sz w:val="18"/>
                <w:lang w:bidi="ar-SA"/>
              </w:rPr>
            </w:pPr>
            <w:r w:rsidRPr="00077592">
              <w:rPr>
                <w:rFonts w:asciiTheme="minorHAnsi" w:eastAsiaTheme="minorHAnsi" w:hAnsiTheme="minorHAnsi" w:cs="Arial"/>
                <w:sz w:val="18"/>
                <w:szCs w:val="22"/>
                <w:lang w:bidi="ar-SA"/>
              </w:rPr>
              <w:t>Sixteen</w:t>
            </w:r>
          </w:p>
        </w:tc>
        <w:tc>
          <w:tcPr>
            <w:tcW w:w="2221" w:type="dxa"/>
            <w:gridSpan w:val="2"/>
            <w:vAlign w:val="bottom"/>
          </w:tcPr>
          <w:p w:rsidR="00077592" w:rsidRPr="00077592" w:rsidRDefault="00077592" w:rsidP="00077592">
            <w:pPr>
              <w:spacing w:after="0"/>
              <w:ind w:right="688"/>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$ 1,289,857 </w:t>
            </w:r>
          </w:p>
        </w:tc>
        <w:tc>
          <w:tcPr>
            <w:tcW w:w="2160" w:type="dxa"/>
            <w:gridSpan w:val="2"/>
            <w:vAlign w:val="bottom"/>
          </w:tcPr>
          <w:p w:rsidR="00077592" w:rsidRPr="00077592" w:rsidRDefault="00077592" w:rsidP="00077592">
            <w:pPr>
              <w:spacing w:after="0"/>
              <w:ind w:right="652"/>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$ 1,238,263 </w:t>
            </w:r>
          </w:p>
        </w:tc>
        <w:tc>
          <w:tcPr>
            <w:tcW w:w="2250" w:type="dxa"/>
            <w:vAlign w:val="bottom"/>
          </w:tcPr>
          <w:p w:rsidR="00077592" w:rsidRPr="00077592" w:rsidRDefault="00077592" w:rsidP="00077592">
            <w:pPr>
              <w:spacing w:after="0"/>
              <w:ind w:right="436"/>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$ 1,176,297 </w:t>
            </w:r>
          </w:p>
        </w:tc>
      </w:tr>
      <w:tr w:rsidR="00077592" w:rsidRPr="00077592" w:rsidTr="00260671">
        <w:tc>
          <w:tcPr>
            <w:tcW w:w="2394" w:type="dxa"/>
            <w:vAlign w:val="bottom"/>
          </w:tcPr>
          <w:p w:rsidR="00077592" w:rsidRPr="00077592" w:rsidRDefault="00077592" w:rsidP="00077592">
            <w:pPr>
              <w:spacing w:after="0"/>
              <w:rPr>
                <w:rFonts w:asciiTheme="minorHAnsi" w:eastAsiaTheme="minorHAnsi" w:hAnsiTheme="minorHAnsi" w:cs="Arial"/>
                <w:sz w:val="18"/>
                <w:lang w:bidi="ar-SA"/>
              </w:rPr>
            </w:pPr>
            <w:r w:rsidRPr="00077592">
              <w:rPr>
                <w:rFonts w:asciiTheme="minorHAnsi" w:eastAsiaTheme="minorHAnsi" w:hAnsiTheme="minorHAnsi" w:cs="Arial"/>
                <w:sz w:val="18"/>
                <w:szCs w:val="22"/>
                <w:lang w:bidi="ar-SA"/>
              </w:rPr>
              <w:t>Total Post Acceptance</w:t>
            </w:r>
          </w:p>
        </w:tc>
        <w:tc>
          <w:tcPr>
            <w:tcW w:w="2221" w:type="dxa"/>
            <w:gridSpan w:val="2"/>
            <w:vAlign w:val="bottom"/>
          </w:tcPr>
          <w:p w:rsidR="00077592" w:rsidRPr="00077592" w:rsidRDefault="00077592" w:rsidP="00077592">
            <w:pPr>
              <w:spacing w:after="0"/>
              <w:ind w:right="688"/>
              <w:jc w:val="right"/>
              <w:rPr>
                <w:rFonts w:asciiTheme="minorHAnsi" w:eastAsiaTheme="minorHAnsi" w:hAnsiTheme="minorHAnsi" w:cstheme="minorBidi"/>
                <w:b/>
                <w:sz w:val="18"/>
                <w:lang w:bidi="ar-SA"/>
              </w:rPr>
            </w:pPr>
            <w:r w:rsidRPr="00077592">
              <w:rPr>
                <w:rFonts w:asciiTheme="minorHAnsi" w:eastAsiaTheme="minorHAnsi" w:hAnsiTheme="minorHAnsi" w:cstheme="minorBidi"/>
                <w:b/>
                <w:sz w:val="18"/>
                <w:szCs w:val="22"/>
                <w:lang w:bidi="ar-SA"/>
              </w:rPr>
              <w:t xml:space="preserve"> $  16,688,088 </w:t>
            </w:r>
          </w:p>
        </w:tc>
        <w:tc>
          <w:tcPr>
            <w:tcW w:w="2160" w:type="dxa"/>
            <w:gridSpan w:val="2"/>
            <w:vAlign w:val="bottom"/>
          </w:tcPr>
          <w:p w:rsidR="00077592" w:rsidRPr="00077592" w:rsidRDefault="00077592" w:rsidP="00077592">
            <w:pPr>
              <w:spacing w:after="0"/>
              <w:ind w:right="652"/>
              <w:jc w:val="right"/>
              <w:rPr>
                <w:rFonts w:asciiTheme="minorHAnsi" w:eastAsiaTheme="minorHAnsi" w:hAnsiTheme="minorHAnsi" w:cstheme="minorBidi"/>
                <w:b/>
                <w:sz w:val="18"/>
                <w:lang w:bidi="ar-SA"/>
              </w:rPr>
            </w:pPr>
            <w:r w:rsidRPr="00077592">
              <w:rPr>
                <w:rFonts w:asciiTheme="minorHAnsi" w:eastAsiaTheme="minorHAnsi" w:hAnsiTheme="minorHAnsi" w:cstheme="minorBidi"/>
                <w:b/>
                <w:sz w:val="18"/>
                <w:szCs w:val="22"/>
                <w:lang w:bidi="ar-SA"/>
              </w:rPr>
              <w:t xml:space="preserve"> $  16,020,564 </w:t>
            </w:r>
          </w:p>
        </w:tc>
        <w:tc>
          <w:tcPr>
            <w:tcW w:w="2250" w:type="dxa"/>
          </w:tcPr>
          <w:p w:rsidR="00077592" w:rsidRPr="00077592" w:rsidRDefault="00077592" w:rsidP="00077592">
            <w:pPr>
              <w:spacing w:after="0"/>
              <w:ind w:right="436"/>
              <w:jc w:val="right"/>
              <w:rPr>
                <w:rFonts w:asciiTheme="minorHAnsi" w:eastAsiaTheme="minorHAnsi" w:hAnsiTheme="minorHAnsi" w:cstheme="minorBidi"/>
                <w:b/>
                <w:sz w:val="18"/>
                <w:lang w:bidi="ar-SA"/>
              </w:rPr>
            </w:pPr>
            <w:r w:rsidRPr="00077592">
              <w:rPr>
                <w:rFonts w:asciiTheme="minorHAnsi" w:eastAsiaTheme="minorHAnsi" w:hAnsiTheme="minorHAnsi" w:cstheme="minorBidi"/>
                <w:b/>
                <w:sz w:val="18"/>
                <w:szCs w:val="22"/>
                <w:lang w:bidi="ar-SA"/>
              </w:rPr>
              <w:t xml:space="preserve">$  15,958,583 </w:t>
            </w:r>
          </w:p>
        </w:tc>
      </w:tr>
      <w:tr w:rsidR="00077592" w:rsidRPr="00077592" w:rsidTr="00260671">
        <w:tc>
          <w:tcPr>
            <w:tcW w:w="4615" w:type="dxa"/>
            <w:gridSpan w:val="3"/>
            <w:vMerge w:val="restart"/>
            <w:vAlign w:val="bottom"/>
          </w:tcPr>
          <w:p w:rsidR="00077592" w:rsidRPr="00077592" w:rsidRDefault="00077592" w:rsidP="00077592">
            <w:pPr>
              <w:spacing w:after="0"/>
              <w:ind w:right="688"/>
              <w:jc w:val="right"/>
              <w:rPr>
                <w:rFonts w:asciiTheme="minorHAnsi" w:eastAsiaTheme="minorHAnsi" w:hAnsiTheme="minorHAnsi" w:cstheme="minorBidi"/>
                <w:b/>
                <w:sz w:val="18"/>
                <w:lang w:bidi="ar-SA"/>
              </w:rPr>
            </w:pPr>
            <w:r w:rsidRPr="00077592">
              <w:rPr>
                <w:rFonts w:asciiTheme="minorHAnsi" w:eastAsiaTheme="minorHAnsi" w:hAnsiTheme="minorHAnsi" w:cs="Arial"/>
                <w:sz w:val="18"/>
                <w:szCs w:val="22"/>
                <w:lang w:bidi="ar-SA"/>
              </w:rPr>
              <w:t>Total Implementation Period &amp; Post Acceptance</w:t>
            </w:r>
          </w:p>
        </w:tc>
        <w:tc>
          <w:tcPr>
            <w:tcW w:w="2160" w:type="dxa"/>
            <w:gridSpan w:val="2"/>
            <w:vAlign w:val="bottom"/>
          </w:tcPr>
          <w:p w:rsidR="00077592" w:rsidRPr="00077592" w:rsidRDefault="00077592" w:rsidP="00077592">
            <w:pPr>
              <w:spacing w:after="0"/>
              <w:ind w:right="652"/>
              <w:jc w:val="right"/>
              <w:rPr>
                <w:rFonts w:asciiTheme="minorHAnsi" w:eastAsiaTheme="minorHAnsi" w:hAnsiTheme="minorHAnsi" w:cstheme="minorBidi"/>
                <w:b/>
                <w:sz w:val="18"/>
                <w:lang w:bidi="ar-SA"/>
              </w:rPr>
            </w:pPr>
            <w:r w:rsidRPr="00077592">
              <w:rPr>
                <w:rFonts w:asciiTheme="minorHAnsi" w:eastAsiaTheme="minorHAnsi" w:hAnsiTheme="minorHAnsi" w:cs="Arial"/>
                <w:b/>
                <w:bCs/>
                <w:sz w:val="18"/>
                <w:szCs w:val="22"/>
                <w:lang w:bidi="ar-SA"/>
              </w:rPr>
              <w:t>Total Guaranteed Cost Savings (</w:t>
            </w:r>
            <w:proofErr w:type="spellStart"/>
            <w:r w:rsidRPr="00077592">
              <w:rPr>
                <w:rFonts w:asciiTheme="minorHAnsi" w:eastAsiaTheme="minorHAnsi" w:hAnsiTheme="minorHAnsi" w:cs="Arial"/>
                <w:b/>
                <w:bCs/>
                <w:sz w:val="18"/>
                <w:szCs w:val="22"/>
                <w:lang w:bidi="ar-SA"/>
              </w:rPr>
              <w:t>b+e</w:t>
            </w:r>
            <w:proofErr w:type="spellEnd"/>
            <w:r w:rsidRPr="00077592">
              <w:rPr>
                <w:rFonts w:asciiTheme="minorHAnsi" w:eastAsiaTheme="minorHAnsi" w:hAnsiTheme="minorHAnsi" w:cs="Arial"/>
                <w:b/>
                <w:bCs/>
                <w:sz w:val="18"/>
                <w:szCs w:val="22"/>
                <w:lang w:bidi="ar-SA"/>
              </w:rPr>
              <w:t>)</w:t>
            </w:r>
          </w:p>
        </w:tc>
        <w:tc>
          <w:tcPr>
            <w:tcW w:w="2250" w:type="dxa"/>
          </w:tcPr>
          <w:p w:rsidR="00077592" w:rsidRPr="00077592" w:rsidRDefault="00077592" w:rsidP="00077592">
            <w:pPr>
              <w:spacing w:after="0"/>
              <w:ind w:right="436"/>
              <w:jc w:val="right"/>
              <w:rPr>
                <w:rFonts w:asciiTheme="minorHAnsi" w:eastAsiaTheme="minorHAnsi" w:hAnsiTheme="minorHAnsi" w:cstheme="minorBidi"/>
                <w:b/>
                <w:sz w:val="18"/>
                <w:lang w:bidi="ar-SA"/>
              </w:rPr>
            </w:pPr>
            <w:r w:rsidRPr="00077592">
              <w:rPr>
                <w:rFonts w:asciiTheme="minorHAnsi" w:eastAsiaTheme="minorHAnsi" w:hAnsiTheme="minorHAnsi" w:cs="Arial"/>
                <w:b/>
                <w:bCs/>
                <w:sz w:val="18"/>
                <w:szCs w:val="22"/>
                <w:lang w:bidi="ar-SA"/>
              </w:rPr>
              <w:t>Total Contractor Payments (</w:t>
            </w:r>
            <w:proofErr w:type="spellStart"/>
            <w:r w:rsidRPr="00077592">
              <w:rPr>
                <w:rFonts w:asciiTheme="minorHAnsi" w:eastAsiaTheme="minorHAnsi" w:hAnsiTheme="minorHAnsi" w:cs="Arial"/>
                <w:b/>
                <w:bCs/>
                <w:sz w:val="18"/>
                <w:szCs w:val="22"/>
                <w:lang w:bidi="ar-SA"/>
              </w:rPr>
              <w:t>c+f</w:t>
            </w:r>
            <w:proofErr w:type="spellEnd"/>
            <w:r w:rsidRPr="00077592">
              <w:rPr>
                <w:rFonts w:asciiTheme="minorHAnsi" w:eastAsiaTheme="minorHAnsi" w:hAnsiTheme="minorHAnsi" w:cs="Arial"/>
                <w:b/>
                <w:bCs/>
                <w:sz w:val="18"/>
                <w:szCs w:val="22"/>
                <w:lang w:bidi="ar-SA"/>
              </w:rPr>
              <w:t>)</w:t>
            </w:r>
          </w:p>
        </w:tc>
      </w:tr>
      <w:tr w:rsidR="00077592" w:rsidRPr="00077592" w:rsidTr="00260671">
        <w:tc>
          <w:tcPr>
            <w:tcW w:w="4615" w:type="dxa"/>
            <w:gridSpan w:val="3"/>
            <w:vMerge/>
            <w:vAlign w:val="bottom"/>
          </w:tcPr>
          <w:p w:rsidR="00077592" w:rsidRPr="00077592" w:rsidRDefault="00077592" w:rsidP="00077592">
            <w:pPr>
              <w:spacing w:after="0"/>
              <w:ind w:right="688"/>
              <w:jc w:val="right"/>
              <w:rPr>
                <w:rFonts w:asciiTheme="minorHAnsi" w:eastAsiaTheme="minorHAnsi" w:hAnsiTheme="minorHAnsi" w:cstheme="minorBidi"/>
                <w:b/>
                <w:sz w:val="18"/>
                <w:lang w:bidi="ar-SA"/>
              </w:rPr>
            </w:pPr>
          </w:p>
        </w:tc>
        <w:tc>
          <w:tcPr>
            <w:tcW w:w="2160" w:type="dxa"/>
            <w:gridSpan w:val="2"/>
            <w:vAlign w:val="bottom"/>
          </w:tcPr>
          <w:p w:rsidR="00077592" w:rsidRPr="00077592" w:rsidRDefault="00077592" w:rsidP="00077592">
            <w:pPr>
              <w:spacing w:after="0"/>
              <w:ind w:right="652"/>
              <w:jc w:val="right"/>
              <w:rPr>
                <w:rFonts w:asciiTheme="minorHAnsi" w:eastAsiaTheme="minorHAnsi" w:hAnsiTheme="minorHAnsi" w:cstheme="minorBidi"/>
                <w:b/>
                <w:sz w:val="18"/>
                <w:lang w:bidi="ar-SA"/>
              </w:rPr>
            </w:pPr>
            <w:r w:rsidRPr="00077592">
              <w:rPr>
                <w:rFonts w:asciiTheme="minorHAnsi" w:eastAsiaTheme="minorHAnsi" w:hAnsiTheme="minorHAnsi" w:cstheme="minorBidi"/>
                <w:b/>
                <w:sz w:val="18"/>
                <w:szCs w:val="22"/>
                <w:lang w:bidi="ar-SA"/>
              </w:rPr>
              <w:t xml:space="preserve">$  16,280,564 </w:t>
            </w:r>
          </w:p>
        </w:tc>
        <w:tc>
          <w:tcPr>
            <w:tcW w:w="2250" w:type="dxa"/>
          </w:tcPr>
          <w:p w:rsidR="00077592" w:rsidRPr="00077592" w:rsidRDefault="00077592" w:rsidP="00077592">
            <w:pPr>
              <w:spacing w:after="0"/>
              <w:ind w:right="436"/>
              <w:jc w:val="right"/>
              <w:rPr>
                <w:rFonts w:asciiTheme="minorHAnsi" w:eastAsiaTheme="minorHAnsi" w:hAnsiTheme="minorHAnsi" w:cstheme="minorBidi"/>
                <w:b/>
                <w:sz w:val="18"/>
                <w:lang w:bidi="ar-SA"/>
              </w:rPr>
            </w:pPr>
            <w:r w:rsidRPr="00077592">
              <w:rPr>
                <w:rFonts w:asciiTheme="minorHAnsi" w:eastAsiaTheme="minorHAnsi" w:hAnsiTheme="minorHAnsi" w:cstheme="minorBidi"/>
                <w:b/>
                <w:sz w:val="18"/>
                <w:szCs w:val="22"/>
                <w:lang w:bidi="ar-SA"/>
              </w:rPr>
              <w:t xml:space="preserve">$  16,208,583 </w:t>
            </w:r>
          </w:p>
        </w:tc>
      </w:tr>
    </w:tbl>
    <w:p w:rsidR="00077592" w:rsidRPr="00077592" w:rsidRDefault="00077592" w:rsidP="00077592">
      <w:pPr>
        <w:spacing w:after="0"/>
        <w:rPr>
          <w:rFonts w:asciiTheme="minorHAnsi" w:eastAsiaTheme="minorHAnsi" w:hAnsiTheme="minorHAnsi" w:cstheme="minorBidi"/>
          <w:sz w:val="12"/>
          <w:szCs w:val="12"/>
          <w:lang w:bidi="ar-SA"/>
        </w:rPr>
      </w:pPr>
    </w:p>
    <w:p w:rsidR="00077592" w:rsidRPr="00077592" w:rsidRDefault="00077592" w:rsidP="00077592">
      <w:pPr>
        <w:spacing w:after="0"/>
        <w:rPr>
          <w:rFonts w:asciiTheme="minorHAnsi" w:eastAsiaTheme="minorHAnsi" w:hAnsiTheme="minorHAnsi" w:cstheme="minorBidi"/>
          <w:sz w:val="20"/>
          <w:szCs w:val="22"/>
          <w:lang w:bidi="ar-SA"/>
        </w:rPr>
      </w:pPr>
      <w:r w:rsidRPr="00077592">
        <w:rPr>
          <w:rFonts w:asciiTheme="minorHAnsi" w:eastAsiaTheme="minorHAnsi" w:hAnsiTheme="minorHAnsi" w:cstheme="minorBidi"/>
          <w:sz w:val="20"/>
          <w:szCs w:val="22"/>
          <w:lang w:bidi="ar-SA"/>
        </w:rPr>
        <w:t>Explanations/Comments:</w:t>
      </w:r>
    </w:p>
    <w:p w:rsidR="00077592" w:rsidRPr="00077592" w:rsidRDefault="00077592" w:rsidP="00077592">
      <w:pPr>
        <w:numPr>
          <w:ilvl w:val="0"/>
          <w:numId w:val="30"/>
        </w:numPr>
        <w:spacing w:after="0"/>
        <w:ind w:left="360"/>
        <w:contextualSpacing/>
        <w:rPr>
          <w:rFonts w:asciiTheme="minorHAnsi" w:eastAsiaTheme="minorHAnsi" w:hAnsiTheme="minorHAnsi" w:cstheme="minorBidi"/>
          <w:sz w:val="20"/>
          <w:szCs w:val="22"/>
          <w:lang w:bidi="ar-SA"/>
        </w:rPr>
      </w:pPr>
      <w:r w:rsidRPr="00077592">
        <w:rPr>
          <w:rFonts w:asciiTheme="minorHAnsi" w:eastAsiaTheme="minorHAnsi" w:hAnsiTheme="minorHAnsi" w:cstheme="minorBidi"/>
          <w:sz w:val="20"/>
          <w:szCs w:val="22"/>
          <w:lang w:bidi="ar-SA"/>
        </w:rPr>
        <w:t>Payments will be made monthly over the 16 year payment period.</w:t>
      </w:r>
    </w:p>
    <w:p w:rsidR="00077592" w:rsidRPr="00077592" w:rsidRDefault="00077592" w:rsidP="00077592">
      <w:pPr>
        <w:numPr>
          <w:ilvl w:val="0"/>
          <w:numId w:val="30"/>
        </w:numPr>
        <w:spacing w:after="0"/>
        <w:ind w:left="360"/>
        <w:contextualSpacing/>
        <w:rPr>
          <w:rFonts w:asciiTheme="minorHAnsi" w:eastAsiaTheme="minorHAnsi" w:hAnsiTheme="minorHAnsi" w:cstheme="minorBidi"/>
          <w:sz w:val="20"/>
          <w:szCs w:val="22"/>
          <w:lang w:bidi="ar-SA"/>
        </w:rPr>
      </w:pPr>
      <w:r w:rsidRPr="00077592">
        <w:rPr>
          <w:rFonts w:asciiTheme="minorHAnsi" w:eastAsiaTheme="minorHAnsi" w:hAnsiTheme="minorHAnsi" w:cstheme="minorBidi"/>
          <w:sz w:val="20"/>
          <w:szCs w:val="22"/>
          <w:lang w:bidi="ar-SA"/>
        </w:rPr>
        <w:t>Implementation Period includes $260,000 of estimated utility rebates.  These will be researched further during the proposal development phase.</w:t>
      </w:r>
    </w:p>
    <w:p w:rsidR="00077592" w:rsidRPr="00077592" w:rsidRDefault="00077592" w:rsidP="00077592">
      <w:pPr>
        <w:spacing w:after="0"/>
        <w:rPr>
          <w:rFonts w:asciiTheme="minorHAnsi" w:eastAsiaTheme="minorHAnsi" w:hAnsiTheme="minorHAnsi" w:cstheme="minorBidi"/>
          <w:sz w:val="20"/>
          <w:szCs w:val="22"/>
          <w:lang w:bidi="ar-SA"/>
        </w:rPr>
        <w:sectPr w:rsidR="00077592" w:rsidRPr="00077592">
          <w:footerReference w:type="even" r:id="rId18"/>
          <w:footerReference w:type="default" r:id="rId19"/>
          <w:footnotePr>
            <w:numRestart w:val="eachPage"/>
          </w:footnotePr>
          <w:endnotePr>
            <w:numFmt w:val="decimal"/>
          </w:endnotePr>
          <w:pgSz w:w="12240" w:h="15840"/>
          <w:pgMar w:top="1440" w:right="1440" w:bottom="1440" w:left="1440" w:header="720" w:footer="720" w:gutter="0"/>
          <w:cols w:space="360"/>
        </w:sectPr>
      </w:pPr>
    </w:p>
    <w:p w:rsidR="00077592" w:rsidRPr="00077592" w:rsidRDefault="00077592" w:rsidP="00077592">
      <w:pPr>
        <w:spacing w:after="0"/>
        <w:rPr>
          <w:rFonts w:asciiTheme="minorHAnsi" w:eastAsiaTheme="minorHAnsi" w:hAnsiTheme="minorHAnsi" w:cstheme="minorBidi"/>
          <w:sz w:val="12"/>
          <w:szCs w:val="12"/>
          <w:highlight w:val="cyan"/>
          <w:lang w:bidi="ar-SA"/>
        </w:rPr>
      </w:pPr>
    </w:p>
    <w:tbl>
      <w:tblPr>
        <w:tblW w:w="12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7"/>
        <w:gridCol w:w="830"/>
        <w:gridCol w:w="2529"/>
        <w:gridCol w:w="912"/>
        <w:gridCol w:w="1260"/>
        <w:gridCol w:w="990"/>
        <w:gridCol w:w="1170"/>
        <w:gridCol w:w="84"/>
        <w:gridCol w:w="1176"/>
        <w:gridCol w:w="1170"/>
        <w:gridCol w:w="1530"/>
      </w:tblGrid>
      <w:tr w:rsidR="00077592" w:rsidRPr="00077592" w:rsidTr="00260671">
        <w:tc>
          <w:tcPr>
            <w:tcW w:w="12708" w:type="dxa"/>
            <w:gridSpan w:val="11"/>
          </w:tcPr>
          <w:p w:rsidR="00077592" w:rsidRPr="00077592" w:rsidRDefault="00077592" w:rsidP="00077592">
            <w:pPr>
              <w:tabs>
                <w:tab w:val="left" w:pos="-1200"/>
                <w:tab w:val="left" w:pos="-720"/>
                <w:tab w:val="left" w:pos="0"/>
                <w:tab w:val="left" w:pos="510"/>
                <w:tab w:val="left" w:pos="1440"/>
              </w:tabs>
              <w:spacing w:after="0"/>
              <w:jc w:val="center"/>
              <w:rPr>
                <w:rFonts w:asciiTheme="minorHAnsi" w:eastAsiaTheme="minorHAnsi" w:hAnsiTheme="minorHAnsi" w:cstheme="minorBidi"/>
                <w:bCs/>
                <w:color w:val="000000"/>
                <w:lang w:bidi="ar-SA"/>
              </w:rPr>
            </w:pPr>
            <w:r w:rsidRPr="00077592">
              <w:rPr>
                <w:rFonts w:asciiTheme="minorHAnsi" w:eastAsiaTheme="minorHAnsi" w:hAnsiTheme="minorHAnsi" w:cstheme="minorBidi"/>
                <w:bCs/>
                <w:color w:val="000000"/>
                <w:sz w:val="22"/>
                <w:szCs w:val="22"/>
                <w:lang w:bidi="ar-SA"/>
              </w:rPr>
              <w:t>SCHEDULE TO-2</w:t>
            </w:r>
          </w:p>
          <w:p w:rsidR="00077592" w:rsidRPr="00077592" w:rsidRDefault="00077592" w:rsidP="00077592">
            <w:pPr>
              <w:spacing w:after="0"/>
              <w:jc w:val="center"/>
              <w:rPr>
                <w:rFonts w:asciiTheme="minorHAnsi" w:eastAsiaTheme="minorHAnsi" w:hAnsiTheme="minorHAnsi" w:cstheme="minorBidi"/>
                <w:bCs/>
                <w:color w:val="000000"/>
                <w:lang w:bidi="ar-SA"/>
              </w:rPr>
            </w:pPr>
            <w:r w:rsidRPr="00077592">
              <w:rPr>
                <w:rFonts w:asciiTheme="minorHAnsi" w:eastAsiaTheme="minorHAnsi" w:hAnsiTheme="minorHAnsi" w:cstheme="minorBidi"/>
                <w:bCs/>
                <w:color w:val="000000"/>
                <w:sz w:val="22"/>
                <w:szCs w:val="22"/>
                <w:lang w:bidi="ar-SA"/>
              </w:rPr>
              <w:t>IMPLEMENTATION PRICE BY ENERGY CONSERVATION MEASURE</w:t>
            </w:r>
          </w:p>
          <w:p w:rsidR="00077592" w:rsidRPr="00077592" w:rsidRDefault="00077592" w:rsidP="00077592">
            <w:pPr>
              <w:tabs>
                <w:tab w:val="left" w:pos="-912"/>
                <w:tab w:val="left" w:pos="-720"/>
                <w:tab w:val="left" w:pos="0"/>
                <w:tab w:val="left" w:pos="1050"/>
                <w:tab w:val="left" w:pos="2160"/>
              </w:tabs>
              <w:spacing w:after="0"/>
              <w:rPr>
                <w:rFonts w:asciiTheme="minorHAnsi" w:eastAsiaTheme="minorHAnsi" w:hAnsiTheme="minorHAnsi" w:cstheme="minorBidi"/>
                <w:b/>
                <w:color w:val="000000"/>
                <w:lang w:bidi="ar-SA"/>
              </w:rPr>
            </w:pPr>
            <w:r w:rsidRPr="00077592">
              <w:rPr>
                <w:rFonts w:asciiTheme="minorHAnsi" w:eastAsiaTheme="minorHAnsi" w:hAnsiTheme="minorHAnsi" w:cstheme="minorBidi"/>
                <w:b/>
                <w:color w:val="000000"/>
                <w:sz w:val="22"/>
                <w:szCs w:val="22"/>
                <w:lang w:bidi="ar-SA"/>
              </w:rPr>
              <w:t xml:space="preserve">IMPORTANT INFORMATION:   </w:t>
            </w:r>
          </w:p>
          <w:p w:rsidR="00077592" w:rsidRPr="00077592" w:rsidRDefault="00077592" w:rsidP="00077592">
            <w:pPr>
              <w:tabs>
                <w:tab w:val="left" w:pos="-912"/>
                <w:tab w:val="left" w:pos="-720"/>
                <w:tab w:val="left" w:pos="0"/>
                <w:tab w:val="left" w:pos="1050"/>
                <w:tab w:val="left" w:pos="2160"/>
              </w:tabs>
              <w:spacing w:after="0"/>
              <w:rPr>
                <w:rFonts w:asciiTheme="minorHAnsi" w:eastAsiaTheme="minorHAnsi" w:hAnsiTheme="minorHAnsi" w:cstheme="minorBidi"/>
                <w:color w:val="000000"/>
                <w:sz w:val="18"/>
                <w:szCs w:val="18"/>
                <w:lang w:bidi="ar-SA"/>
              </w:rPr>
            </w:pPr>
            <w:r w:rsidRPr="00077592">
              <w:rPr>
                <w:rFonts w:asciiTheme="minorHAnsi" w:eastAsiaTheme="minorHAnsi" w:hAnsiTheme="minorHAnsi" w:cstheme="minorBidi"/>
                <w:color w:val="000000"/>
                <w:sz w:val="18"/>
                <w:szCs w:val="18"/>
                <w:lang w:bidi="ar-SA"/>
              </w:rPr>
              <w:t>1)  This schedule is not to be altered or changed in any way.  Please note any clarifications in the comments/explanations area below.</w:t>
            </w:r>
          </w:p>
          <w:p w:rsidR="00077592" w:rsidRPr="00077592" w:rsidRDefault="00077592" w:rsidP="00077592">
            <w:pPr>
              <w:tabs>
                <w:tab w:val="left" w:pos="-912"/>
                <w:tab w:val="left" w:pos="-720"/>
                <w:tab w:val="left" w:pos="0"/>
                <w:tab w:val="left" w:pos="1050"/>
                <w:tab w:val="left" w:pos="2160"/>
              </w:tabs>
              <w:spacing w:after="0"/>
              <w:rPr>
                <w:rFonts w:asciiTheme="minorHAnsi" w:eastAsiaTheme="minorHAnsi" w:hAnsiTheme="minorHAnsi" w:cstheme="minorBidi"/>
                <w:color w:val="000000"/>
                <w:sz w:val="18"/>
                <w:szCs w:val="18"/>
                <w:lang w:bidi="ar-SA"/>
              </w:rPr>
            </w:pPr>
            <w:r w:rsidRPr="00077592">
              <w:rPr>
                <w:rFonts w:asciiTheme="minorHAnsi" w:eastAsiaTheme="minorHAnsi" w:hAnsiTheme="minorHAnsi" w:cstheme="minorBidi"/>
                <w:color w:val="000000"/>
                <w:sz w:val="18"/>
                <w:szCs w:val="18"/>
                <w:lang w:bidi="ar-SA"/>
              </w:rPr>
              <w:t xml:space="preserve">2)  Implementation expense shall include only direct costs for each ECM and no post-acceptance performance period expenses.  Indirect expenses and profit will be applied to the sum of direct expenses for all ECMs and project development to calculate total implementation price (d) for the project. </w:t>
            </w:r>
          </w:p>
          <w:p w:rsidR="00077592" w:rsidRPr="00077592" w:rsidRDefault="00077592" w:rsidP="00077592">
            <w:pPr>
              <w:tabs>
                <w:tab w:val="left" w:pos="-912"/>
                <w:tab w:val="left" w:pos="-720"/>
                <w:tab w:val="left" w:pos="0"/>
                <w:tab w:val="left" w:pos="1050"/>
                <w:tab w:val="left" w:pos="2160"/>
              </w:tabs>
              <w:spacing w:after="0"/>
              <w:rPr>
                <w:rFonts w:asciiTheme="minorHAnsi" w:eastAsiaTheme="minorHAnsi" w:hAnsiTheme="minorHAnsi" w:cstheme="minorBidi"/>
                <w:color w:val="000000"/>
                <w:sz w:val="18"/>
                <w:szCs w:val="18"/>
                <w:lang w:bidi="ar-SA"/>
              </w:rPr>
            </w:pPr>
            <w:r w:rsidRPr="00077592">
              <w:rPr>
                <w:rFonts w:asciiTheme="minorHAnsi" w:eastAsiaTheme="minorHAnsi" w:hAnsiTheme="minorHAnsi" w:cstheme="minorBidi"/>
                <w:color w:val="000000"/>
                <w:sz w:val="18"/>
                <w:szCs w:val="18"/>
                <w:lang w:bidi="ar-SA"/>
              </w:rPr>
              <w:t>3)  Contractor shall attach adequate supporting information detailing total implementation expenses.</w:t>
            </w:r>
          </w:p>
          <w:p w:rsidR="00077592" w:rsidRPr="00077592" w:rsidRDefault="00077592" w:rsidP="00077592">
            <w:pPr>
              <w:tabs>
                <w:tab w:val="left" w:pos="-912"/>
                <w:tab w:val="left" w:pos="-720"/>
                <w:tab w:val="left" w:pos="0"/>
                <w:tab w:val="left" w:pos="1050"/>
                <w:tab w:val="left" w:pos="2160"/>
              </w:tabs>
              <w:spacing w:after="0"/>
              <w:rPr>
                <w:rFonts w:asciiTheme="minorHAnsi" w:eastAsiaTheme="minorHAnsi" w:hAnsiTheme="minorHAnsi" w:cstheme="minorBidi"/>
                <w:color w:val="000000"/>
                <w:sz w:val="18"/>
                <w:szCs w:val="18"/>
                <w:lang w:bidi="ar-SA"/>
              </w:rPr>
            </w:pPr>
            <w:r w:rsidRPr="00077592">
              <w:rPr>
                <w:rFonts w:asciiTheme="minorHAnsi" w:eastAsiaTheme="minorHAnsi" w:hAnsiTheme="minorHAnsi" w:cstheme="minorBidi"/>
                <w:color w:val="000000"/>
                <w:sz w:val="18"/>
                <w:szCs w:val="18"/>
                <w:lang w:bidi="ar-SA"/>
              </w:rPr>
              <w:t>4)  Contractor shall propose bonded amount representing the basis of establishing performance and payment bonds per Section H of the contract, as required.</w:t>
            </w:r>
          </w:p>
          <w:p w:rsidR="00077592" w:rsidRPr="00077592" w:rsidRDefault="00077592" w:rsidP="00077592">
            <w:pPr>
              <w:tabs>
                <w:tab w:val="left" w:pos="-912"/>
                <w:tab w:val="left" w:pos="-720"/>
                <w:tab w:val="left" w:pos="0"/>
                <w:tab w:val="left" w:pos="1050"/>
                <w:tab w:val="left" w:pos="2160"/>
              </w:tabs>
              <w:spacing w:after="0"/>
              <w:rPr>
                <w:rFonts w:asciiTheme="minorHAnsi" w:eastAsiaTheme="minorHAnsi" w:hAnsiTheme="minorHAnsi" w:cstheme="minorBidi"/>
                <w:color w:val="000000"/>
                <w:sz w:val="18"/>
                <w:szCs w:val="18"/>
                <w:lang w:bidi="ar-SA"/>
              </w:rPr>
            </w:pPr>
            <w:r w:rsidRPr="00077592">
              <w:rPr>
                <w:rFonts w:asciiTheme="minorHAnsi" w:eastAsiaTheme="minorHAnsi" w:hAnsiTheme="minorHAnsi" w:cstheme="minorBidi"/>
                <w:color w:val="000000"/>
                <w:sz w:val="18"/>
                <w:szCs w:val="18"/>
                <w:lang w:bidi="ar-SA"/>
              </w:rPr>
              <w:t>5)  Attached supporting information shall be presented to identify portions of ECM or project expenses included in proposed bonded amount.</w:t>
            </w:r>
          </w:p>
          <w:p w:rsidR="00077592" w:rsidRPr="00077592" w:rsidRDefault="00077592" w:rsidP="00077592">
            <w:pPr>
              <w:tabs>
                <w:tab w:val="left" w:pos="-912"/>
                <w:tab w:val="left" w:pos="-720"/>
                <w:tab w:val="left" w:pos="0"/>
                <w:tab w:val="left" w:pos="1050"/>
                <w:tab w:val="left" w:pos="2160"/>
              </w:tabs>
              <w:spacing w:after="0"/>
              <w:rPr>
                <w:rFonts w:asciiTheme="minorHAnsi" w:eastAsiaTheme="minorHAnsi" w:hAnsiTheme="minorHAnsi" w:cstheme="minorBidi"/>
                <w:color w:val="000000"/>
                <w:sz w:val="18"/>
                <w:szCs w:val="18"/>
                <w:lang w:bidi="ar-SA"/>
              </w:rPr>
            </w:pPr>
            <w:r w:rsidRPr="00077592">
              <w:rPr>
                <w:rFonts w:asciiTheme="minorHAnsi" w:eastAsiaTheme="minorHAnsi" w:hAnsiTheme="minorHAnsi" w:cstheme="minorBidi"/>
                <w:color w:val="000000"/>
                <w:sz w:val="18"/>
                <w:szCs w:val="18"/>
                <w:lang w:bidi="ar-SA"/>
              </w:rPr>
              <w:t>6)  Proposed bonded amount is assumed to include indirect expenses and profit applied to implementation expenses above, unless otherwise specified by contractor.</w:t>
            </w:r>
          </w:p>
          <w:p w:rsidR="00077592" w:rsidRPr="00077592" w:rsidRDefault="00077592" w:rsidP="00077592">
            <w:pPr>
              <w:tabs>
                <w:tab w:val="left" w:pos="-912"/>
                <w:tab w:val="left" w:pos="-720"/>
                <w:tab w:val="left" w:pos="0"/>
                <w:tab w:val="left" w:pos="1050"/>
                <w:tab w:val="left" w:pos="2160"/>
              </w:tabs>
              <w:spacing w:after="0"/>
              <w:rPr>
                <w:rFonts w:asciiTheme="minorHAnsi" w:eastAsiaTheme="minorHAnsi" w:hAnsiTheme="minorHAnsi" w:cstheme="minorBidi"/>
                <w:color w:val="000000"/>
                <w:sz w:val="18"/>
                <w:szCs w:val="18"/>
                <w:lang w:bidi="ar-SA"/>
              </w:rPr>
            </w:pPr>
            <w:r w:rsidRPr="00077592">
              <w:rPr>
                <w:rFonts w:asciiTheme="minorHAnsi" w:eastAsiaTheme="minorHAnsi" w:hAnsiTheme="minorHAnsi" w:cstheme="minorBidi"/>
                <w:color w:val="000000"/>
                <w:sz w:val="18"/>
                <w:szCs w:val="18"/>
                <w:lang w:bidi="ar-SA"/>
              </w:rPr>
              <w:t xml:space="preserve">7)  For the following ECMs, enter the </w:t>
            </w:r>
            <w:r w:rsidRPr="00077592">
              <w:rPr>
                <w:rFonts w:asciiTheme="minorHAnsi" w:eastAsiaTheme="minorHAnsi" w:hAnsiTheme="minorHAnsi" w:cstheme="minorBidi"/>
                <w:i/>
                <w:color w:val="000000"/>
                <w:sz w:val="18"/>
                <w:szCs w:val="18"/>
                <w:lang w:bidi="ar-SA"/>
              </w:rPr>
              <w:t>total installed capacity of new equipment</w:t>
            </w:r>
            <w:r w:rsidRPr="00077592">
              <w:rPr>
                <w:rFonts w:asciiTheme="minorHAnsi" w:eastAsiaTheme="minorHAnsi" w:hAnsiTheme="minorHAnsi" w:cstheme="minorBidi"/>
                <w:color w:val="000000"/>
                <w:sz w:val="18"/>
                <w:szCs w:val="18"/>
                <w:lang w:bidi="ar-SA"/>
              </w:rPr>
              <w:t xml:space="preserve"> in the units specified (e.g., chillers-150); chillers and packaged units in tons, VFDs in hp, boilers and furnaces in input Btu/hr, BAS/EMCS in number of points, transformers in kVA, generators in kW.  For lighting ECMs, specify baseline kW treated.</w:t>
            </w:r>
          </w:p>
          <w:p w:rsidR="00077592" w:rsidRPr="00077592" w:rsidRDefault="00077592" w:rsidP="00077592">
            <w:pPr>
              <w:spacing w:after="0"/>
              <w:rPr>
                <w:rFonts w:asciiTheme="minorHAnsi" w:eastAsiaTheme="minorHAnsi" w:hAnsiTheme="minorHAnsi" w:cstheme="minorBidi"/>
                <w:highlight w:val="cyan"/>
                <w:lang w:bidi="ar-SA"/>
              </w:rPr>
            </w:pPr>
            <w:r w:rsidRPr="00077592">
              <w:rPr>
                <w:rFonts w:asciiTheme="minorHAnsi" w:eastAsiaTheme="minorHAnsi" w:hAnsiTheme="minorHAnsi" w:cstheme="minorBidi"/>
                <w:color w:val="000000"/>
                <w:sz w:val="18"/>
                <w:szCs w:val="18"/>
                <w:lang w:bidi="ar-SA"/>
              </w:rPr>
              <w:t>8)  M&amp;V expense shall not include any performance-period expenses.</w:t>
            </w:r>
          </w:p>
        </w:tc>
      </w:tr>
      <w:tr w:rsidR="00077592" w:rsidRPr="00077592" w:rsidTr="00260671">
        <w:tc>
          <w:tcPr>
            <w:tcW w:w="4416" w:type="dxa"/>
            <w:gridSpan w:val="3"/>
          </w:tcPr>
          <w:p w:rsidR="00077592" w:rsidRPr="00077592" w:rsidRDefault="00077592" w:rsidP="00077592">
            <w:pPr>
              <w:tabs>
                <w:tab w:val="left" w:pos="-1200"/>
                <w:tab w:val="left" w:pos="-720"/>
                <w:tab w:val="left" w:pos="0"/>
                <w:tab w:val="left" w:pos="510"/>
                <w:tab w:val="left" w:pos="1440"/>
              </w:tabs>
              <w:spacing w:after="0"/>
              <w:rPr>
                <w:rFonts w:asciiTheme="minorHAnsi" w:eastAsiaTheme="minorHAnsi" w:hAnsiTheme="minorHAnsi" w:cstheme="minorBidi"/>
                <w:bCs/>
                <w:color w:val="000000"/>
                <w:lang w:bidi="ar-SA"/>
              </w:rPr>
            </w:pPr>
            <w:r w:rsidRPr="00077592">
              <w:rPr>
                <w:rFonts w:asciiTheme="minorHAnsi" w:eastAsiaTheme="minorHAnsi" w:hAnsiTheme="minorHAnsi" w:cstheme="minorBidi"/>
                <w:bCs/>
                <w:color w:val="000000"/>
                <w:sz w:val="22"/>
                <w:szCs w:val="22"/>
                <w:lang w:bidi="ar-SA"/>
              </w:rPr>
              <w:t xml:space="preserve">Project Site: Fort </w:t>
            </w:r>
            <w:proofErr w:type="spellStart"/>
            <w:r w:rsidRPr="00077592">
              <w:rPr>
                <w:rFonts w:asciiTheme="minorHAnsi" w:eastAsiaTheme="minorHAnsi" w:hAnsiTheme="minorHAnsi" w:cstheme="minorBidi"/>
                <w:bCs/>
                <w:color w:val="000000"/>
                <w:sz w:val="22"/>
                <w:szCs w:val="22"/>
                <w:lang w:bidi="ar-SA"/>
              </w:rPr>
              <w:t>Raup</w:t>
            </w:r>
            <w:proofErr w:type="spellEnd"/>
          </w:p>
        </w:tc>
        <w:tc>
          <w:tcPr>
            <w:tcW w:w="4416" w:type="dxa"/>
            <w:gridSpan w:val="5"/>
          </w:tcPr>
          <w:p w:rsidR="00077592" w:rsidRPr="00077592" w:rsidRDefault="00077592" w:rsidP="00077592">
            <w:pPr>
              <w:tabs>
                <w:tab w:val="left" w:pos="-1200"/>
                <w:tab w:val="left" w:pos="-720"/>
                <w:tab w:val="left" w:pos="0"/>
                <w:tab w:val="left" w:pos="510"/>
                <w:tab w:val="left" w:pos="1440"/>
              </w:tabs>
              <w:spacing w:after="0"/>
              <w:rPr>
                <w:rFonts w:asciiTheme="minorHAnsi" w:eastAsiaTheme="minorHAnsi" w:hAnsiTheme="minorHAnsi" w:cstheme="minorBidi"/>
                <w:bCs/>
                <w:color w:val="000000"/>
                <w:lang w:bidi="ar-SA"/>
              </w:rPr>
            </w:pPr>
            <w:r w:rsidRPr="00077592">
              <w:rPr>
                <w:rFonts w:asciiTheme="minorHAnsi" w:eastAsiaTheme="minorHAnsi" w:hAnsiTheme="minorHAnsi" w:cstheme="minorBidi"/>
                <w:bCs/>
                <w:color w:val="000000"/>
                <w:sz w:val="22"/>
                <w:szCs w:val="22"/>
                <w:lang w:bidi="ar-SA"/>
              </w:rPr>
              <w:t>Task Order No: 1</w:t>
            </w:r>
          </w:p>
        </w:tc>
        <w:tc>
          <w:tcPr>
            <w:tcW w:w="3876" w:type="dxa"/>
            <w:gridSpan w:val="3"/>
          </w:tcPr>
          <w:p w:rsidR="00077592" w:rsidRPr="00077592" w:rsidRDefault="00077592" w:rsidP="00077592">
            <w:pPr>
              <w:tabs>
                <w:tab w:val="left" w:pos="-1200"/>
                <w:tab w:val="left" w:pos="-720"/>
                <w:tab w:val="left" w:pos="0"/>
                <w:tab w:val="left" w:pos="510"/>
                <w:tab w:val="left" w:pos="1440"/>
              </w:tabs>
              <w:spacing w:after="0"/>
              <w:rPr>
                <w:rFonts w:asciiTheme="minorHAnsi" w:eastAsiaTheme="minorHAnsi" w:hAnsiTheme="minorHAnsi" w:cstheme="minorBidi"/>
                <w:bCs/>
                <w:color w:val="000000"/>
                <w:lang w:bidi="ar-SA"/>
              </w:rPr>
            </w:pPr>
            <w:r w:rsidRPr="00077592">
              <w:rPr>
                <w:rFonts w:asciiTheme="minorHAnsi" w:eastAsiaTheme="minorHAnsi" w:hAnsiTheme="minorHAnsi" w:cstheme="minorBidi"/>
                <w:bCs/>
                <w:color w:val="000000"/>
                <w:sz w:val="22"/>
                <w:szCs w:val="22"/>
                <w:lang w:bidi="ar-SA"/>
              </w:rPr>
              <w:t>Contractor Name:  ABC</w:t>
            </w:r>
          </w:p>
        </w:tc>
      </w:tr>
      <w:tr w:rsidR="00077592" w:rsidRPr="00077592" w:rsidTr="00260671">
        <w:tc>
          <w:tcPr>
            <w:tcW w:w="1057" w:type="dxa"/>
            <w:vMerge w:val="restart"/>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Tech Category</w:t>
            </w:r>
          </w:p>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(TC)</w:t>
            </w:r>
          </w:p>
        </w:tc>
        <w:tc>
          <w:tcPr>
            <w:tcW w:w="830" w:type="dxa"/>
            <w:vMerge w:val="restart"/>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ECM No.</w:t>
            </w:r>
          </w:p>
        </w:tc>
        <w:tc>
          <w:tcPr>
            <w:tcW w:w="3441" w:type="dxa"/>
            <w:gridSpan w:val="2"/>
            <w:vMerge w:val="restart"/>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Equipment Description – Title</w:t>
            </w:r>
          </w:p>
        </w:tc>
        <w:tc>
          <w:tcPr>
            <w:tcW w:w="1260" w:type="dxa"/>
            <w:vMerge w:val="restart"/>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ECM Size</w:t>
            </w:r>
          </w:p>
        </w:tc>
        <w:tc>
          <w:tcPr>
            <w:tcW w:w="990" w:type="dxa"/>
            <w:vMerge w:val="restart"/>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M&amp;V Expense ($)</w:t>
            </w:r>
          </w:p>
        </w:tc>
        <w:tc>
          <w:tcPr>
            <w:tcW w:w="2430" w:type="dxa"/>
            <w:gridSpan w:val="3"/>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Implementation Expense</w:t>
            </w:r>
          </w:p>
        </w:tc>
        <w:tc>
          <w:tcPr>
            <w:tcW w:w="1170" w:type="dxa"/>
            <w:vMerge w:val="restart"/>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(c)</w:t>
            </w:r>
          </w:p>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Profit</w:t>
            </w:r>
          </w:p>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w:t>
            </w:r>
          </w:p>
        </w:tc>
        <w:tc>
          <w:tcPr>
            <w:tcW w:w="1530" w:type="dxa"/>
            <w:vMerge w:val="restart"/>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(d) Implementation Price ($):</w:t>
            </w:r>
          </w:p>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(a) +(b)+(c)=(d)</w:t>
            </w:r>
          </w:p>
        </w:tc>
      </w:tr>
      <w:tr w:rsidR="00077592" w:rsidRPr="00077592" w:rsidTr="00260671">
        <w:tc>
          <w:tcPr>
            <w:tcW w:w="1057" w:type="dxa"/>
            <w:vMerge/>
          </w:tcPr>
          <w:p w:rsidR="00077592" w:rsidRPr="00077592" w:rsidRDefault="00077592" w:rsidP="00077592">
            <w:pPr>
              <w:spacing w:after="0"/>
              <w:rPr>
                <w:rFonts w:asciiTheme="minorHAnsi" w:eastAsiaTheme="minorHAnsi" w:hAnsiTheme="minorHAnsi" w:cstheme="minorBidi"/>
                <w:sz w:val="18"/>
                <w:lang w:bidi="ar-SA"/>
              </w:rPr>
            </w:pPr>
          </w:p>
        </w:tc>
        <w:tc>
          <w:tcPr>
            <w:tcW w:w="830" w:type="dxa"/>
            <w:vMerge/>
          </w:tcPr>
          <w:p w:rsidR="00077592" w:rsidRPr="00077592" w:rsidRDefault="00077592" w:rsidP="00077592">
            <w:pPr>
              <w:spacing w:after="0"/>
              <w:rPr>
                <w:rFonts w:asciiTheme="minorHAnsi" w:eastAsiaTheme="minorHAnsi" w:hAnsiTheme="minorHAnsi" w:cstheme="minorBidi"/>
                <w:sz w:val="18"/>
                <w:lang w:bidi="ar-SA"/>
              </w:rPr>
            </w:pPr>
          </w:p>
        </w:tc>
        <w:tc>
          <w:tcPr>
            <w:tcW w:w="3441" w:type="dxa"/>
            <w:gridSpan w:val="2"/>
            <w:vMerge/>
          </w:tcPr>
          <w:p w:rsidR="00077592" w:rsidRPr="00077592" w:rsidRDefault="00077592" w:rsidP="00077592">
            <w:pPr>
              <w:spacing w:after="0"/>
              <w:rPr>
                <w:rFonts w:asciiTheme="minorHAnsi" w:eastAsiaTheme="minorHAnsi" w:hAnsiTheme="minorHAnsi" w:cstheme="minorBidi"/>
                <w:sz w:val="18"/>
                <w:lang w:bidi="ar-SA"/>
              </w:rPr>
            </w:pPr>
          </w:p>
        </w:tc>
        <w:tc>
          <w:tcPr>
            <w:tcW w:w="1260" w:type="dxa"/>
            <w:vMerge/>
          </w:tcPr>
          <w:p w:rsidR="00077592" w:rsidRPr="00077592" w:rsidRDefault="00077592" w:rsidP="00077592">
            <w:pPr>
              <w:spacing w:after="0"/>
              <w:rPr>
                <w:rFonts w:asciiTheme="minorHAnsi" w:eastAsiaTheme="minorHAnsi" w:hAnsiTheme="minorHAnsi" w:cstheme="minorBidi"/>
                <w:sz w:val="18"/>
                <w:lang w:bidi="ar-SA"/>
              </w:rPr>
            </w:pPr>
          </w:p>
        </w:tc>
        <w:tc>
          <w:tcPr>
            <w:tcW w:w="990" w:type="dxa"/>
            <w:vMerge/>
          </w:tcPr>
          <w:p w:rsidR="00077592" w:rsidRPr="00077592" w:rsidRDefault="00077592" w:rsidP="00077592">
            <w:pPr>
              <w:spacing w:after="0"/>
              <w:rPr>
                <w:rFonts w:asciiTheme="minorHAnsi" w:eastAsiaTheme="minorHAnsi" w:hAnsiTheme="minorHAnsi" w:cstheme="minorBidi"/>
                <w:sz w:val="18"/>
                <w:lang w:bidi="ar-SA"/>
              </w:rPr>
            </w:pPr>
          </w:p>
        </w:tc>
        <w:tc>
          <w:tcPr>
            <w:tcW w:w="1170" w:type="dxa"/>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(a)</w:t>
            </w:r>
          </w:p>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Direct ($)</w:t>
            </w:r>
          </w:p>
        </w:tc>
        <w:tc>
          <w:tcPr>
            <w:tcW w:w="1260" w:type="dxa"/>
            <w:gridSpan w:val="2"/>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(b)</w:t>
            </w:r>
          </w:p>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Indirect ($)</w:t>
            </w:r>
          </w:p>
        </w:tc>
        <w:tc>
          <w:tcPr>
            <w:tcW w:w="1170" w:type="dxa"/>
            <w:vMerge/>
          </w:tcPr>
          <w:p w:rsidR="00077592" w:rsidRPr="00077592" w:rsidRDefault="00077592" w:rsidP="00077592">
            <w:pPr>
              <w:spacing w:after="0"/>
              <w:rPr>
                <w:rFonts w:asciiTheme="minorHAnsi" w:eastAsiaTheme="minorHAnsi" w:hAnsiTheme="minorHAnsi" w:cstheme="minorBidi"/>
                <w:sz w:val="18"/>
                <w:lang w:bidi="ar-SA"/>
              </w:rPr>
            </w:pPr>
          </w:p>
        </w:tc>
        <w:tc>
          <w:tcPr>
            <w:tcW w:w="1530" w:type="dxa"/>
            <w:vMerge/>
          </w:tcPr>
          <w:p w:rsidR="00077592" w:rsidRPr="00077592" w:rsidRDefault="00077592" w:rsidP="00077592">
            <w:pPr>
              <w:spacing w:after="0"/>
              <w:rPr>
                <w:rFonts w:asciiTheme="minorHAnsi" w:eastAsiaTheme="minorHAnsi" w:hAnsiTheme="minorHAnsi" w:cstheme="minorBidi"/>
                <w:sz w:val="18"/>
                <w:lang w:bidi="ar-SA"/>
              </w:rPr>
            </w:pPr>
          </w:p>
        </w:tc>
      </w:tr>
      <w:tr w:rsidR="00077592" w:rsidRPr="00077592" w:rsidTr="00260671">
        <w:tc>
          <w:tcPr>
            <w:tcW w:w="1057" w:type="dxa"/>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n/a</w:t>
            </w:r>
          </w:p>
        </w:tc>
        <w:tc>
          <w:tcPr>
            <w:tcW w:w="830" w:type="dxa"/>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n/a</w:t>
            </w:r>
          </w:p>
        </w:tc>
        <w:tc>
          <w:tcPr>
            <w:tcW w:w="3441" w:type="dxa"/>
            <w:gridSpan w:val="2"/>
          </w:tcPr>
          <w:p w:rsidR="00077592" w:rsidRPr="00077592" w:rsidRDefault="00077592" w:rsidP="00077592">
            <w:pPr>
              <w:spacing w:after="0"/>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Project Development</w:t>
            </w:r>
          </w:p>
        </w:tc>
        <w:tc>
          <w:tcPr>
            <w:tcW w:w="1260" w:type="dxa"/>
          </w:tcPr>
          <w:p w:rsidR="00077592" w:rsidRPr="00077592" w:rsidRDefault="00077592" w:rsidP="00077592">
            <w:pPr>
              <w:spacing w:after="0"/>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n/a</w:t>
            </w:r>
          </w:p>
        </w:tc>
        <w:tc>
          <w:tcPr>
            <w:tcW w:w="990" w:type="dxa"/>
            <w:vAlign w:val="bottom"/>
          </w:tcPr>
          <w:p w:rsidR="00077592" w:rsidRPr="00077592" w:rsidRDefault="00077592" w:rsidP="00077592">
            <w:pPr>
              <w:spacing w:after="0"/>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n/a </w:t>
            </w:r>
          </w:p>
        </w:tc>
        <w:tc>
          <w:tcPr>
            <w:tcW w:w="1170" w:type="dxa"/>
            <w:vAlign w:val="bottom"/>
          </w:tcPr>
          <w:p w:rsidR="00077592" w:rsidRPr="00077592" w:rsidRDefault="00077592" w:rsidP="00077592">
            <w:pPr>
              <w:spacing w:after="0"/>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$ 450,000 </w:t>
            </w:r>
          </w:p>
        </w:tc>
        <w:tc>
          <w:tcPr>
            <w:tcW w:w="1260" w:type="dxa"/>
            <w:gridSpan w:val="2"/>
            <w:shd w:val="solid" w:color="7F7F7F" w:fill="auto"/>
          </w:tcPr>
          <w:p w:rsidR="00077592" w:rsidRPr="00077592" w:rsidRDefault="00077592" w:rsidP="00077592">
            <w:pPr>
              <w:spacing w:after="0"/>
              <w:jc w:val="right"/>
              <w:rPr>
                <w:rFonts w:asciiTheme="minorHAnsi" w:eastAsiaTheme="minorHAnsi" w:hAnsiTheme="minorHAnsi" w:cstheme="minorBidi"/>
                <w:color w:val="7F7F7F" w:themeColor="text1" w:themeTint="80"/>
                <w:sz w:val="18"/>
                <w:lang w:bidi="ar-SA"/>
              </w:rPr>
            </w:pPr>
          </w:p>
        </w:tc>
        <w:tc>
          <w:tcPr>
            <w:tcW w:w="1170" w:type="dxa"/>
            <w:shd w:val="solid" w:color="7F7F7F" w:fill="auto"/>
          </w:tcPr>
          <w:p w:rsidR="00077592" w:rsidRPr="00077592" w:rsidRDefault="00077592" w:rsidP="00077592">
            <w:pPr>
              <w:spacing w:after="0"/>
              <w:jc w:val="right"/>
              <w:rPr>
                <w:rFonts w:asciiTheme="minorHAnsi" w:eastAsiaTheme="minorHAnsi" w:hAnsiTheme="minorHAnsi" w:cstheme="minorBidi"/>
                <w:color w:val="7F7F7F" w:themeColor="text1" w:themeTint="80"/>
                <w:sz w:val="18"/>
                <w:lang w:bidi="ar-SA"/>
              </w:rPr>
            </w:pPr>
          </w:p>
        </w:tc>
        <w:tc>
          <w:tcPr>
            <w:tcW w:w="1530" w:type="dxa"/>
            <w:shd w:val="solid" w:color="7F7F7F" w:fill="auto"/>
          </w:tcPr>
          <w:p w:rsidR="00077592" w:rsidRPr="00077592" w:rsidRDefault="00077592" w:rsidP="00077592">
            <w:pPr>
              <w:spacing w:after="0"/>
              <w:jc w:val="right"/>
              <w:rPr>
                <w:rFonts w:asciiTheme="minorHAnsi" w:eastAsiaTheme="minorHAnsi" w:hAnsiTheme="minorHAnsi" w:cstheme="minorBidi"/>
                <w:color w:val="7F7F7F" w:themeColor="text1" w:themeTint="80"/>
                <w:sz w:val="18"/>
                <w:lang w:bidi="ar-SA"/>
              </w:rPr>
            </w:pPr>
          </w:p>
        </w:tc>
      </w:tr>
      <w:tr w:rsidR="00077592" w:rsidRPr="00077592" w:rsidTr="00260671">
        <w:tc>
          <w:tcPr>
            <w:tcW w:w="1057" w:type="dxa"/>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3</w:t>
            </w:r>
          </w:p>
        </w:tc>
        <w:tc>
          <w:tcPr>
            <w:tcW w:w="830" w:type="dxa"/>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3.1</w:t>
            </w:r>
          </w:p>
        </w:tc>
        <w:tc>
          <w:tcPr>
            <w:tcW w:w="3441" w:type="dxa"/>
            <w:gridSpan w:val="2"/>
            <w:vAlign w:val="bottom"/>
          </w:tcPr>
          <w:p w:rsidR="00077592" w:rsidRPr="00077592" w:rsidRDefault="00077592" w:rsidP="00077592">
            <w:pPr>
              <w:spacing w:after="0"/>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Energy management control system improvements</w:t>
            </w:r>
          </w:p>
        </w:tc>
        <w:tc>
          <w:tcPr>
            <w:tcW w:w="1260" w:type="dxa"/>
            <w:vAlign w:val="bottom"/>
          </w:tcPr>
          <w:p w:rsidR="00077592" w:rsidRPr="00077592" w:rsidRDefault="00077592" w:rsidP="00077592">
            <w:pPr>
              <w:spacing w:after="0"/>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1.0 M SF, 3000 points</w:t>
            </w:r>
          </w:p>
        </w:tc>
        <w:tc>
          <w:tcPr>
            <w:tcW w:w="990" w:type="dxa"/>
            <w:vAlign w:val="bottom"/>
          </w:tcPr>
          <w:p w:rsidR="00077592" w:rsidRPr="00077592" w:rsidRDefault="00077592" w:rsidP="00077592">
            <w:pPr>
              <w:spacing w:after="0"/>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$ 70,000 </w:t>
            </w:r>
          </w:p>
        </w:tc>
        <w:tc>
          <w:tcPr>
            <w:tcW w:w="1170" w:type="dxa"/>
            <w:vAlign w:val="bottom"/>
          </w:tcPr>
          <w:p w:rsidR="00077592" w:rsidRPr="00077592" w:rsidRDefault="00077592" w:rsidP="00077592">
            <w:pPr>
              <w:spacing w:after="0"/>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$ 2,100,000 </w:t>
            </w:r>
          </w:p>
        </w:tc>
        <w:tc>
          <w:tcPr>
            <w:tcW w:w="1260" w:type="dxa"/>
            <w:gridSpan w:val="2"/>
            <w:shd w:val="solid" w:color="7F7F7F" w:fill="auto"/>
          </w:tcPr>
          <w:p w:rsidR="00077592" w:rsidRPr="00077592" w:rsidRDefault="00077592" w:rsidP="00077592">
            <w:pPr>
              <w:spacing w:after="0"/>
              <w:jc w:val="right"/>
              <w:rPr>
                <w:rFonts w:asciiTheme="minorHAnsi" w:eastAsiaTheme="minorHAnsi" w:hAnsiTheme="minorHAnsi" w:cstheme="minorBidi"/>
                <w:color w:val="7F7F7F" w:themeColor="text1" w:themeTint="80"/>
                <w:sz w:val="18"/>
                <w:lang w:bidi="ar-SA"/>
              </w:rPr>
            </w:pPr>
          </w:p>
        </w:tc>
        <w:tc>
          <w:tcPr>
            <w:tcW w:w="1170" w:type="dxa"/>
            <w:shd w:val="solid" w:color="7F7F7F" w:fill="auto"/>
          </w:tcPr>
          <w:p w:rsidR="00077592" w:rsidRPr="00077592" w:rsidRDefault="00077592" w:rsidP="00077592">
            <w:pPr>
              <w:spacing w:after="0"/>
              <w:jc w:val="right"/>
              <w:rPr>
                <w:rFonts w:asciiTheme="minorHAnsi" w:eastAsiaTheme="minorHAnsi" w:hAnsiTheme="minorHAnsi" w:cstheme="minorBidi"/>
                <w:color w:val="7F7F7F" w:themeColor="text1" w:themeTint="80"/>
                <w:sz w:val="18"/>
                <w:lang w:bidi="ar-SA"/>
              </w:rPr>
            </w:pPr>
          </w:p>
        </w:tc>
        <w:tc>
          <w:tcPr>
            <w:tcW w:w="1530" w:type="dxa"/>
            <w:shd w:val="solid" w:color="7F7F7F" w:fill="auto"/>
          </w:tcPr>
          <w:p w:rsidR="00077592" w:rsidRPr="00077592" w:rsidRDefault="00077592" w:rsidP="00077592">
            <w:pPr>
              <w:spacing w:after="0"/>
              <w:jc w:val="right"/>
              <w:rPr>
                <w:rFonts w:asciiTheme="minorHAnsi" w:eastAsiaTheme="minorHAnsi" w:hAnsiTheme="minorHAnsi" w:cstheme="minorBidi"/>
                <w:color w:val="7F7F7F" w:themeColor="text1" w:themeTint="80"/>
                <w:sz w:val="18"/>
                <w:lang w:bidi="ar-SA"/>
              </w:rPr>
            </w:pPr>
          </w:p>
        </w:tc>
      </w:tr>
      <w:tr w:rsidR="00077592" w:rsidRPr="00077592" w:rsidTr="00260671">
        <w:tc>
          <w:tcPr>
            <w:tcW w:w="1057" w:type="dxa"/>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5</w:t>
            </w:r>
          </w:p>
        </w:tc>
        <w:tc>
          <w:tcPr>
            <w:tcW w:w="830" w:type="dxa"/>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5.1</w:t>
            </w:r>
          </w:p>
        </w:tc>
        <w:tc>
          <w:tcPr>
            <w:tcW w:w="3441" w:type="dxa"/>
            <w:gridSpan w:val="2"/>
            <w:vAlign w:val="bottom"/>
          </w:tcPr>
          <w:p w:rsidR="00077592" w:rsidRPr="00077592" w:rsidRDefault="00077592" w:rsidP="00077592">
            <w:pPr>
              <w:spacing w:after="0"/>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Lighting improvements</w:t>
            </w:r>
          </w:p>
        </w:tc>
        <w:tc>
          <w:tcPr>
            <w:tcW w:w="1260" w:type="dxa"/>
            <w:vAlign w:val="bottom"/>
          </w:tcPr>
          <w:p w:rsidR="00077592" w:rsidRPr="00077592" w:rsidRDefault="00077592" w:rsidP="00077592">
            <w:pPr>
              <w:spacing w:after="0"/>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1.5 M SF</w:t>
            </w:r>
          </w:p>
        </w:tc>
        <w:tc>
          <w:tcPr>
            <w:tcW w:w="990" w:type="dxa"/>
            <w:vAlign w:val="bottom"/>
          </w:tcPr>
          <w:p w:rsidR="00077592" w:rsidRPr="00077592" w:rsidRDefault="00077592" w:rsidP="00077592">
            <w:pPr>
              <w:spacing w:after="0"/>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$ 20,000 </w:t>
            </w:r>
          </w:p>
        </w:tc>
        <w:tc>
          <w:tcPr>
            <w:tcW w:w="1170" w:type="dxa"/>
            <w:vAlign w:val="bottom"/>
          </w:tcPr>
          <w:p w:rsidR="00077592" w:rsidRPr="00077592" w:rsidRDefault="00077592" w:rsidP="00077592">
            <w:pPr>
              <w:spacing w:after="0"/>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$ 2,300,000 </w:t>
            </w:r>
          </w:p>
        </w:tc>
        <w:tc>
          <w:tcPr>
            <w:tcW w:w="1260" w:type="dxa"/>
            <w:gridSpan w:val="2"/>
            <w:shd w:val="solid" w:color="7F7F7F" w:fill="auto"/>
          </w:tcPr>
          <w:p w:rsidR="00077592" w:rsidRPr="00077592" w:rsidRDefault="00077592" w:rsidP="00077592">
            <w:pPr>
              <w:spacing w:after="0"/>
              <w:jc w:val="right"/>
              <w:rPr>
                <w:rFonts w:asciiTheme="minorHAnsi" w:eastAsiaTheme="minorHAnsi" w:hAnsiTheme="minorHAnsi" w:cstheme="minorBidi"/>
                <w:color w:val="7F7F7F" w:themeColor="text1" w:themeTint="80"/>
                <w:sz w:val="18"/>
                <w:lang w:bidi="ar-SA"/>
              </w:rPr>
            </w:pPr>
          </w:p>
        </w:tc>
        <w:tc>
          <w:tcPr>
            <w:tcW w:w="1170" w:type="dxa"/>
            <w:shd w:val="solid" w:color="7F7F7F" w:fill="auto"/>
          </w:tcPr>
          <w:p w:rsidR="00077592" w:rsidRPr="00077592" w:rsidRDefault="00077592" w:rsidP="00077592">
            <w:pPr>
              <w:spacing w:after="0"/>
              <w:jc w:val="right"/>
              <w:rPr>
                <w:rFonts w:asciiTheme="minorHAnsi" w:eastAsiaTheme="minorHAnsi" w:hAnsiTheme="minorHAnsi" w:cstheme="minorBidi"/>
                <w:color w:val="7F7F7F" w:themeColor="text1" w:themeTint="80"/>
                <w:sz w:val="18"/>
                <w:lang w:bidi="ar-SA"/>
              </w:rPr>
            </w:pPr>
          </w:p>
        </w:tc>
        <w:tc>
          <w:tcPr>
            <w:tcW w:w="1530" w:type="dxa"/>
            <w:shd w:val="solid" w:color="7F7F7F" w:fill="auto"/>
          </w:tcPr>
          <w:p w:rsidR="00077592" w:rsidRPr="00077592" w:rsidRDefault="00077592" w:rsidP="00077592">
            <w:pPr>
              <w:spacing w:after="0"/>
              <w:jc w:val="right"/>
              <w:rPr>
                <w:rFonts w:asciiTheme="minorHAnsi" w:eastAsiaTheme="minorHAnsi" w:hAnsiTheme="minorHAnsi" w:cstheme="minorBidi"/>
                <w:color w:val="7F7F7F" w:themeColor="text1" w:themeTint="80"/>
                <w:sz w:val="18"/>
                <w:lang w:bidi="ar-SA"/>
              </w:rPr>
            </w:pPr>
          </w:p>
        </w:tc>
      </w:tr>
      <w:tr w:rsidR="00077592" w:rsidRPr="00077592" w:rsidTr="00260671">
        <w:tc>
          <w:tcPr>
            <w:tcW w:w="1057" w:type="dxa"/>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13</w:t>
            </w:r>
          </w:p>
        </w:tc>
        <w:tc>
          <w:tcPr>
            <w:tcW w:w="830" w:type="dxa"/>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13.1</w:t>
            </w:r>
          </w:p>
        </w:tc>
        <w:tc>
          <w:tcPr>
            <w:tcW w:w="3441" w:type="dxa"/>
            <w:gridSpan w:val="2"/>
            <w:vAlign w:val="bottom"/>
          </w:tcPr>
          <w:p w:rsidR="00077592" w:rsidRPr="00077592" w:rsidRDefault="00077592" w:rsidP="00077592">
            <w:pPr>
              <w:spacing w:after="0"/>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Domestic water conservation</w:t>
            </w:r>
          </w:p>
        </w:tc>
        <w:tc>
          <w:tcPr>
            <w:tcW w:w="1260" w:type="dxa"/>
            <w:vAlign w:val="bottom"/>
          </w:tcPr>
          <w:p w:rsidR="00077592" w:rsidRPr="00077592" w:rsidRDefault="00077592" w:rsidP="00077592">
            <w:pPr>
              <w:spacing w:after="0"/>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2.85 M SF</w:t>
            </w:r>
          </w:p>
        </w:tc>
        <w:tc>
          <w:tcPr>
            <w:tcW w:w="990" w:type="dxa"/>
            <w:vAlign w:val="bottom"/>
          </w:tcPr>
          <w:p w:rsidR="00077592" w:rsidRPr="00077592" w:rsidRDefault="00077592" w:rsidP="00077592">
            <w:pPr>
              <w:spacing w:after="0"/>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$ 5,000 </w:t>
            </w:r>
          </w:p>
        </w:tc>
        <w:tc>
          <w:tcPr>
            <w:tcW w:w="1170" w:type="dxa"/>
            <w:vAlign w:val="bottom"/>
          </w:tcPr>
          <w:p w:rsidR="00077592" w:rsidRPr="00077592" w:rsidRDefault="00077592" w:rsidP="00077592">
            <w:pPr>
              <w:spacing w:after="0"/>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$ 1,050,000 </w:t>
            </w:r>
          </w:p>
        </w:tc>
        <w:tc>
          <w:tcPr>
            <w:tcW w:w="1260" w:type="dxa"/>
            <w:gridSpan w:val="2"/>
            <w:shd w:val="solid" w:color="7F7F7F" w:fill="auto"/>
          </w:tcPr>
          <w:p w:rsidR="00077592" w:rsidRPr="00077592" w:rsidRDefault="00077592" w:rsidP="00077592">
            <w:pPr>
              <w:spacing w:after="0"/>
              <w:jc w:val="right"/>
              <w:rPr>
                <w:rFonts w:asciiTheme="minorHAnsi" w:eastAsiaTheme="minorHAnsi" w:hAnsiTheme="minorHAnsi" w:cstheme="minorBidi"/>
                <w:color w:val="7F7F7F" w:themeColor="text1" w:themeTint="80"/>
                <w:sz w:val="18"/>
                <w:lang w:bidi="ar-SA"/>
              </w:rPr>
            </w:pPr>
          </w:p>
        </w:tc>
        <w:tc>
          <w:tcPr>
            <w:tcW w:w="1170" w:type="dxa"/>
            <w:shd w:val="solid" w:color="7F7F7F" w:fill="auto"/>
          </w:tcPr>
          <w:p w:rsidR="00077592" w:rsidRPr="00077592" w:rsidRDefault="00077592" w:rsidP="00077592">
            <w:pPr>
              <w:spacing w:after="0"/>
              <w:jc w:val="right"/>
              <w:rPr>
                <w:rFonts w:asciiTheme="minorHAnsi" w:eastAsiaTheme="minorHAnsi" w:hAnsiTheme="minorHAnsi" w:cstheme="minorBidi"/>
                <w:color w:val="7F7F7F" w:themeColor="text1" w:themeTint="80"/>
                <w:sz w:val="18"/>
                <w:lang w:bidi="ar-SA"/>
              </w:rPr>
            </w:pPr>
          </w:p>
        </w:tc>
        <w:tc>
          <w:tcPr>
            <w:tcW w:w="1530" w:type="dxa"/>
            <w:shd w:val="solid" w:color="7F7F7F" w:fill="auto"/>
          </w:tcPr>
          <w:p w:rsidR="00077592" w:rsidRPr="00077592" w:rsidRDefault="00077592" w:rsidP="00077592">
            <w:pPr>
              <w:spacing w:after="0"/>
              <w:jc w:val="right"/>
              <w:rPr>
                <w:rFonts w:asciiTheme="minorHAnsi" w:eastAsiaTheme="minorHAnsi" w:hAnsiTheme="minorHAnsi" w:cstheme="minorBidi"/>
                <w:color w:val="7F7F7F" w:themeColor="text1" w:themeTint="80"/>
                <w:sz w:val="18"/>
                <w:lang w:bidi="ar-SA"/>
              </w:rPr>
            </w:pPr>
          </w:p>
        </w:tc>
      </w:tr>
      <w:tr w:rsidR="00077592" w:rsidRPr="00077592" w:rsidTr="00260671">
        <w:tc>
          <w:tcPr>
            <w:tcW w:w="1057" w:type="dxa"/>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13</w:t>
            </w:r>
          </w:p>
        </w:tc>
        <w:tc>
          <w:tcPr>
            <w:tcW w:w="830" w:type="dxa"/>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13.2</w:t>
            </w:r>
          </w:p>
        </w:tc>
        <w:tc>
          <w:tcPr>
            <w:tcW w:w="3441" w:type="dxa"/>
            <w:gridSpan w:val="2"/>
            <w:vAlign w:val="bottom"/>
          </w:tcPr>
          <w:p w:rsidR="00077592" w:rsidRPr="00077592" w:rsidRDefault="00077592" w:rsidP="00077592">
            <w:pPr>
              <w:spacing w:after="0"/>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Induced draft fan bearings – cooling water flow control</w:t>
            </w:r>
          </w:p>
        </w:tc>
        <w:tc>
          <w:tcPr>
            <w:tcW w:w="1260" w:type="dxa"/>
            <w:vAlign w:val="bottom"/>
          </w:tcPr>
          <w:p w:rsidR="00077592" w:rsidRPr="00077592" w:rsidRDefault="00077592" w:rsidP="00077592">
            <w:pPr>
              <w:spacing w:after="0"/>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8 GPM</w:t>
            </w:r>
          </w:p>
        </w:tc>
        <w:tc>
          <w:tcPr>
            <w:tcW w:w="990" w:type="dxa"/>
            <w:vAlign w:val="bottom"/>
          </w:tcPr>
          <w:p w:rsidR="00077592" w:rsidRPr="00077592" w:rsidRDefault="00077592" w:rsidP="00077592">
            <w:pPr>
              <w:spacing w:after="0"/>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$ 1,500 </w:t>
            </w:r>
          </w:p>
        </w:tc>
        <w:tc>
          <w:tcPr>
            <w:tcW w:w="1170" w:type="dxa"/>
            <w:vAlign w:val="bottom"/>
          </w:tcPr>
          <w:p w:rsidR="00077592" w:rsidRPr="00077592" w:rsidRDefault="00077592" w:rsidP="00077592">
            <w:pPr>
              <w:spacing w:after="0"/>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$ 10,000 </w:t>
            </w:r>
          </w:p>
        </w:tc>
        <w:tc>
          <w:tcPr>
            <w:tcW w:w="1260" w:type="dxa"/>
            <w:gridSpan w:val="2"/>
            <w:shd w:val="solid" w:color="7F7F7F" w:fill="auto"/>
          </w:tcPr>
          <w:p w:rsidR="00077592" w:rsidRPr="00077592" w:rsidRDefault="00077592" w:rsidP="00077592">
            <w:pPr>
              <w:spacing w:after="0"/>
              <w:jc w:val="right"/>
              <w:rPr>
                <w:rFonts w:asciiTheme="minorHAnsi" w:eastAsiaTheme="minorHAnsi" w:hAnsiTheme="minorHAnsi" w:cstheme="minorBidi"/>
                <w:color w:val="7F7F7F" w:themeColor="text1" w:themeTint="80"/>
                <w:sz w:val="18"/>
                <w:lang w:bidi="ar-SA"/>
              </w:rPr>
            </w:pPr>
          </w:p>
        </w:tc>
        <w:tc>
          <w:tcPr>
            <w:tcW w:w="1170" w:type="dxa"/>
            <w:shd w:val="solid" w:color="7F7F7F" w:fill="auto"/>
          </w:tcPr>
          <w:p w:rsidR="00077592" w:rsidRPr="00077592" w:rsidRDefault="00077592" w:rsidP="00077592">
            <w:pPr>
              <w:spacing w:after="0"/>
              <w:jc w:val="right"/>
              <w:rPr>
                <w:rFonts w:asciiTheme="minorHAnsi" w:eastAsiaTheme="minorHAnsi" w:hAnsiTheme="minorHAnsi" w:cstheme="minorBidi"/>
                <w:color w:val="7F7F7F" w:themeColor="text1" w:themeTint="80"/>
                <w:sz w:val="18"/>
                <w:lang w:bidi="ar-SA"/>
              </w:rPr>
            </w:pPr>
          </w:p>
        </w:tc>
        <w:tc>
          <w:tcPr>
            <w:tcW w:w="1530" w:type="dxa"/>
            <w:shd w:val="solid" w:color="7F7F7F" w:fill="auto"/>
          </w:tcPr>
          <w:p w:rsidR="00077592" w:rsidRPr="00077592" w:rsidRDefault="00077592" w:rsidP="00077592">
            <w:pPr>
              <w:spacing w:after="0"/>
              <w:jc w:val="right"/>
              <w:rPr>
                <w:rFonts w:asciiTheme="minorHAnsi" w:eastAsiaTheme="minorHAnsi" w:hAnsiTheme="minorHAnsi" w:cstheme="minorBidi"/>
                <w:color w:val="7F7F7F" w:themeColor="text1" w:themeTint="80"/>
                <w:sz w:val="18"/>
                <w:lang w:bidi="ar-SA"/>
              </w:rPr>
            </w:pPr>
          </w:p>
        </w:tc>
      </w:tr>
      <w:tr w:rsidR="00077592" w:rsidRPr="00077592" w:rsidTr="00260671">
        <w:tc>
          <w:tcPr>
            <w:tcW w:w="1057" w:type="dxa"/>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13</w:t>
            </w:r>
          </w:p>
        </w:tc>
        <w:tc>
          <w:tcPr>
            <w:tcW w:w="830" w:type="dxa"/>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13.3</w:t>
            </w:r>
          </w:p>
        </w:tc>
        <w:tc>
          <w:tcPr>
            <w:tcW w:w="3441" w:type="dxa"/>
            <w:gridSpan w:val="2"/>
            <w:vAlign w:val="bottom"/>
          </w:tcPr>
          <w:p w:rsidR="00077592" w:rsidRPr="00077592" w:rsidRDefault="00077592" w:rsidP="00077592">
            <w:pPr>
              <w:spacing w:after="0"/>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Leak repairs</w:t>
            </w:r>
          </w:p>
        </w:tc>
        <w:tc>
          <w:tcPr>
            <w:tcW w:w="1260" w:type="dxa"/>
            <w:vAlign w:val="bottom"/>
          </w:tcPr>
          <w:p w:rsidR="00077592" w:rsidRPr="00077592" w:rsidRDefault="00077592" w:rsidP="00077592">
            <w:pPr>
              <w:spacing w:after="0"/>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2 MG/yr</w:t>
            </w:r>
          </w:p>
        </w:tc>
        <w:tc>
          <w:tcPr>
            <w:tcW w:w="990" w:type="dxa"/>
            <w:vAlign w:val="bottom"/>
          </w:tcPr>
          <w:p w:rsidR="00077592" w:rsidRPr="00077592" w:rsidRDefault="00077592" w:rsidP="00077592">
            <w:pPr>
              <w:spacing w:after="0"/>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$ 1,500 </w:t>
            </w:r>
          </w:p>
        </w:tc>
        <w:tc>
          <w:tcPr>
            <w:tcW w:w="1170" w:type="dxa"/>
            <w:vAlign w:val="bottom"/>
          </w:tcPr>
          <w:p w:rsidR="00077592" w:rsidRPr="00077592" w:rsidRDefault="00077592" w:rsidP="00077592">
            <w:pPr>
              <w:spacing w:after="0"/>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$ 20,000 </w:t>
            </w:r>
          </w:p>
        </w:tc>
        <w:tc>
          <w:tcPr>
            <w:tcW w:w="1260" w:type="dxa"/>
            <w:gridSpan w:val="2"/>
            <w:shd w:val="solid" w:color="7F7F7F" w:fill="auto"/>
          </w:tcPr>
          <w:p w:rsidR="00077592" w:rsidRPr="00077592" w:rsidRDefault="00077592" w:rsidP="00077592">
            <w:pPr>
              <w:spacing w:after="0"/>
              <w:jc w:val="right"/>
              <w:rPr>
                <w:rFonts w:asciiTheme="minorHAnsi" w:eastAsiaTheme="minorHAnsi" w:hAnsiTheme="minorHAnsi" w:cstheme="minorBidi"/>
                <w:color w:val="7F7F7F" w:themeColor="text1" w:themeTint="80"/>
                <w:sz w:val="18"/>
                <w:lang w:bidi="ar-SA"/>
              </w:rPr>
            </w:pPr>
          </w:p>
        </w:tc>
        <w:tc>
          <w:tcPr>
            <w:tcW w:w="1170" w:type="dxa"/>
            <w:shd w:val="solid" w:color="7F7F7F" w:fill="auto"/>
          </w:tcPr>
          <w:p w:rsidR="00077592" w:rsidRPr="00077592" w:rsidRDefault="00077592" w:rsidP="00077592">
            <w:pPr>
              <w:spacing w:after="0"/>
              <w:jc w:val="right"/>
              <w:rPr>
                <w:rFonts w:asciiTheme="minorHAnsi" w:eastAsiaTheme="minorHAnsi" w:hAnsiTheme="minorHAnsi" w:cstheme="minorBidi"/>
                <w:color w:val="7F7F7F" w:themeColor="text1" w:themeTint="80"/>
                <w:sz w:val="18"/>
                <w:lang w:bidi="ar-SA"/>
              </w:rPr>
            </w:pPr>
          </w:p>
        </w:tc>
        <w:tc>
          <w:tcPr>
            <w:tcW w:w="1530" w:type="dxa"/>
            <w:shd w:val="solid" w:color="7F7F7F" w:fill="auto"/>
          </w:tcPr>
          <w:p w:rsidR="00077592" w:rsidRPr="00077592" w:rsidRDefault="00077592" w:rsidP="00077592">
            <w:pPr>
              <w:spacing w:after="0"/>
              <w:jc w:val="right"/>
              <w:rPr>
                <w:rFonts w:asciiTheme="minorHAnsi" w:eastAsiaTheme="minorHAnsi" w:hAnsiTheme="minorHAnsi" w:cstheme="minorBidi"/>
                <w:color w:val="7F7F7F" w:themeColor="text1" w:themeTint="80"/>
                <w:sz w:val="18"/>
                <w:lang w:bidi="ar-SA"/>
              </w:rPr>
            </w:pPr>
          </w:p>
        </w:tc>
      </w:tr>
      <w:tr w:rsidR="00077592" w:rsidRPr="00077592" w:rsidTr="00260671">
        <w:tc>
          <w:tcPr>
            <w:tcW w:w="1057" w:type="dxa"/>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13</w:t>
            </w:r>
          </w:p>
        </w:tc>
        <w:tc>
          <w:tcPr>
            <w:tcW w:w="830" w:type="dxa"/>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13.4</w:t>
            </w:r>
          </w:p>
        </w:tc>
        <w:tc>
          <w:tcPr>
            <w:tcW w:w="3441" w:type="dxa"/>
            <w:gridSpan w:val="2"/>
            <w:vAlign w:val="bottom"/>
          </w:tcPr>
          <w:p w:rsidR="00077592" w:rsidRPr="00077592" w:rsidRDefault="00077592" w:rsidP="00077592">
            <w:pPr>
              <w:spacing w:after="0"/>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Recirculation of wash rack sediment basin water</w:t>
            </w:r>
          </w:p>
        </w:tc>
        <w:tc>
          <w:tcPr>
            <w:tcW w:w="1260" w:type="dxa"/>
            <w:vAlign w:val="bottom"/>
          </w:tcPr>
          <w:p w:rsidR="00077592" w:rsidRPr="00077592" w:rsidRDefault="00077592" w:rsidP="00077592">
            <w:pPr>
              <w:spacing w:after="0"/>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5 MG/yr</w:t>
            </w:r>
          </w:p>
        </w:tc>
        <w:tc>
          <w:tcPr>
            <w:tcW w:w="990" w:type="dxa"/>
            <w:vAlign w:val="bottom"/>
          </w:tcPr>
          <w:p w:rsidR="00077592" w:rsidRPr="00077592" w:rsidRDefault="00077592" w:rsidP="00077592">
            <w:pPr>
              <w:spacing w:after="0"/>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$ 1,500 </w:t>
            </w:r>
          </w:p>
        </w:tc>
        <w:tc>
          <w:tcPr>
            <w:tcW w:w="1170" w:type="dxa"/>
            <w:vAlign w:val="bottom"/>
          </w:tcPr>
          <w:p w:rsidR="00077592" w:rsidRPr="00077592" w:rsidRDefault="00077592" w:rsidP="00077592">
            <w:pPr>
              <w:spacing w:after="0"/>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$ 40,000 </w:t>
            </w:r>
          </w:p>
        </w:tc>
        <w:tc>
          <w:tcPr>
            <w:tcW w:w="1260" w:type="dxa"/>
            <w:gridSpan w:val="2"/>
            <w:shd w:val="solid" w:color="7F7F7F" w:fill="auto"/>
          </w:tcPr>
          <w:p w:rsidR="00077592" w:rsidRPr="00077592" w:rsidRDefault="00077592" w:rsidP="00077592">
            <w:pPr>
              <w:spacing w:after="0"/>
              <w:jc w:val="right"/>
              <w:rPr>
                <w:rFonts w:asciiTheme="minorHAnsi" w:eastAsiaTheme="minorHAnsi" w:hAnsiTheme="minorHAnsi" w:cstheme="minorBidi"/>
                <w:color w:val="7F7F7F" w:themeColor="text1" w:themeTint="80"/>
                <w:sz w:val="18"/>
                <w:lang w:bidi="ar-SA"/>
              </w:rPr>
            </w:pPr>
          </w:p>
        </w:tc>
        <w:tc>
          <w:tcPr>
            <w:tcW w:w="1170" w:type="dxa"/>
            <w:shd w:val="solid" w:color="7F7F7F" w:fill="auto"/>
          </w:tcPr>
          <w:p w:rsidR="00077592" w:rsidRPr="00077592" w:rsidRDefault="00077592" w:rsidP="00077592">
            <w:pPr>
              <w:spacing w:after="0"/>
              <w:jc w:val="right"/>
              <w:rPr>
                <w:rFonts w:asciiTheme="minorHAnsi" w:eastAsiaTheme="minorHAnsi" w:hAnsiTheme="minorHAnsi" w:cstheme="minorBidi"/>
                <w:color w:val="7F7F7F" w:themeColor="text1" w:themeTint="80"/>
                <w:sz w:val="18"/>
                <w:lang w:bidi="ar-SA"/>
              </w:rPr>
            </w:pPr>
          </w:p>
        </w:tc>
        <w:tc>
          <w:tcPr>
            <w:tcW w:w="1530" w:type="dxa"/>
            <w:shd w:val="solid" w:color="7F7F7F" w:fill="auto"/>
          </w:tcPr>
          <w:p w:rsidR="00077592" w:rsidRPr="00077592" w:rsidRDefault="00077592" w:rsidP="00077592">
            <w:pPr>
              <w:spacing w:after="0"/>
              <w:jc w:val="right"/>
              <w:rPr>
                <w:rFonts w:asciiTheme="minorHAnsi" w:eastAsiaTheme="minorHAnsi" w:hAnsiTheme="minorHAnsi" w:cstheme="minorBidi"/>
                <w:color w:val="7F7F7F" w:themeColor="text1" w:themeTint="80"/>
                <w:sz w:val="18"/>
                <w:lang w:bidi="ar-SA"/>
              </w:rPr>
            </w:pPr>
          </w:p>
        </w:tc>
      </w:tr>
      <w:tr w:rsidR="00077592" w:rsidRPr="00077592" w:rsidTr="00260671">
        <w:tc>
          <w:tcPr>
            <w:tcW w:w="1057" w:type="dxa"/>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13</w:t>
            </w:r>
          </w:p>
        </w:tc>
        <w:tc>
          <w:tcPr>
            <w:tcW w:w="830" w:type="dxa"/>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13.5</w:t>
            </w:r>
          </w:p>
        </w:tc>
        <w:tc>
          <w:tcPr>
            <w:tcW w:w="3441" w:type="dxa"/>
            <w:gridSpan w:val="2"/>
            <w:vAlign w:val="bottom"/>
          </w:tcPr>
          <w:p w:rsidR="00077592" w:rsidRPr="00077592" w:rsidRDefault="00077592" w:rsidP="00077592">
            <w:pPr>
              <w:spacing w:after="0"/>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Kitchen water conservation</w:t>
            </w:r>
          </w:p>
        </w:tc>
        <w:tc>
          <w:tcPr>
            <w:tcW w:w="1260" w:type="dxa"/>
            <w:vAlign w:val="bottom"/>
          </w:tcPr>
          <w:p w:rsidR="00077592" w:rsidRPr="00077592" w:rsidRDefault="00077592" w:rsidP="00077592">
            <w:pPr>
              <w:spacing w:after="0"/>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6 MG/yr</w:t>
            </w:r>
          </w:p>
        </w:tc>
        <w:tc>
          <w:tcPr>
            <w:tcW w:w="990" w:type="dxa"/>
            <w:vAlign w:val="bottom"/>
          </w:tcPr>
          <w:p w:rsidR="00077592" w:rsidRPr="00077592" w:rsidRDefault="00077592" w:rsidP="00077592">
            <w:pPr>
              <w:spacing w:after="0"/>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$ 1,500 </w:t>
            </w:r>
          </w:p>
        </w:tc>
        <w:tc>
          <w:tcPr>
            <w:tcW w:w="1170" w:type="dxa"/>
            <w:vAlign w:val="bottom"/>
          </w:tcPr>
          <w:p w:rsidR="00077592" w:rsidRPr="00077592" w:rsidRDefault="00077592" w:rsidP="00077592">
            <w:pPr>
              <w:spacing w:after="0"/>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$ 30,000 </w:t>
            </w:r>
          </w:p>
        </w:tc>
        <w:tc>
          <w:tcPr>
            <w:tcW w:w="1260" w:type="dxa"/>
            <w:gridSpan w:val="2"/>
            <w:shd w:val="solid" w:color="7F7F7F" w:fill="auto"/>
          </w:tcPr>
          <w:p w:rsidR="00077592" w:rsidRPr="00077592" w:rsidRDefault="00077592" w:rsidP="00077592">
            <w:pPr>
              <w:spacing w:after="0"/>
              <w:jc w:val="right"/>
              <w:rPr>
                <w:rFonts w:asciiTheme="minorHAnsi" w:eastAsiaTheme="minorHAnsi" w:hAnsiTheme="minorHAnsi" w:cstheme="minorBidi"/>
                <w:color w:val="7F7F7F" w:themeColor="text1" w:themeTint="80"/>
                <w:sz w:val="18"/>
                <w:lang w:bidi="ar-SA"/>
              </w:rPr>
            </w:pPr>
          </w:p>
        </w:tc>
        <w:tc>
          <w:tcPr>
            <w:tcW w:w="1170" w:type="dxa"/>
            <w:shd w:val="solid" w:color="7F7F7F" w:fill="auto"/>
          </w:tcPr>
          <w:p w:rsidR="00077592" w:rsidRPr="00077592" w:rsidRDefault="00077592" w:rsidP="00077592">
            <w:pPr>
              <w:spacing w:after="0"/>
              <w:jc w:val="right"/>
              <w:rPr>
                <w:rFonts w:asciiTheme="minorHAnsi" w:eastAsiaTheme="minorHAnsi" w:hAnsiTheme="minorHAnsi" w:cstheme="minorBidi"/>
                <w:color w:val="7F7F7F" w:themeColor="text1" w:themeTint="80"/>
                <w:sz w:val="18"/>
                <w:lang w:bidi="ar-SA"/>
              </w:rPr>
            </w:pPr>
          </w:p>
        </w:tc>
        <w:tc>
          <w:tcPr>
            <w:tcW w:w="1530" w:type="dxa"/>
            <w:shd w:val="solid" w:color="7F7F7F" w:fill="auto"/>
          </w:tcPr>
          <w:p w:rsidR="00077592" w:rsidRPr="00077592" w:rsidRDefault="00077592" w:rsidP="00077592">
            <w:pPr>
              <w:spacing w:after="0"/>
              <w:jc w:val="right"/>
              <w:rPr>
                <w:rFonts w:asciiTheme="minorHAnsi" w:eastAsiaTheme="minorHAnsi" w:hAnsiTheme="minorHAnsi" w:cstheme="minorBidi"/>
                <w:color w:val="7F7F7F" w:themeColor="text1" w:themeTint="80"/>
                <w:sz w:val="18"/>
                <w:lang w:bidi="ar-SA"/>
              </w:rPr>
            </w:pPr>
          </w:p>
        </w:tc>
      </w:tr>
      <w:tr w:rsidR="00077592" w:rsidRPr="00077592" w:rsidTr="00260671">
        <w:tc>
          <w:tcPr>
            <w:tcW w:w="1057" w:type="dxa"/>
          </w:tcPr>
          <w:p w:rsidR="00077592" w:rsidRPr="00077592" w:rsidRDefault="00077592" w:rsidP="00077592">
            <w:pPr>
              <w:spacing w:after="0"/>
              <w:jc w:val="center"/>
              <w:rPr>
                <w:rFonts w:asciiTheme="minorHAnsi" w:eastAsiaTheme="minorHAnsi" w:hAnsiTheme="minorHAnsi" w:cstheme="minorBidi"/>
                <w:sz w:val="18"/>
                <w:lang w:bidi="ar-SA"/>
              </w:rPr>
            </w:pPr>
          </w:p>
        </w:tc>
        <w:tc>
          <w:tcPr>
            <w:tcW w:w="830" w:type="dxa"/>
          </w:tcPr>
          <w:p w:rsidR="00077592" w:rsidRPr="00077592" w:rsidRDefault="00077592" w:rsidP="00077592">
            <w:pPr>
              <w:spacing w:after="0"/>
              <w:jc w:val="center"/>
              <w:rPr>
                <w:rFonts w:asciiTheme="minorHAnsi" w:eastAsiaTheme="minorHAnsi" w:hAnsiTheme="minorHAnsi" w:cstheme="minorBidi"/>
                <w:sz w:val="18"/>
                <w:lang w:bidi="ar-SA"/>
              </w:rPr>
            </w:pPr>
          </w:p>
        </w:tc>
        <w:tc>
          <w:tcPr>
            <w:tcW w:w="3441" w:type="dxa"/>
            <w:gridSpan w:val="2"/>
          </w:tcPr>
          <w:p w:rsidR="00077592" w:rsidRPr="00077592" w:rsidRDefault="00077592" w:rsidP="00077592">
            <w:pPr>
              <w:spacing w:after="0"/>
              <w:rPr>
                <w:rFonts w:asciiTheme="minorHAnsi" w:eastAsiaTheme="minorHAnsi" w:hAnsiTheme="minorHAnsi" w:cstheme="minorBidi"/>
                <w:sz w:val="18"/>
                <w:lang w:bidi="ar-SA"/>
              </w:rPr>
            </w:pPr>
          </w:p>
        </w:tc>
        <w:tc>
          <w:tcPr>
            <w:tcW w:w="1260" w:type="dxa"/>
          </w:tcPr>
          <w:p w:rsidR="00077592" w:rsidRPr="00077592" w:rsidRDefault="00077592" w:rsidP="00077592">
            <w:pPr>
              <w:spacing w:after="0"/>
              <w:jc w:val="right"/>
              <w:rPr>
                <w:rFonts w:asciiTheme="minorHAnsi" w:eastAsiaTheme="minorHAnsi" w:hAnsiTheme="minorHAnsi" w:cstheme="minorBidi"/>
                <w:sz w:val="18"/>
                <w:lang w:bidi="ar-SA"/>
              </w:rPr>
            </w:pPr>
          </w:p>
        </w:tc>
        <w:tc>
          <w:tcPr>
            <w:tcW w:w="990" w:type="dxa"/>
          </w:tcPr>
          <w:p w:rsidR="00077592" w:rsidRPr="00077592" w:rsidRDefault="00077592" w:rsidP="00077592">
            <w:pPr>
              <w:spacing w:after="0"/>
              <w:jc w:val="right"/>
              <w:rPr>
                <w:rFonts w:asciiTheme="minorHAnsi" w:eastAsiaTheme="minorHAnsi" w:hAnsiTheme="minorHAnsi" w:cstheme="minorBidi"/>
                <w:sz w:val="18"/>
                <w:lang w:bidi="ar-SA"/>
              </w:rPr>
            </w:pPr>
          </w:p>
        </w:tc>
        <w:tc>
          <w:tcPr>
            <w:tcW w:w="1170" w:type="dxa"/>
          </w:tcPr>
          <w:p w:rsidR="00077592" w:rsidRPr="00077592" w:rsidRDefault="00077592" w:rsidP="00077592">
            <w:pPr>
              <w:spacing w:after="0"/>
              <w:jc w:val="right"/>
              <w:rPr>
                <w:rFonts w:asciiTheme="minorHAnsi" w:eastAsiaTheme="minorHAnsi" w:hAnsiTheme="minorHAnsi" w:cstheme="minorBidi"/>
                <w:sz w:val="18"/>
                <w:lang w:bidi="ar-SA"/>
              </w:rPr>
            </w:pPr>
          </w:p>
        </w:tc>
        <w:tc>
          <w:tcPr>
            <w:tcW w:w="1260" w:type="dxa"/>
            <w:gridSpan w:val="2"/>
            <w:shd w:val="solid" w:color="7F7F7F" w:fill="auto"/>
          </w:tcPr>
          <w:p w:rsidR="00077592" w:rsidRPr="00077592" w:rsidRDefault="00077592" w:rsidP="00077592">
            <w:pPr>
              <w:spacing w:after="0"/>
              <w:jc w:val="right"/>
              <w:rPr>
                <w:rFonts w:asciiTheme="minorHAnsi" w:eastAsiaTheme="minorHAnsi" w:hAnsiTheme="minorHAnsi" w:cstheme="minorBidi"/>
                <w:color w:val="7F7F7F" w:themeColor="text1" w:themeTint="80"/>
                <w:sz w:val="18"/>
                <w:lang w:bidi="ar-SA"/>
              </w:rPr>
            </w:pPr>
          </w:p>
        </w:tc>
        <w:tc>
          <w:tcPr>
            <w:tcW w:w="1170" w:type="dxa"/>
            <w:shd w:val="solid" w:color="7F7F7F" w:fill="auto"/>
          </w:tcPr>
          <w:p w:rsidR="00077592" w:rsidRPr="00077592" w:rsidRDefault="00077592" w:rsidP="00077592">
            <w:pPr>
              <w:spacing w:after="0"/>
              <w:jc w:val="right"/>
              <w:rPr>
                <w:rFonts w:asciiTheme="minorHAnsi" w:eastAsiaTheme="minorHAnsi" w:hAnsiTheme="minorHAnsi" w:cstheme="minorBidi"/>
                <w:color w:val="7F7F7F" w:themeColor="text1" w:themeTint="80"/>
                <w:sz w:val="18"/>
                <w:lang w:bidi="ar-SA"/>
              </w:rPr>
            </w:pPr>
          </w:p>
        </w:tc>
        <w:tc>
          <w:tcPr>
            <w:tcW w:w="1530" w:type="dxa"/>
            <w:shd w:val="solid" w:color="7F7F7F" w:fill="auto"/>
          </w:tcPr>
          <w:p w:rsidR="00077592" w:rsidRPr="00077592" w:rsidRDefault="00077592" w:rsidP="00077592">
            <w:pPr>
              <w:spacing w:after="0"/>
              <w:jc w:val="right"/>
              <w:rPr>
                <w:rFonts w:asciiTheme="minorHAnsi" w:eastAsiaTheme="minorHAnsi" w:hAnsiTheme="minorHAnsi" w:cstheme="minorBidi"/>
                <w:color w:val="7F7F7F" w:themeColor="text1" w:themeTint="80"/>
                <w:sz w:val="18"/>
                <w:lang w:bidi="ar-SA"/>
              </w:rPr>
            </w:pPr>
          </w:p>
        </w:tc>
      </w:tr>
      <w:tr w:rsidR="00077592" w:rsidRPr="00077592" w:rsidTr="00260671">
        <w:tc>
          <w:tcPr>
            <w:tcW w:w="1057" w:type="dxa"/>
          </w:tcPr>
          <w:p w:rsidR="00077592" w:rsidRPr="00077592" w:rsidRDefault="00077592" w:rsidP="00077592">
            <w:pPr>
              <w:spacing w:after="0"/>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TOTALS</w:t>
            </w:r>
          </w:p>
        </w:tc>
        <w:tc>
          <w:tcPr>
            <w:tcW w:w="830" w:type="dxa"/>
          </w:tcPr>
          <w:p w:rsidR="00077592" w:rsidRPr="00077592" w:rsidRDefault="00077592" w:rsidP="00077592">
            <w:pPr>
              <w:spacing w:after="0"/>
              <w:jc w:val="right"/>
              <w:rPr>
                <w:rFonts w:asciiTheme="minorHAnsi" w:eastAsiaTheme="minorHAnsi" w:hAnsiTheme="minorHAnsi" w:cstheme="minorBidi"/>
                <w:sz w:val="18"/>
                <w:lang w:bidi="ar-SA"/>
              </w:rPr>
            </w:pPr>
          </w:p>
        </w:tc>
        <w:tc>
          <w:tcPr>
            <w:tcW w:w="3441" w:type="dxa"/>
            <w:gridSpan w:val="2"/>
          </w:tcPr>
          <w:p w:rsidR="00077592" w:rsidRPr="00077592" w:rsidRDefault="00077592" w:rsidP="00077592">
            <w:pPr>
              <w:spacing w:after="0"/>
              <w:rPr>
                <w:rFonts w:asciiTheme="minorHAnsi" w:eastAsiaTheme="minorHAnsi" w:hAnsiTheme="minorHAnsi" w:cstheme="minorBidi"/>
                <w:sz w:val="18"/>
                <w:lang w:bidi="ar-SA"/>
              </w:rPr>
            </w:pPr>
          </w:p>
        </w:tc>
        <w:tc>
          <w:tcPr>
            <w:tcW w:w="1260" w:type="dxa"/>
          </w:tcPr>
          <w:p w:rsidR="00077592" w:rsidRPr="00077592" w:rsidRDefault="00077592" w:rsidP="00077592">
            <w:pPr>
              <w:spacing w:after="0"/>
              <w:jc w:val="right"/>
              <w:rPr>
                <w:rFonts w:asciiTheme="minorHAnsi" w:eastAsiaTheme="minorHAnsi" w:hAnsiTheme="minorHAnsi" w:cstheme="minorBidi"/>
                <w:sz w:val="18"/>
                <w:lang w:bidi="ar-SA"/>
              </w:rPr>
            </w:pPr>
          </w:p>
        </w:tc>
        <w:tc>
          <w:tcPr>
            <w:tcW w:w="990" w:type="dxa"/>
            <w:vAlign w:val="bottom"/>
          </w:tcPr>
          <w:p w:rsidR="00077592" w:rsidRPr="00077592" w:rsidRDefault="00077592" w:rsidP="00077592">
            <w:pPr>
              <w:spacing w:after="0"/>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$ 101,000 </w:t>
            </w:r>
          </w:p>
        </w:tc>
        <w:tc>
          <w:tcPr>
            <w:tcW w:w="1170" w:type="dxa"/>
            <w:vAlign w:val="bottom"/>
          </w:tcPr>
          <w:p w:rsidR="00077592" w:rsidRPr="00077592" w:rsidRDefault="00077592" w:rsidP="00077592">
            <w:pPr>
              <w:spacing w:after="0"/>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6,000,000 </w:t>
            </w:r>
          </w:p>
        </w:tc>
        <w:tc>
          <w:tcPr>
            <w:tcW w:w="1260" w:type="dxa"/>
            <w:gridSpan w:val="2"/>
            <w:vAlign w:val="bottom"/>
          </w:tcPr>
          <w:p w:rsidR="00077592" w:rsidRPr="00077592" w:rsidRDefault="00077592" w:rsidP="00077592">
            <w:pPr>
              <w:spacing w:after="0"/>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1,020,000 </w:t>
            </w:r>
          </w:p>
        </w:tc>
        <w:tc>
          <w:tcPr>
            <w:tcW w:w="1170" w:type="dxa"/>
            <w:vAlign w:val="bottom"/>
          </w:tcPr>
          <w:p w:rsidR="00077592" w:rsidRPr="00077592" w:rsidRDefault="00077592" w:rsidP="00077592">
            <w:pPr>
              <w:spacing w:after="0"/>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480,000 </w:t>
            </w:r>
          </w:p>
        </w:tc>
        <w:tc>
          <w:tcPr>
            <w:tcW w:w="1530" w:type="dxa"/>
            <w:vAlign w:val="bottom"/>
          </w:tcPr>
          <w:p w:rsidR="00077592" w:rsidRPr="00077592" w:rsidRDefault="00077592" w:rsidP="00077592">
            <w:pPr>
              <w:spacing w:after="0"/>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 $  7,500,000 </w:t>
            </w:r>
          </w:p>
        </w:tc>
      </w:tr>
      <w:tr w:rsidR="00077592" w:rsidRPr="00077592" w:rsidTr="00260671">
        <w:tc>
          <w:tcPr>
            <w:tcW w:w="5328" w:type="dxa"/>
            <w:gridSpan w:val="4"/>
          </w:tcPr>
          <w:p w:rsidR="00077592" w:rsidRPr="00077592" w:rsidRDefault="00077592" w:rsidP="00077592">
            <w:pPr>
              <w:spacing w:after="0"/>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Bonded Amount ($):         7,500,000</w:t>
            </w:r>
          </w:p>
        </w:tc>
        <w:tc>
          <w:tcPr>
            <w:tcW w:w="1260" w:type="dxa"/>
          </w:tcPr>
          <w:p w:rsidR="00077592" w:rsidRPr="00077592" w:rsidRDefault="00077592" w:rsidP="00077592">
            <w:pPr>
              <w:spacing w:after="0"/>
              <w:jc w:val="right"/>
              <w:rPr>
                <w:rFonts w:asciiTheme="minorHAnsi" w:eastAsiaTheme="minorHAnsi" w:hAnsiTheme="minorHAnsi" w:cstheme="minorBidi"/>
                <w:sz w:val="18"/>
                <w:lang w:bidi="ar-SA"/>
              </w:rPr>
            </w:pPr>
          </w:p>
        </w:tc>
        <w:tc>
          <w:tcPr>
            <w:tcW w:w="990" w:type="dxa"/>
          </w:tcPr>
          <w:p w:rsidR="00077592" w:rsidRPr="00077592" w:rsidRDefault="00077592" w:rsidP="00077592">
            <w:pPr>
              <w:spacing w:after="0"/>
              <w:jc w:val="right"/>
              <w:rPr>
                <w:rFonts w:asciiTheme="minorHAnsi" w:eastAsiaTheme="minorHAnsi" w:hAnsiTheme="minorHAnsi" w:cstheme="minorBidi"/>
                <w:sz w:val="18"/>
                <w:lang w:bidi="ar-SA"/>
              </w:rPr>
            </w:pPr>
          </w:p>
        </w:tc>
        <w:tc>
          <w:tcPr>
            <w:tcW w:w="1170" w:type="dxa"/>
          </w:tcPr>
          <w:p w:rsidR="00077592" w:rsidRPr="00077592" w:rsidRDefault="00077592" w:rsidP="00077592">
            <w:pPr>
              <w:spacing w:after="0"/>
              <w:jc w:val="right"/>
              <w:rPr>
                <w:rFonts w:asciiTheme="minorHAnsi" w:eastAsiaTheme="minorHAnsi" w:hAnsiTheme="minorHAnsi" w:cstheme="minorBidi"/>
                <w:sz w:val="18"/>
                <w:lang w:bidi="ar-SA"/>
              </w:rPr>
            </w:pPr>
          </w:p>
        </w:tc>
        <w:tc>
          <w:tcPr>
            <w:tcW w:w="1260" w:type="dxa"/>
            <w:gridSpan w:val="2"/>
          </w:tcPr>
          <w:p w:rsidR="00077592" w:rsidRPr="00077592" w:rsidRDefault="00077592" w:rsidP="00077592">
            <w:pPr>
              <w:spacing w:after="0"/>
              <w:jc w:val="right"/>
              <w:rPr>
                <w:rFonts w:asciiTheme="minorHAnsi" w:eastAsiaTheme="minorHAnsi" w:hAnsiTheme="minorHAnsi" w:cstheme="minorBidi"/>
                <w:sz w:val="18"/>
                <w:lang w:bidi="ar-SA"/>
              </w:rPr>
            </w:pPr>
          </w:p>
        </w:tc>
        <w:tc>
          <w:tcPr>
            <w:tcW w:w="1170" w:type="dxa"/>
          </w:tcPr>
          <w:p w:rsidR="00077592" w:rsidRPr="00077592" w:rsidRDefault="00077592" w:rsidP="00077592">
            <w:pPr>
              <w:spacing w:after="0"/>
              <w:jc w:val="right"/>
              <w:rPr>
                <w:rFonts w:asciiTheme="minorHAnsi" w:eastAsiaTheme="minorHAnsi" w:hAnsiTheme="minorHAnsi" w:cstheme="minorBidi"/>
                <w:sz w:val="18"/>
                <w:lang w:bidi="ar-SA"/>
              </w:rPr>
            </w:pPr>
          </w:p>
        </w:tc>
        <w:tc>
          <w:tcPr>
            <w:tcW w:w="1530" w:type="dxa"/>
          </w:tcPr>
          <w:p w:rsidR="00077592" w:rsidRPr="00077592" w:rsidRDefault="00077592" w:rsidP="00077592">
            <w:pPr>
              <w:spacing w:after="0"/>
              <w:jc w:val="right"/>
              <w:rPr>
                <w:rFonts w:asciiTheme="minorHAnsi" w:eastAsiaTheme="minorHAnsi" w:hAnsiTheme="minorHAnsi" w:cstheme="minorBidi"/>
                <w:sz w:val="18"/>
                <w:lang w:bidi="ar-SA"/>
              </w:rPr>
            </w:pPr>
          </w:p>
        </w:tc>
      </w:tr>
    </w:tbl>
    <w:p w:rsidR="00077592" w:rsidRPr="00077592" w:rsidRDefault="00077592" w:rsidP="00077592">
      <w:pPr>
        <w:spacing w:after="0"/>
        <w:jc w:val="right"/>
        <w:rPr>
          <w:rFonts w:asciiTheme="minorHAnsi" w:eastAsiaTheme="minorHAnsi" w:hAnsiTheme="minorHAnsi" w:cstheme="minorBidi"/>
          <w:sz w:val="18"/>
          <w:szCs w:val="22"/>
          <w:lang w:bidi="ar-SA"/>
        </w:rPr>
      </w:pPr>
    </w:p>
    <w:p w:rsidR="00077592" w:rsidRPr="00077592" w:rsidRDefault="00077592" w:rsidP="00077592">
      <w:pPr>
        <w:spacing w:after="0"/>
        <w:rPr>
          <w:rFonts w:asciiTheme="minorHAnsi" w:eastAsiaTheme="minorHAnsi" w:hAnsiTheme="minorHAnsi" w:cstheme="minorBidi"/>
          <w:sz w:val="18"/>
          <w:szCs w:val="22"/>
          <w:lang w:bidi="ar-SA"/>
        </w:rPr>
      </w:pPr>
      <w:r w:rsidRPr="00077592">
        <w:rPr>
          <w:rFonts w:asciiTheme="minorHAnsi" w:eastAsiaTheme="minorHAnsi" w:hAnsiTheme="minorHAnsi" w:cstheme="minorBidi"/>
          <w:sz w:val="18"/>
          <w:szCs w:val="22"/>
          <w:lang w:bidi="ar-SA"/>
        </w:rPr>
        <w:t xml:space="preserve">Explanations/Comments:  </w:t>
      </w:r>
    </w:p>
    <w:p w:rsidR="00077592" w:rsidRPr="00077592" w:rsidRDefault="00077592" w:rsidP="00077592">
      <w:pPr>
        <w:numPr>
          <w:ilvl w:val="0"/>
          <w:numId w:val="29"/>
        </w:numPr>
        <w:spacing w:after="0"/>
        <w:contextualSpacing/>
        <w:rPr>
          <w:rFonts w:asciiTheme="minorHAnsi" w:eastAsiaTheme="minorHAnsi" w:hAnsiTheme="minorHAnsi" w:cstheme="minorBidi"/>
          <w:sz w:val="18"/>
          <w:szCs w:val="22"/>
          <w:lang w:bidi="ar-SA"/>
        </w:rPr>
      </w:pPr>
      <w:r w:rsidRPr="00077592">
        <w:rPr>
          <w:rFonts w:asciiTheme="minorHAnsi" w:eastAsiaTheme="minorHAnsi" w:hAnsiTheme="minorHAnsi" w:cstheme="minorBidi"/>
          <w:sz w:val="18"/>
          <w:szCs w:val="22"/>
          <w:lang w:bidi="ar-SA"/>
        </w:rPr>
        <w:t xml:space="preserve">Indirect expense are 17% of direct expense and profit is 8% of direct expenses </w:t>
      </w:r>
    </w:p>
    <w:p w:rsidR="00077592" w:rsidRPr="00077592" w:rsidRDefault="00077592" w:rsidP="00077592">
      <w:pPr>
        <w:numPr>
          <w:ilvl w:val="0"/>
          <w:numId w:val="29"/>
        </w:numPr>
        <w:spacing w:after="0"/>
        <w:contextualSpacing/>
        <w:rPr>
          <w:rFonts w:asciiTheme="minorHAnsi" w:eastAsiaTheme="minorHAnsi" w:hAnsiTheme="minorHAnsi" w:cstheme="minorBidi"/>
          <w:sz w:val="18"/>
          <w:szCs w:val="22"/>
          <w:lang w:bidi="ar-SA"/>
        </w:rPr>
      </w:pPr>
      <w:r w:rsidRPr="00077592">
        <w:rPr>
          <w:rFonts w:asciiTheme="minorHAnsi" w:eastAsiaTheme="minorHAnsi" w:hAnsiTheme="minorHAnsi" w:cstheme="minorBidi"/>
          <w:sz w:val="18"/>
          <w:szCs w:val="22"/>
          <w:lang w:bidi="ar-SA"/>
        </w:rPr>
        <w:t>M&amp;V Expense includes only direct costs</w:t>
      </w:r>
    </w:p>
    <w:p w:rsidR="00077592" w:rsidRPr="00077592" w:rsidRDefault="00077592" w:rsidP="00077592">
      <w:pPr>
        <w:spacing w:after="0"/>
        <w:jc w:val="right"/>
        <w:rPr>
          <w:rFonts w:asciiTheme="minorHAnsi" w:eastAsiaTheme="minorHAnsi" w:hAnsiTheme="minorHAnsi" w:cstheme="minorBidi"/>
          <w:sz w:val="18"/>
          <w:szCs w:val="22"/>
          <w:lang w:bidi="ar-SA"/>
        </w:rPr>
      </w:pPr>
    </w:p>
    <w:p w:rsidR="00077592" w:rsidRPr="00077592" w:rsidRDefault="00077592" w:rsidP="00077592">
      <w:pPr>
        <w:spacing w:after="200" w:line="276" w:lineRule="auto"/>
        <w:rPr>
          <w:rFonts w:asciiTheme="minorHAnsi" w:eastAsiaTheme="minorHAnsi" w:hAnsiTheme="minorHAnsi" w:cstheme="minorBidi"/>
          <w:sz w:val="18"/>
          <w:szCs w:val="22"/>
          <w:lang w:bidi="ar-SA"/>
        </w:rPr>
      </w:pPr>
      <w:r w:rsidRPr="00077592">
        <w:rPr>
          <w:rFonts w:asciiTheme="minorHAnsi" w:eastAsiaTheme="minorHAnsi" w:hAnsiTheme="minorHAnsi" w:cstheme="minorBidi"/>
          <w:sz w:val="18"/>
          <w:szCs w:val="22"/>
          <w:lang w:bidi="ar-SA"/>
        </w:rPr>
        <w:br w:type="page"/>
      </w:r>
    </w:p>
    <w:p w:rsidR="00077592" w:rsidRPr="00077592" w:rsidRDefault="00077592" w:rsidP="00077592">
      <w:pPr>
        <w:spacing w:after="0"/>
        <w:rPr>
          <w:rFonts w:asciiTheme="minorHAnsi" w:eastAsiaTheme="minorHAnsi" w:hAnsiTheme="minorHAnsi" w:cstheme="minorBidi"/>
          <w:sz w:val="12"/>
          <w:szCs w:val="12"/>
          <w:highlight w:val="cyan"/>
          <w:lang w:bidi="ar-SA"/>
        </w:rPr>
      </w:pPr>
    </w:p>
    <w:tbl>
      <w:tblPr>
        <w:tblW w:w="12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73"/>
        <w:gridCol w:w="1260"/>
        <w:gridCol w:w="1350"/>
        <w:gridCol w:w="1260"/>
        <w:gridCol w:w="396"/>
        <w:gridCol w:w="954"/>
        <w:gridCol w:w="1350"/>
        <w:gridCol w:w="1440"/>
      </w:tblGrid>
      <w:tr w:rsidR="00077592" w:rsidRPr="00077592" w:rsidTr="00260671">
        <w:tc>
          <w:tcPr>
            <w:tcW w:w="12283" w:type="dxa"/>
            <w:gridSpan w:val="8"/>
            <w:tcMar>
              <w:left w:w="43" w:type="dxa"/>
              <w:right w:w="43" w:type="dxa"/>
            </w:tcMar>
            <w:vAlign w:val="bottom"/>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SCHEDULE TO-3 – POST-ACCEPTANCE PERFORMANCE PERIOD CASH FLOW  (page 1)</w:t>
            </w:r>
          </w:p>
        </w:tc>
      </w:tr>
      <w:tr w:rsidR="00077592" w:rsidRPr="00077592" w:rsidTr="00260671">
        <w:tc>
          <w:tcPr>
            <w:tcW w:w="12283" w:type="dxa"/>
            <w:gridSpan w:val="8"/>
            <w:tcMar>
              <w:left w:w="43" w:type="dxa"/>
              <w:right w:w="43" w:type="dxa"/>
            </w:tcMar>
            <w:vAlign w:val="bottom"/>
          </w:tcPr>
          <w:p w:rsidR="00077592" w:rsidRPr="00077592" w:rsidRDefault="00077592" w:rsidP="00077592">
            <w:pPr>
              <w:spacing w:after="0"/>
              <w:jc w:val="both"/>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IMPORTANT INFORMATION:  This schedule is not to be altered or changed in any way.</w:t>
            </w:r>
          </w:p>
        </w:tc>
      </w:tr>
      <w:tr w:rsidR="00077592" w:rsidRPr="00077592" w:rsidTr="00260671">
        <w:tc>
          <w:tcPr>
            <w:tcW w:w="4273"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Project Site:  Fort </w:t>
            </w:r>
            <w:proofErr w:type="spellStart"/>
            <w:r w:rsidRPr="00077592">
              <w:rPr>
                <w:rFonts w:asciiTheme="minorHAnsi" w:eastAsiaTheme="minorHAnsi" w:hAnsiTheme="minorHAnsi" w:cstheme="minorBidi"/>
                <w:sz w:val="18"/>
                <w:szCs w:val="22"/>
                <w:lang w:bidi="ar-SA"/>
              </w:rPr>
              <w:t>Raup</w:t>
            </w:r>
            <w:proofErr w:type="spellEnd"/>
          </w:p>
        </w:tc>
        <w:tc>
          <w:tcPr>
            <w:tcW w:w="4266" w:type="dxa"/>
            <w:gridSpan w:val="4"/>
          </w:tcPr>
          <w:p w:rsidR="00077592" w:rsidRPr="00077592" w:rsidRDefault="00077592" w:rsidP="00077592">
            <w:pPr>
              <w:spacing w:after="0"/>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Task Order No:  1</w:t>
            </w:r>
          </w:p>
        </w:tc>
        <w:tc>
          <w:tcPr>
            <w:tcW w:w="3744" w:type="dxa"/>
            <w:gridSpan w:val="3"/>
            <w:vAlign w:val="bottom"/>
          </w:tcPr>
          <w:p w:rsidR="00077592" w:rsidRPr="00077592" w:rsidRDefault="00077592" w:rsidP="00077592">
            <w:pPr>
              <w:spacing w:after="0"/>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Contractor Name: ABC</w:t>
            </w:r>
          </w:p>
        </w:tc>
      </w:tr>
      <w:tr w:rsidR="00077592" w:rsidRPr="00077592" w:rsidTr="00260671">
        <w:tc>
          <w:tcPr>
            <w:tcW w:w="4273" w:type="dxa"/>
            <w:tcMar>
              <w:left w:w="43" w:type="dxa"/>
              <w:right w:w="43" w:type="dxa"/>
            </w:tcMar>
            <w:vAlign w:val="bottom"/>
          </w:tcPr>
          <w:p w:rsidR="00077592" w:rsidRPr="00077592" w:rsidRDefault="00077592" w:rsidP="00077592">
            <w:pPr>
              <w:spacing w:before="80" w:after="0"/>
              <w:rPr>
                <w:rFonts w:asciiTheme="minorHAnsi" w:eastAsiaTheme="minorHAnsi" w:hAnsiTheme="minorHAnsi" w:cs="Arial"/>
                <w:sz w:val="16"/>
                <w:szCs w:val="16"/>
                <w:lang w:bidi="ar-SA"/>
              </w:rPr>
            </w:pPr>
            <w:r w:rsidRPr="00077592">
              <w:rPr>
                <w:rFonts w:asciiTheme="minorHAnsi" w:eastAsiaTheme="minorHAnsi" w:hAnsiTheme="minorHAnsi" w:cs="Arial"/>
                <w:b/>
                <w:bCs/>
                <w:sz w:val="16"/>
                <w:szCs w:val="16"/>
                <w:lang w:bidi="ar-SA"/>
              </w:rPr>
              <w:t>Project Capitalization</w:t>
            </w:r>
          </w:p>
        </w:tc>
        <w:tc>
          <w:tcPr>
            <w:tcW w:w="1260" w:type="dxa"/>
          </w:tcPr>
          <w:p w:rsidR="00077592" w:rsidRPr="00077592" w:rsidRDefault="00077592" w:rsidP="00077592">
            <w:pPr>
              <w:spacing w:before="80" w:after="0"/>
              <w:jc w:val="right"/>
              <w:rPr>
                <w:rFonts w:asciiTheme="minorHAnsi" w:eastAsiaTheme="minorHAnsi" w:hAnsiTheme="minorHAnsi" w:cstheme="minorBidi"/>
                <w:sz w:val="18"/>
                <w:lang w:bidi="ar-SA"/>
              </w:rPr>
            </w:pPr>
          </w:p>
        </w:tc>
        <w:tc>
          <w:tcPr>
            <w:tcW w:w="3960" w:type="dxa"/>
            <w:gridSpan w:val="4"/>
            <w:vAlign w:val="bottom"/>
          </w:tcPr>
          <w:p w:rsidR="00077592" w:rsidRPr="00077592" w:rsidRDefault="00077592" w:rsidP="00077592">
            <w:pPr>
              <w:spacing w:before="80" w:after="0"/>
              <w:rPr>
                <w:rFonts w:asciiTheme="minorHAnsi" w:eastAsiaTheme="minorHAnsi" w:hAnsiTheme="minorHAnsi" w:cstheme="minorBidi"/>
                <w:sz w:val="18"/>
                <w:lang w:bidi="ar-SA"/>
              </w:rPr>
            </w:pPr>
            <w:r w:rsidRPr="00077592">
              <w:rPr>
                <w:rFonts w:asciiTheme="minorHAnsi" w:eastAsiaTheme="minorHAnsi" w:hAnsiTheme="minorHAnsi" w:cs="Arial"/>
                <w:sz w:val="16"/>
                <w:szCs w:val="16"/>
                <w:lang w:bidi="ar-SA"/>
              </w:rPr>
              <w:t>Applicable Financial Index:   U.S. Treasury Note</w:t>
            </w:r>
          </w:p>
        </w:tc>
        <w:tc>
          <w:tcPr>
            <w:tcW w:w="2790" w:type="dxa"/>
            <w:gridSpan w:val="2"/>
            <w:vAlign w:val="bottom"/>
          </w:tcPr>
          <w:p w:rsidR="00077592" w:rsidRPr="00077592" w:rsidRDefault="00077592" w:rsidP="00077592">
            <w:pPr>
              <w:spacing w:before="80" w:after="0"/>
              <w:rPr>
                <w:rFonts w:asciiTheme="minorHAnsi" w:eastAsiaTheme="minorHAnsi" w:hAnsiTheme="minorHAnsi" w:cstheme="minorBidi"/>
                <w:sz w:val="18"/>
                <w:lang w:bidi="ar-SA"/>
              </w:rPr>
            </w:pPr>
            <w:r w:rsidRPr="00077592">
              <w:rPr>
                <w:rFonts w:asciiTheme="minorHAnsi" w:eastAsiaTheme="minorHAnsi" w:hAnsiTheme="minorHAnsi" w:cs="Arial"/>
                <w:sz w:val="16"/>
                <w:szCs w:val="16"/>
                <w:lang w:bidi="ar-SA"/>
              </w:rPr>
              <w:t>Issue Date:   6/14/12</w:t>
            </w:r>
          </w:p>
        </w:tc>
      </w:tr>
      <w:tr w:rsidR="00077592" w:rsidRPr="00077592" w:rsidTr="00260671">
        <w:tc>
          <w:tcPr>
            <w:tcW w:w="4273" w:type="dxa"/>
            <w:tcMar>
              <w:left w:w="43" w:type="dxa"/>
              <w:right w:w="43" w:type="dxa"/>
            </w:tcMar>
            <w:vAlign w:val="bottom"/>
          </w:tcPr>
          <w:p w:rsidR="00077592" w:rsidRPr="00077592" w:rsidRDefault="00077592" w:rsidP="00077592">
            <w:pPr>
              <w:spacing w:before="80" w:after="0"/>
              <w:rPr>
                <w:rFonts w:asciiTheme="minorHAnsi" w:eastAsiaTheme="minorHAnsi" w:hAnsiTheme="minorHAnsi" w:cs="Arial"/>
                <w:sz w:val="16"/>
                <w:szCs w:val="16"/>
                <w:lang w:bidi="ar-SA"/>
              </w:rPr>
            </w:pPr>
            <w:r w:rsidRPr="00077592">
              <w:rPr>
                <w:rFonts w:asciiTheme="minorHAnsi" w:eastAsiaTheme="minorHAnsi" w:hAnsiTheme="minorHAnsi" w:cs="Arial"/>
                <w:sz w:val="16"/>
                <w:szCs w:val="16"/>
                <w:lang w:bidi="ar-SA"/>
              </w:rPr>
              <w:t>Total Implementation Price (from TO-2 Total)</w:t>
            </w:r>
          </w:p>
        </w:tc>
        <w:tc>
          <w:tcPr>
            <w:tcW w:w="1260" w:type="dxa"/>
            <w:vAlign w:val="bottom"/>
          </w:tcPr>
          <w:p w:rsidR="00077592" w:rsidRPr="00077592" w:rsidRDefault="00077592" w:rsidP="00077592">
            <w:pPr>
              <w:spacing w:before="80" w:after="0"/>
              <w:jc w:val="right"/>
              <w:rPr>
                <w:rFonts w:asciiTheme="minorHAnsi" w:eastAsiaTheme="minorHAnsi" w:hAnsiTheme="minorHAnsi" w:cs="Arial"/>
                <w:sz w:val="16"/>
                <w:szCs w:val="16"/>
                <w:lang w:bidi="ar-SA"/>
              </w:rPr>
            </w:pPr>
            <w:r w:rsidRPr="00077592">
              <w:rPr>
                <w:rFonts w:asciiTheme="minorHAnsi" w:eastAsiaTheme="minorHAnsi" w:hAnsiTheme="minorHAnsi" w:cs="Arial"/>
                <w:sz w:val="16"/>
                <w:szCs w:val="16"/>
                <w:lang w:bidi="ar-SA"/>
              </w:rPr>
              <w:t xml:space="preserve"> $ 7,500,000 </w:t>
            </w:r>
          </w:p>
        </w:tc>
        <w:tc>
          <w:tcPr>
            <w:tcW w:w="3960" w:type="dxa"/>
            <w:gridSpan w:val="4"/>
            <w:vAlign w:val="bottom"/>
          </w:tcPr>
          <w:p w:rsidR="00077592" w:rsidRPr="00077592" w:rsidRDefault="00077592" w:rsidP="00077592">
            <w:pPr>
              <w:spacing w:before="80" w:after="0"/>
              <w:rPr>
                <w:rFonts w:asciiTheme="minorHAnsi" w:eastAsiaTheme="minorHAnsi" w:hAnsiTheme="minorHAnsi" w:cstheme="minorBidi"/>
                <w:sz w:val="18"/>
                <w:lang w:bidi="ar-SA"/>
              </w:rPr>
            </w:pPr>
            <w:r w:rsidRPr="00077592">
              <w:rPr>
                <w:rFonts w:asciiTheme="minorHAnsi" w:eastAsiaTheme="minorHAnsi" w:hAnsiTheme="minorHAnsi" w:cs="Arial"/>
                <w:sz w:val="16"/>
                <w:szCs w:val="16"/>
                <w:lang w:bidi="ar-SA"/>
              </w:rPr>
              <w:t>Term (Years):   16</w:t>
            </w:r>
          </w:p>
        </w:tc>
        <w:tc>
          <w:tcPr>
            <w:tcW w:w="2790" w:type="dxa"/>
            <w:gridSpan w:val="2"/>
            <w:vAlign w:val="bottom"/>
          </w:tcPr>
          <w:p w:rsidR="00077592" w:rsidRPr="00077592" w:rsidRDefault="00077592" w:rsidP="00077592">
            <w:pPr>
              <w:spacing w:before="80" w:after="0"/>
              <w:rPr>
                <w:rFonts w:asciiTheme="minorHAnsi" w:eastAsiaTheme="minorHAnsi" w:hAnsiTheme="minorHAnsi" w:cstheme="minorBidi"/>
                <w:sz w:val="18"/>
                <w:lang w:bidi="ar-SA"/>
              </w:rPr>
            </w:pPr>
            <w:r w:rsidRPr="00077592">
              <w:rPr>
                <w:rFonts w:asciiTheme="minorHAnsi" w:eastAsiaTheme="minorHAnsi" w:hAnsiTheme="minorHAnsi" w:cs="Arial"/>
                <w:sz w:val="16"/>
                <w:szCs w:val="16"/>
                <w:lang w:bidi="ar-SA"/>
              </w:rPr>
              <w:t xml:space="preserve">Source:   www. </w:t>
            </w:r>
            <w:proofErr w:type="spellStart"/>
            <w:r w:rsidRPr="00077592">
              <w:rPr>
                <w:rFonts w:asciiTheme="minorHAnsi" w:eastAsiaTheme="minorHAnsi" w:hAnsiTheme="minorHAnsi" w:cs="Arial"/>
                <w:sz w:val="16"/>
                <w:szCs w:val="16"/>
                <w:lang w:bidi="ar-SA"/>
              </w:rPr>
              <w:t>xxxxxxx</w:t>
            </w:r>
            <w:proofErr w:type="spellEnd"/>
          </w:p>
        </w:tc>
      </w:tr>
      <w:tr w:rsidR="00077592" w:rsidRPr="00077592" w:rsidTr="00260671">
        <w:tc>
          <w:tcPr>
            <w:tcW w:w="4273" w:type="dxa"/>
            <w:tcBorders>
              <w:bottom w:val="single" w:sz="4" w:space="0" w:color="auto"/>
            </w:tcBorders>
            <w:tcMar>
              <w:left w:w="43" w:type="dxa"/>
              <w:right w:w="43" w:type="dxa"/>
            </w:tcMar>
            <w:vAlign w:val="bottom"/>
          </w:tcPr>
          <w:p w:rsidR="00077592" w:rsidRPr="00077592" w:rsidRDefault="00077592" w:rsidP="00077592">
            <w:pPr>
              <w:spacing w:before="80" w:after="0"/>
              <w:rPr>
                <w:rFonts w:asciiTheme="minorHAnsi" w:eastAsiaTheme="minorHAnsi" w:hAnsiTheme="minorHAnsi" w:cs="Arial"/>
                <w:sz w:val="16"/>
                <w:szCs w:val="16"/>
                <w:lang w:bidi="ar-SA"/>
              </w:rPr>
            </w:pPr>
            <w:r w:rsidRPr="00077592">
              <w:rPr>
                <w:rFonts w:asciiTheme="minorHAnsi" w:eastAsiaTheme="minorHAnsi" w:hAnsiTheme="minorHAnsi" w:cs="Arial"/>
                <w:sz w:val="16"/>
                <w:szCs w:val="16"/>
                <w:lang w:bidi="ar-SA"/>
              </w:rPr>
              <w:t>Plus Financing Procurement Price ($)</w:t>
            </w:r>
          </w:p>
        </w:tc>
        <w:tc>
          <w:tcPr>
            <w:tcW w:w="1260" w:type="dxa"/>
            <w:vAlign w:val="bottom"/>
          </w:tcPr>
          <w:p w:rsidR="00077592" w:rsidRPr="00077592" w:rsidRDefault="00077592" w:rsidP="00077592">
            <w:pPr>
              <w:spacing w:before="80" w:after="0"/>
              <w:jc w:val="right"/>
              <w:rPr>
                <w:rFonts w:asciiTheme="minorHAnsi" w:eastAsiaTheme="minorHAnsi" w:hAnsiTheme="minorHAnsi" w:cs="Arial"/>
                <w:sz w:val="16"/>
                <w:szCs w:val="16"/>
                <w:lang w:bidi="ar-SA"/>
              </w:rPr>
            </w:pPr>
            <w:r w:rsidRPr="00077592">
              <w:rPr>
                <w:rFonts w:asciiTheme="minorHAnsi" w:eastAsiaTheme="minorHAnsi" w:hAnsiTheme="minorHAnsi" w:cs="Arial"/>
                <w:sz w:val="16"/>
                <w:szCs w:val="16"/>
                <w:lang w:bidi="ar-SA"/>
              </w:rPr>
              <w:t xml:space="preserve"> $ 500,000 </w:t>
            </w:r>
          </w:p>
        </w:tc>
        <w:tc>
          <w:tcPr>
            <w:tcW w:w="3960" w:type="dxa"/>
            <w:gridSpan w:val="4"/>
            <w:vAlign w:val="bottom"/>
          </w:tcPr>
          <w:p w:rsidR="00077592" w:rsidRPr="00077592" w:rsidRDefault="00077592" w:rsidP="00077592">
            <w:pPr>
              <w:spacing w:before="80" w:after="0"/>
              <w:rPr>
                <w:rFonts w:asciiTheme="minorHAnsi" w:eastAsiaTheme="minorHAnsi" w:hAnsiTheme="minorHAnsi" w:cstheme="minorBidi"/>
                <w:sz w:val="18"/>
                <w:lang w:bidi="ar-SA"/>
              </w:rPr>
            </w:pPr>
            <w:r w:rsidRPr="00077592">
              <w:rPr>
                <w:rFonts w:asciiTheme="minorHAnsi" w:eastAsiaTheme="minorHAnsi" w:hAnsiTheme="minorHAnsi" w:cs="Arial"/>
                <w:sz w:val="16"/>
                <w:szCs w:val="16"/>
                <w:lang w:bidi="ar-SA"/>
              </w:rPr>
              <w:t>Index Rate:    4.00%</w:t>
            </w:r>
          </w:p>
        </w:tc>
        <w:tc>
          <w:tcPr>
            <w:tcW w:w="2790" w:type="dxa"/>
            <w:gridSpan w:val="2"/>
            <w:vAlign w:val="bottom"/>
          </w:tcPr>
          <w:p w:rsidR="00077592" w:rsidRPr="00077592" w:rsidRDefault="00077592" w:rsidP="00077592">
            <w:pPr>
              <w:spacing w:before="80" w:after="0"/>
              <w:rPr>
                <w:rFonts w:asciiTheme="minorHAnsi" w:eastAsiaTheme="minorHAnsi" w:hAnsiTheme="minorHAnsi" w:cstheme="minorBidi"/>
                <w:sz w:val="18"/>
                <w:lang w:bidi="ar-SA"/>
              </w:rPr>
            </w:pPr>
            <w:r w:rsidRPr="00077592">
              <w:rPr>
                <w:rFonts w:asciiTheme="minorHAnsi" w:eastAsiaTheme="minorHAnsi" w:hAnsiTheme="minorHAnsi" w:cs="Arial"/>
                <w:sz w:val="16"/>
                <w:szCs w:val="16"/>
                <w:lang w:bidi="ar-SA"/>
              </w:rPr>
              <w:t>Effective Through:   TBD at award</w:t>
            </w:r>
          </w:p>
        </w:tc>
      </w:tr>
      <w:tr w:rsidR="00077592" w:rsidRPr="00077592" w:rsidTr="00260671">
        <w:tc>
          <w:tcPr>
            <w:tcW w:w="4273" w:type="dxa"/>
            <w:tcBorders>
              <w:top w:val="single" w:sz="4" w:space="0" w:color="auto"/>
              <w:bottom w:val="nil"/>
            </w:tcBorders>
            <w:tcMar>
              <w:left w:w="43" w:type="dxa"/>
              <w:right w:w="43" w:type="dxa"/>
            </w:tcMar>
            <w:vAlign w:val="bottom"/>
          </w:tcPr>
          <w:p w:rsidR="00077592" w:rsidRPr="00077592" w:rsidRDefault="00077592" w:rsidP="00077592">
            <w:pPr>
              <w:spacing w:before="80" w:after="0"/>
              <w:rPr>
                <w:rFonts w:asciiTheme="minorHAnsi" w:eastAsiaTheme="minorHAnsi" w:hAnsiTheme="minorHAnsi" w:cs="Arial"/>
                <w:sz w:val="16"/>
                <w:szCs w:val="16"/>
                <w:lang w:bidi="ar-SA"/>
              </w:rPr>
            </w:pPr>
            <w:r w:rsidRPr="00077592">
              <w:rPr>
                <w:rFonts w:asciiTheme="minorHAnsi" w:eastAsiaTheme="minorHAnsi" w:hAnsiTheme="minorHAnsi" w:cs="Arial"/>
                <w:sz w:val="16"/>
                <w:szCs w:val="16"/>
                <w:lang w:bidi="ar-SA"/>
              </w:rPr>
              <w:t>Less Implementation Period Payments (from TO-1 (final) (c))</w:t>
            </w:r>
            <w:r w:rsidRPr="00077592">
              <w:rPr>
                <w:rFonts w:asciiTheme="minorHAnsi" w:eastAsiaTheme="minorHAnsi" w:hAnsiTheme="minorHAnsi" w:cs="Arial"/>
                <w:i/>
                <w:sz w:val="16"/>
                <w:szCs w:val="16"/>
                <w:lang w:bidi="ar-SA"/>
              </w:rPr>
              <w:t xml:space="preserve"> </w:t>
            </w:r>
            <w:r w:rsidRPr="00077592">
              <w:rPr>
                <w:rFonts w:asciiTheme="minorHAnsi" w:eastAsiaTheme="minorHAnsi" w:hAnsiTheme="minorHAnsi" w:cs="Arial"/>
                <w:i/>
                <w:sz w:val="16"/>
                <w:szCs w:val="16"/>
                <w:lang w:bidi="ar-SA"/>
              </w:rPr>
              <w:br/>
              <w:t>(If proposed, must be fully documented)</w:t>
            </w:r>
          </w:p>
        </w:tc>
        <w:tc>
          <w:tcPr>
            <w:tcW w:w="1260" w:type="dxa"/>
            <w:tcBorders>
              <w:bottom w:val="nil"/>
            </w:tcBorders>
            <w:vAlign w:val="bottom"/>
          </w:tcPr>
          <w:p w:rsidR="00077592" w:rsidRPr="00077592" w:rsidRDefault="00077592" w:rsidP="00077592">
            <w:pPr>
              <w:spacing w:before="80" w:after="0"/>
              <w:jc w:val="right"/>
              <w:rPr>
                <w:rFonts w:asciiTheme="minorHAnsi" w:eastAsiaTheme="minorHAnsi" w:hAnsiTheme="minorHAnsi" w:cs="Arial"/>
                <w:sz w:val="16"/>
                <w:szCs w:val="16"/>
                <w:lang w:bidi="ar-SA"/>
              </w:rPr>
            </w:pPr>
            <w:r w:rsidRPr="00077592">
              <w:rPr>
                <w:rFonts w:asciiTheme="minorHAnsi" w:eastAsiaTheme="minorHAnsi" w:hAnsiTheme="minorHAnsi" w:cs="Arial"/>
                <w:sz w:val="16"/>
                <w:szCs w:val="16"/>
                <w:lang w:bidi="ar-SA"/>
              </w:rPr>
              <w:t>($250,000)</w:t>
            </w:r>
          </w:p>
        </w:tc>
        <w:tc>
          <w:tcPr>
            <w:tcW w:w="3960" w:type="dxa"/>
            <w:gridSpan w:val="4"/>
            <w:vAlign w:val="bottom"/>
          </w:tcPr>
          <w:p w:rsidR="00077592" w:rsidRPr="00077592" w:rsidRDefault="00077592" w:rsidP="00077592">
            <w:pPr>
              <w:spacing w:before="80" w:after="0"/>
              <w:rPr>
                <w:rFonts w:asciiTheme="minorHAnsi" w:eastAsiaTheme="minorHAnsi" w:hAnsiTheme="minorHAnsi" w:cs="Arial"/>
                <w:sz w:val="16"/>
                <w:szCs w:val="16"/>
                <w:lang w:bidi="ar-SA"/>
              </w:rPr>
            </w:pPr>
            <w:r w:rsidRPr="00077592">
              <w:rPr>
                <w:rFonts w:asciiTheme="minorHAnsi" w:eastAsiaTheme="minorHAnsi" w:hAnsiTheme="minorHAnsi" w:cs="Arial"/>
                <w:sz w:val="16"/>
                <w:szCs w:val="16"/>
                <w:lang w:bidi="ar-SA"/>
              </w:rPr>
              <w:t>Added Premium (adjusted for tax incentives):   2.00%</w:t>
            </w:r>
          </w:p>
        </w:tc>
        <w:tc>
          <w:tcPr>
            <w:tcW w:w="1350" w:type="dxa"/>
          </w:tcPr>
          <w:p w:rsidR="00077592" w:rsidRPr="00077592" w:rsidRDefault="00077592" w:rsidP="00077592">
            <w:pPr>
              <w:spacing w:before="80" w:after="0"/>
              <w:rPr>
                <w:rFonts w:asciiTheme="minorHAnsi" w:eastAsiaTheme="minorHAnsi" w:hAnsiTheme="minorHAnsi" w:cstheme="minorBidi"/>
                <w:sz w:val="18"/>
                <w:lang w:bidi="ar-SA"/>
              </w:rPr>
            </w:pPr>
          </w:p>
        </w:tc>
        <w:tc>
          <w:tcPr>
            <w:tcW w:w="1440" w:type="dxa"/>
          </w:tcPr>
          <w:p w:rsidR="00077592" w:rsidRPr="00077592" w:rsidRDefault="00077592" w:rsidP="00077592">
            <w:pPr>
              <w:spacing w:before="80" w:after="0"/>
              <w:rPr>
                <w:rFonts w:asciiTheme="minorHAnsi" w:eastAsiaTheme="minorHAnsi" w:hAnsiTheme="minorHAnsi" w:cstheme="minorBidi"/>
                <w:sz w:val="18"/>
                <w:lang w:bidi="ar-SA"/>
              </w:rPr>
            </w:pPr>
          </w:p>
        </w:tc>
      </w:tr>
      <w:tr w:rsidR="00077592" w:rsidRPr="00077592" w:rsidTr="00260671">
        <w:tc>
          <w:tcPr>
            <w:tcW w:w="4273" w:type="dxa"/>
            <w:tcMar>
              <w:left w:w="43" w:type="dxa"/>
              <w:right w:w="43" w:type="dxa"/>
            </w:tcMar>
            <w:vAlign w:val="bottom"/>
          </w:tcPr>
          <w:p w:rsidR="00077592" w:rsidRPr="00077592" w:rsidRDefault="00077592" w:rsidP="00077592">
            <w:pPr>
              <w:spacing w:before="80" w:after="0"/>
              <w:ind w:right="166"/>
              <w:jc w:val="right"/>
              <w:rPr>
                <w:rFonts w:asciiTheme="minorHAnsi" w:eastAsiaTheme="minorHAnsi" w:hAnsiTheme="minorHAnsi" w:cs="Arial"/>
                <w:sz w:val="16"/>
                <w:szCs w:val="16"/>
                <w:lang w:bidi="ar-SA"/>
              </w:rPr>
            </w:pPr>
            <w:r w:rsidRPr="00077592">
              <w:rPr>
                <w:rFonts w:asciiTheme="minorHAnsi" w:eastAsiaTheme="minorHAnsi" w:hAnsiTheme="minorHAnsi" w:cs="Arial"/>
                <w:sz w:val="16"/>
                <w:szCs w:val="16"/>
                <w:lang w:bidi="ar-SA"/>
              </w:rPr>
              <w:t>Total Amount Financed (Principal)</w:t>
            </w:r>
          </w:p>
        </w:tc>
        <w:tc>
          <w:tcPr>
            <w:tcW w:w="1260" w:type="dxa"/>
            <w:vAlign w:val="bottom"/>
          </w:tcPr>
          <w:p w:rsidR="00077592" w:rsidRPr="00077592" w:rsidRDefault="00077592" w:rsidP="00077592">
            <w:pPr>
              <w:spacing w:before="80" w:after="0"/>
              <w:jc w:val="right"/>
              <w:rPr>
                <w:rFonts w:asciiTheme="minorHAnsi" w:eastAsiaTheme="minorHAnsi" w:hAnsiTheme="minorHAnsi" w:cs="Arial"/>
                <w:sz w:val="16"/>
                <w:szCs w:val="16"/>
                <w:lang w:bidi="ar-SA"/>
              </w:rPr>
            </w:pPr>
            <w:r w:rsidRPr="00077592">
              <w:rPr>
                <w:rFonts w:asciiTheme="minorHAnsi" w:eastAsiaTheme="minorHAnsi" w:hAnsiTheme="minorHAnsi" w:cs="Arial"/>
                <w:sz w:val="16"/>
                <w:szCs w:val="16"/>
                <w:lang w:bidi="ar-SA"/>
              </w:rPr>
              <w:t xml:space="preserve"> $7,750,000 </w:t>
            </w:r>
          </w:p>
        </w:tc>
        <w:tc>
          <w:tcPr>
            <w:tcW w:w="3960" w:type="dxa"/>
            <w:gridSpan w:val="4"/>
            <w:vAlign w:val="bottom"/>
          </w:tcPr>
          <w:p w:rsidR="00077592" w:rsidRPr="00077592" w:rsidRDefault="00077592" w:rsidP="00077592">
            <w:pPr>
              <w:spacing w:before="80" w:after="0"/>
              <w:rPr>
                <w:rFonts w:asciiTheme="minorHAnsi" w:eastAsiaTheme="minorHAnsi" w:hAnsiTheme="minorHAnsi" w:cstheme="minorBidi"/>
                <w:sz w:val="18"/>
                <w:lang w:bidi="ar-SA"/>
              </w:rPr>
            </w:pPr>
            <w:r w:rsidRPr="00077592">
              <w:rPr>
                <w:rFonts w:asciiTheme="minorHAnsi" w:eastAsiaTheme="minorHAnsi" w:hAnsiTheme="minorHAnsi" w:cs="Arial"/>
                <w:sz w:val="16"/>
                <w:szCs w:val="16"/>
                <w:lang w:bidi="ar-SA"/>
              </w:rPr>
              <w:t>Project Interest Rate:   6.00%</w:t>
            </w:r>
          </w:p>
        </w:tc>
        <w:tc>
          <w:tcPr>
            <w:tcW w:w="1350" w:type="dxa"/>
          </w:tcPr>
          <w:p w:rsidR="00077592" w:rsidRPr="00077592" w:rsidRDefault="00077592" w:rsidP="00077592">
            <w:pPr>
              <w:spacing w:before="80" w:after="0"/>
              <w:rPr>
                <w:rFonts w:asciiTheme="minorHAnsi" w:eastAsiaTheme="minorHAnsi" w:hAnsiTheme="minorHAnsi" w:cstheme="minorBidi"/>
                <w:sz w:val="18"/>
                <w:lang w:bidi="ar-SA"/>
              </w:rPr>
            </w:pPr>
          </w:p>
        </w:tc>
        <w:tc>
          <w:tcPr>
            <w:tcW w:w="1440" w:type="dxa"/>
          </w:tcPr>
          <w:p w:rsidR="00077592" w:rsidRPr="00077592" w:rsidRDefault="00077592" w:rsidP="00077592">
            <w:pPr>
              <w:spacing w:before="80" w:after="0"/>
              <w:rPr>
                <w:rFonts w:asciiTheme="minorHAnsi" w:eastAsiaTheme="minorHAnsi" w:hAnsiTheme="minorHAnsi" w:cstheme="minorBidi"/>
                <w:sz w:val="18"/>
                <w:lang w:bidi="ar-SA"/>
              </w:rPr>
            </w:pPr>
          </w:p>
        </w:tc>
      </w:tr>
      <w:tr w:rsidR="00077592" w:rsidRPr="00077592" w:rsidTr="00260671">
        <w:trPr>
          <w:trHeight w:val="80"/>
        </w:trPr>
        <w:tc>
          <w:tcPr>
            <w:tcW w:w="12283" w:type="dxa"/>
            <w:gridSpan w:val="8"/>
            <w:shd w:val="pct20" w:color="auto" w:fill="auto"/>
            <w:tcMar>
              <w:left w:w="43" w:type="dxa"/>
              <w:right w:w="43" w:type="dxa"/>
            </w:tcMar>
          </w:tcPr>
          <w:p w:rsidR="00077592" w:rsidRPr="00077592" w:rsidRDefault="00077592" w:rsidP="00077592">
            <w:pPr>
              <w:spacing w:after="0"/>
              <w:jc w:val="right"/>
              <w:rPr>
                <w:rFonts w:asciiTheme="minorHAnsi" w:eastAsiaTheme="minorHAnsi" w:hAnsiTheme="minorHAnsi" w:cstheme="minorBidi"/>
                <w:sz w:val="12"/>
                <w:lang w:bidi="ar-SA"/>
              </w:rPr>
            </w:pPr>
          </w:p>
        </w:tc>
      </w:tr>
      <w:tr w:rsidR="00077592" w:rsidRPr="00077592" w:rsidTr="00260671">
        <w:tc>
          <w:tcPr>
            <w:tcW w:w="4273" w:type="dxa"/>
            <w:tcMar>
              <w:left w:w="43" w:type="dxa"/>
              <w:right w:w="43" w:type="dxa"/>
            </w:tcMar>
          </w:tcPr>
          <w:p w:rsidR="00077592" w:rsidRPr="00077592" w:rsidRDefault="00077592" w:rsidP="00077592">
            <w:pPr>
              <w:spacing w:after="0"/>
              <w:ind w:right="101"/>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Term (year)         </w:t>
            </w:r>
          </w:p>
        </w:tc>
        <w:tc>
          <w:tcPr>
            <w:tcW w:w="1260" w:type="dxa"/>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1</w:t>
            </w:r>
          </w:p>
        </w:tc>
        <w:tc>
          <w:tcPr>
            <w:tcW w:w="1350" w:type="dxa"/>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2</w:t>
            </w:r>
          </w:p>
        </w:tc>
        <w:tc>
          <w:tcPr>
            <w:tcW w:w="1260" w:type="dxa"/>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3</w:t>
            </w:r>
          </w:p>
        </w:tc>
        <w:tc>
          <w:tcPr>
            <w:tcW w:w="1350" w:type="dxa"/>
            <w:gridSpan w:val="2"/>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4</w:t>
            </w:r>
          </w:p>
        </w:tc>
        <w:tc>
          <w:tcPr>
            <w:tcW w:w="1350" w:type="dxa"/>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5</w:t>
            </w:r>
          </w:p>
        </w:tc>
        <w:tc>
          <w:tcPr>
            <w:tcW w:w="1440" w:type="dxa"/>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6</w:t>
            </w:r>
          </w:p>
        </w:tc>
      </w:tr>
      <w:tr w:rsidR="00077592" w:rsidRPr="00077592" w:rsidTr="00260671">
        <w:tc>
          <w:tcPr>
            <w:tcW w:w="4273" w:type="dxa"/>
            <w:tcMar>
              <w:left w:w="43" w:type="dxa"/>
              <w:right w:w="43" w:type="dxa"/>
            </w:tcMar>
          </w:tcPr>
          <w:p w:rsidR="00077592" w:rsidRPr="00077592" w:rsidRDefault="00077592" w:rsidP="00077592">
            <w:pPr>
              <w:spacing w:after="0"/>
              <w:jc w:val="center"/>
              <w:rPr>
                <w:rFonts w:asciiTheme="minorHAnsi" w:eastAsiaTheme="minorHAnsi" w:hAnsiTheme="minorHAnsi" w:cstheme="minorBidi"/>
                <w:b/>
                <w:sz w:val="16"/>
                <w:lang w:bidi="ar-SA"/>
              </w:rPr>
            </w:pPr>
            <w:r w:rsidRPr="00077592">
              <w:rPr>
                <w:rFonts w:asciiTheme="minorHAnsi" w:eastAsiaTheme="minorHAnsi" w:hAnsiTheme="minorHAnsi" w:cstheme="minorBidi"/>
                <w:b/>
                <w:sz w:val="16"/>
                <w:szCs w:val="22"/>
                <w:lang w:bidi="ar-SA"/>
              </w:rPr>
              <w:t>Annual Cash Flow (Post-Acceptance Performance Period)</w:t>
            </w:r>
          </w:p>
        </w:tc>
        <w:tc>
          <w:tcPr>
            <w:tcW w:w="1260" w:type="dxa"/>
            <w:shd w:val="pct20" w:color="auto" w:fill="auto"/>
          </w:tcPr>
          <w:p w:rsidR="00077592" w:rsidRPr="00077592" w:rsidRDefault="00077592" w:rsidP="00077592">
            <w:pPr>
              <w:spacing w:after="0"/>
              <w:jc w:val="right"/>
              <w:rPr>
                <w:rFonts w:asciiTheme="minorHAnsi" w:eastAsiaTheme="minorHAnsi" w:hAnsiTheme="minorHAnsi" w:cstheme="minorBidi"/>
                <w:sz w:val="18"/>
                <w:lang w:bidi="ar-SA"/>
              </w:rPr>
            </w:pPr>
          </w:p>
        </w:tc>
        <w:tc>
          <w:tcPr>
            <w:tcW w:w="1350" w:type="dxa"/>
            <w:shd w:val="pct20" w:color="auto" w:fill="auto"/>
          </w:tcPr>
          <w:p w:rsidR="00077592" w:rsidRPr="00077592" w:rsidRDefault="00077592" w:rsidP="00077592">
            <w:pPr>
              <w:spacing w:after="0"/>
              <w:jc w:val="right"/>
              <w:rPr>
                <w:rFonts w:asciiTheme="minorHAnsi" w:eastAsiaTheme="minorHAnsi" w:hAnsiTheme="minorHAnsi" w:cstheme="minorBidi"/>
                <w:sz w:val="18"/>
                <w:lang w:bidi="ar-SA"/>
              </w:rPr>
            </w:pPr>
          </w:p>
        </w:tc>
        <w:tc>
          <w:tcPr>
            <w:tcW w:w="1260" w:type="dxa"/>
            <w:shd w:val="pct20" w:color="auto" w:fill="auto"/>
          </w:tcPr>
          <w:p w:rsidR="00077592" w:rsidRPr="00077592" w:rsidRDefault="00077592" w:rsidP="00077592">
            <w:pPr>
              <w:spacing w:after="0"/>
              <w:jc w:val="right"/>
              <w:rPr>
                <w:rFonts w:asciiTheme="minorHAnsi" w:eastAsiaTheme="minorHAnsi" w:hAnsiTheme="minorHAnsi" w:cstheme="minorBidi"/>
                <w:sz w:val="18"/>
                <w:lang w:bidi="ar-SA"/>
              </w:rPr>
            </w:pPr>
          </w:p>
        </w:tc>
        <w:tc>
          <w:tcPr>
            <w:tcW w:w="1350" w:type="dxa"/>
            <w:gridSpan w:val="2"/>
            <w:shd w:val="pct20" w:color="auto" w:fill="auto"/>
          </w:tcPr>
          <w:p w:rsidR="00077592" w:rsidRPr="00077592" w:rsidRDefault="00077592" w:rsidP="00077592">
            <w:pPr>
              <w:spacing w:after="0"/>
              <w:jc w:val="right"/>
              <w:rPr>
                <w:rFonts w:asciiTheme="minorHAnsi" w:eastAsiaTheme="minorHAnsi" w:hAnsiTheme="minorHAnsi" w:cstheme="minorBidi"/>
                <w:sz w:val="18"/>
                <w:lang w:bidi="ar-SA"/>
              </w:rPr>
            </w:pPr>
          </w:p>
        </w:tc>
        <w:tc>
          <w:tcPr>
            <w:tcW w:w="1350" w:type="dxa"/>
            <w:shd w:val="pct20" w:color="auto" w:fill="auto"/>
          </w:tcPr>
          <w:p w:rsidR="00077592" w:rsidRPr="00077592" w:rsidRDefault="00077592" w:rsidP="00077592">
            <w:pPr>
              <w:spacing w:after="0"/>
              <w:jc w:val="right"/>
              <w:rPr>
                <w:rFonts w:asciiTheme="minorHAnsi" w:eastAsiaTheme="minorHAnsi" w:hAnsiTheme="minorHAnsi" w:cstheme="minorBidi"/>
                <w:sz w:val="18"/>
                <w:lang w:bidi="ar-SA"/>
              </w:rPr>
            </w:pPr>
          </w:p>
        </w:tc>
        <w:tc>
          <w:tcPr>
            <w:tcW w:w="1440" w:type="dxa"/>
            <w:shd w:val="pct20" w:color="auto" w:fill="auto"/>
          </w:tcPr>
          <w:p w:rsidR="00077592" w:rsidRPr="00077592" w:rsidRDefault="00077592" w:rsidP="00077592">
            <w:pPr>
              <w:spacing w:after="0"/>
              <w:jc w:val="right"/>
              <w:rPr>
                <w:rFonts w:asciiTheme="minorHAnsi" w:eastAsiaTheme="minorHAnsi" w:hAnsiTheme="minorHAnsi" w:cstheme="minorBidi"/>
                <w:sz w:val="18"/>
                <w:lang w:bidi="ar-SA"/>
              </w:rPr>
            </w:pPr>
          </w:p>
        </w:tc>
      </w:tr>
      <w:tr w:rsidR="00077592" w:rsidRPr="00077592" w:rsidTr="00260671">
        <w:tc>
          <w:tcPr>
            <w:tcW w:w="4273" w:type="dxa"/>
            <w:tcMar>
              <w:left w:w="43" w:type="dxa"/>
              <w:right w:w="43" w:type="dxa"/>
            </w:tcMar>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 xml:space="preserve">   Debt Service</w:t>
            </w:r>
          </w:p>
        </w:tc>
        <w:tc>
          <w:tcPr>
            <w:tcW w:w="1260" w:type="dxa"/>
            <w:shd w:val="pct20" w:color="auto" w:fill="auto"/>
          </w:tcPr>
          <w:p w:rsidR="00077592" w:rsidRPr="00077592" w:rsidRDefault="00077592" w:rsidP="00077592">
            <w:pPr>
              <w:spacing w:after="0"/>
              <w:jc w:val="right"/>
              <w:rPr>
                <w:rFonts w:asciiTheme="minorHAnsi" w:eastAsiaTheme="minorHAnsi" w:hAnsiTheme="minorHAnsi" w:cstheme="minorBidi"/>
                <w:sz w:val="18"/>
                <w:lang w:bidi="ar-SA"/>
              </w:rPr>
            </w:pPr>
          </w:p>
        </w:tc>
        <w:tc>
          <w:tcPr>
            <w:tcW w:w="1350" w:type="dxa"/>
            <w:shd w:val="pct20" w:color="auto" w:fill="auto"/>
          </w:tcPr>
          <w:p w:rsidR="00077592" w:rsidRPr="00077592" w:rsidRDefault="00077592" w:rsidP="00077592">
            <w:pPr>
              <w:spacing w:after="0"/>
              <w:jc w:val="right"/>
              <w:rPr>
                <w:rFonts w:asciiTheme="minorHAnsi" w:eastAsiaTheme="minorHAnsi" w:hAnsiTheme="minorHAnsi" w:cstheme="minorBidi"/>
                <w:sz w:val="18"/>
                <w:lang w:bidi="ar-SA"/>
              </w:rPr>
            </w:pPr>
          </w:p>
        </w:tc>
        <w:tc>
          <w:tcPr>
            <w:tcW w:w="1260" w:type="dxa"/>
            <w:shd w:val="pct20" w:color="auto" w:fill="auto"/>
          </w:tcPr>
          <w:p w:rsidR="00077592" w:rsidRPr="00077592" w:rsidRDefault="00077592" w:rsidP="00077592">
            <w:pPr>
              <w:spacing w:after="0"/>
              <w:jc w:val="right"/>
              <w:rPr>
                <w:rFonts w:asciiTheme="minorHAnsi" w:eastAsiaTheme="minorHAnsi" w:hAnsiTheme="minorHAnsi" w:cstheme="minorBidi"/>
                <w:sz w:val="18"/>
                <w:lang w:bidi="ar-SA"/>
              </w:rPr>
            </w:pPr>
          </w:p>
        </w:tc>
        <w:tc>
          <w:tcPr>
            <w:tcW w:w="1350" w:type="dxa"/>
            <w:gridSpan w:val="2"/>
            <w:shd w:val="pct20" w:color="auto" w:fill="auto"/>
          </w:tcPr>
          <w:p w:rsidR="00077592" w:rsidRPr="00077592" w:rsidRDefault="00077592" w:rsidP="00077592">
            <w:pPr>
              <w:spacing w:after="0"/>
              <w:jc w:val="right"/>
              <w:rPr>
                <w:rFonts w:asciiTheme="minorHAnsi" w:eastAsiaTheme="minorHAnsi" w:hAnsiTheme="minorHAnsi" w:cstheme="minorBidi"/>
                <w:sz w:val="18"/>
                <w:lang w:bidi="ar-SA"/>
              </w:rPr>
            </w:pPr>
          </w:p>
        </w:tc>
        <w:tc>
          <w:tcPr>
            <w:tcW w:w="1350" w:type="dxa"/>
            <w:shd w:val="pct20" w:color="auto" w:fill="auto"/>
          </w:tcPr>
          <w:p w:rsidR="00077592" w:rsidRPr="00077592" w:rsidRDefault="00077592" w:rsidP="00077592">
            <w:pPr>
              <w:spacing w:after="0"/>
              <w:jc w:val="right"/>
              <w:rPr>
                <w:rFonts w:asciiTheme="minorHAnsi" w:eastAsiaTheme="minorHAnsi" w:hAnsiTheme="minorHAnsi" w:cstheme="minorBidi"/>
                <w:sz w:val="18"/>
                <w:lang w:bidi="ar-SA"/>
              </w:rPr>
            </w:pPr>
          </w:p>
        </w:tc>
        <w:tc>
          <w:tcPr>
            <w:tcW w:w="1440" w:type="dxa"/>
            <w:shd w:val="pct20" w:color="auto" w:fill="auto"/>
          </w:tcPr>
          <w:p w:rsidR="00077592" w:rsidRPr="00077592" w:rsidRDefault="00077592" w:rsidP="00077592">
            <w:pPr>
              <w:spacing w:after="0"/>
              <w:jc w:val="right"/>
              <w:rPr>
                <w:rFonts w:asciiTheme="minorHAnsi" w:eastAsiaTheme="minorHAnsi" w:hAnsiTheme="minorHAnsi" w:cstheme="minorBidi"/>
                <w:sz w:val="18"/>
                <w:lang w:bidi="ar-SA"/>
              </w:rPr>
            </w:pPr>
          </w:p>
        </w:tc>
      </w:tr>
      <w:tr w:rsidR="00077592" w:rsidRPr="00077592" w:rsidTr="00260671">
        <w:tc>
          <w:tcPr>
            <w:tcW w:w="4273" w:type="dxa"/>
            <w:tcMar>
              <w:left w:w="43" w:type="dxa"/>
              <w:right w:w="43" w:type="dxa"/>
            </w:tcMar>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 xml:space="preserve">       Principal Repayment</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$ 126,999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$ 181,957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$ 214,637 </w:t>
            </w:r>
          </w:p>
        </w:tc>
        <w:tc>
          <w:tcPr>
            <w:tcW w:w="1350" w:type="dxa"/>
            <w:gridSpan w:val="2"/>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$ 250,016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$ 288,276 </w:t>
            </w:r>
          </w:p>
        </w:tc>
        <w:tc>
          <w:tcPr>
            <w:tcW w:w="144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$ 329,624 </w:t>
            </w:r>
          </w:p>
        </w:tc>
      </w:tr>
      <w:tr w:rsidR="00077592" w:rsidRPr="00077592" w:rsidTr="00260671">
        <w:tc>
          <w:tcPr>
            <w:tcW w:w="4273" w:type="dxa"/>
            <w:tcMar>
              <w:left w:w="43" w:type="dxa"/>
              <w:right w:w="43" w:type="dxa"/>
            </w:tcMar>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 xml:space="preserve">       </w:t>
            </w:r>
            <w:proofErr w:type="gramStart"/>
            <w:r w:rsidRPr="00077592">
              <w:rPr>
                <w:rFonts w:asciiTheme="minorHAnsi" w:eastAsiaTheme="minorHAnsi" w:hAnsiTheme="minorHAnsi" w:cstheme="minorBidi"/>
                <w:sz w:val="16"/>
                <w:szCs w:val="22"/>
                <w:lang w:bidi="ar-SA"/>
              </w:rPr>
              <w:t>Less incentives</w:t>
            </w:r>
            <w:proofErr w:type="gramEnd"/>
            <w:r w:rsidRPr="00077592">
              <w:rPr>
                <w:rFonts w:asciiTheme="minorHAnsi" w:eastAsiaTheme="minorHAnsi" w:hAnsiTheme="minorHAnsi" w:cstheme="minorBidi"/>
                <w:sz w:val="16"/>
                <w:szCs w:val="22"/>
                <w:lang w:bidi="ar-SA"/>
              </w:rPr>
              <w:t xml:space="preserve"> (i.e., REC, White Tag, etc.)</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350" w:type="dxa"/>
            <w:gridSpan w:val="2"/>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44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r>
      <w:tr w:rsidR="00077592" w:rsidRPr="00077592" w:rsidTr="00260671">
        <w:tc>
          <w:tcPr>
            <w:tcW w:w="4273" w:type="dxa"/>
            <w:tcMar>
              <w:left w:w="43" w:type="dxa"/>
              <w:right w:w="43" w:type="dxa"/>
            </w:tcMar>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 xml:space="preserve">       Net principal repayment before interest</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$ 126,999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$ 181,957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$ 214,637 </w:t>
            </w:r>
          </w:p>
        </w:tc>
        <w:tc>
          <w:tcPr>
            <w:tcW w:w="1350" w:type="dxa"/>
            <w:gridSpan w:val="2"/>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$ 250,016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$ 288,276 </w:t>
            </w:r>
          </w:p>
        </w:tc>
        <w:tc>
          <w:tcPr>
            <w:tcW w:w="144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$ 329,624 </w:t>
            </w:r>
          </w:p>
        </w:tc>
      </w:tr>
      <w:tr w:rsidR="00077592" w:rsidRPr="00077592" w:rsidTr="00260671">
        <w:tc>
          <w:tcPr>
            <w:tcW w:w="4273" w:type="dxa"/>
            <w:tcMar>
              <w:left w:w="43" w:type="dxa"/>
              <w:right w:w="43" w:type="dxa"/>
            </w:tcMar>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 xml:space="preserve">       Interest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$ 461,545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$ 452,430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$ 440,624 </w:t>
            </w:r>
          </w:p>
        </w:tc>
        <w:tc>
          <w:tcPr>
            <w:tcW w:w="1350" w:type="dxa"/>
            <w:gridSpan w:val="2"/>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$ 426,783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$ 410,742 </w:t>
            </w:r>
          </w:p>
        </w:tc>
        <w:tc>
          <w:tcPr>
            <w:tcW w:w="144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$ 392,320 </w:t>
            </w:r>
          </w:p>
        </w:tc>
      </w:tr>
      <w:tr w:rsidR="00077592" w:rsidRPr="00077592" w:rsidTr="00260671">
        <w:tc>
          <w:tcPr>
            <w:tcW w:w="4273" w:type="dxa"/>
            <w:tcMar>
              <w:left w:w="43" w:type="dxa"/>
              <w:right w:w="43" w:type="dxa"/>
            </w:tcMar>
          </w:tcPr>
          <w:p w:rsidR="00077592" w:rsidRPr="00077592" w:rsidRDefault="00077592" w:rsidP="00077592">
            <w:pPr>
              <w:spacing w:before="20" w:after="20"/>
              <w:jc w:val="right"/>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Total Debt Service (a)</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$ 588,544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$ 634,387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$ 655,261 </w:t>
            </w:r>
          </w:p>
        </w:tc>
        <w:tc>
          <w:tcPr>
            <w:tcW w:w="1350" w:type="dxa"/>
            <w:gridSpan w:val="2"/>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$ 676,799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$ 699,018 </w:t>
            </w:r>
          </w:p>
        </w:tc>
        <w:tc>
          <w:tcPr>
            <w:tcW w:w="144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$ 721,944 </w:t>
            </w:r>
          </w:p>
        </w:tc>
      </w:tr>
      <w:tr w:rsidR="00077592" w:rsidRPr="00077592" w:rsidTr="00260671">
        <w:tc>
          <w:tcPr>
            <w:tcW w:w="4273" w:type="dxa"/>
            <w:tcMar>
              <w:left w:w="43" w:type="dxa"/>
              <w:right w:w="43" w:type="dxa"/>
            </w:tcMar>
            <w:vAlign w:val="bottom"/>
          </w:tcPr>
          <w:p w:rsidR="00077592" w:rsidRPr="00077592" w:rsidRDefault="00077592" w:rsidP="00077592">
            <w:pPr>
              <w:spacing w:after="0"/>
              <w:jc w:val="center"/>
              <w:rPr>
                <w:rFonts w:asciiTheme="minorHAnsi" w:eastAsiaTheme="minorHAnsi" w:hAnsiTheme="minorHAnsi" w:cs="Arial"/>
                <w:b/>
                <w:bCs/>
                <w:sz w:val="16"/>
                <w:szCs w:val="16"/>
                <w:lang w:bidi="ar-SA"/>
              </w:rPr>
            </w:pPr>
            <w:r w:rsidRPr="00077592">
              <w:rPr>
                <w:rFonts w:asciiTheme="minorHAnsi" w:eastAsiaTheme="minorHAnsi" w:hAnsiTheme="minorHAnsi" w:cs="Arial"/>
                <w:b/>
                <w:bCs/>
                <w:sz w:val="16"/>
                <w:szCs w:val="16"/>
                <w:lang w:bidi="ar-SA"/>
              </w:rPr>
              <w:t>Post-Acceptance Performance Period Expenses</w:t>
            </w:r>
          </w:p>
        </w:tc>
        <w:tc>
          <w:tcPr>
            <w:tcW w:w="1260" w:type="dxa"/>
          </w:tcPr>
          <w:p w:rsidR="00077592" w:rsidRPr="00077592" w:rsidRDefault="00077592" w:rsidP="00077592">
            <w:pPr>
              <w:spacing w:after="0"/>
              <w:jc w:val="right"/>
              <w:rPr>
                <w:rFonts w:eastAsiaTheme="minorHAnsi" w:cstheme="minorBidi"/>
                <w:sz w:val="16"/>
                <w:lang w:bidi="ar-SA"/>
              </w:rPr>
            </w:pPr>
          </w:p>
        </w:tc>
        <w:tc>
          <w:tcPr>
            <w:tcW w:w="1350" w:type="dxa"/>
          </w:tcPr>
          <w:p w:rsidR="00077592" w:rsidRPr="00077592" w:rsidRDefault="00077592" w:rsidP="00077592">
            <w:pPr>
              <w:spacing w:after="0"/>
              <w:jc w:val="right"/>
              <w:rPr>
                <w:rFonts w:eastAsiaTheme="minorHAnsi" w:cstheme="minorBidi"/>
                <w:sz w:val="16"/>
                <w:lang w:bidi="ar-SA"/>
              </w:rPr>
            </w:pPr>
          </w:p>
        </w:tc>
        <w:tc>
          <w:tcPr>
            <w:tcW w:w="1260" w:type="dxa"/>
          </w:tcPr>
          <w:p w:rsidR="00077592" w:rsidRPr="00077592" w:rsidRDefault="00077592" w:rsidP="00077592">
            <w:pPr>
              <w:spacing w:after="0"/>
              <w:jc w:val="right"/>
              <w:rPr>
                <w:rFonts w:eastAsiaTheme="minorHAnsi" w:cstheme="minorBidi"/>
                <w:sz w:val="16"/>
                <w:lang w:bidi="ar-SA"/>
              </w:rPr>
            </w:pPr>
          </w:p>
        </w:tc>
        <w:tc>
          <w:tcPr>
            <w:tcW w:w="1350" w:type="dxa"/>
            <w:gridSpan w:val="2"/>
          </w:tcPr>
          <w:p w:rsidR="00077592" w:rsidRPr="00077592" w:rsidRDefault="00077592" w:rsidP="00077592">
            <w:pPr>
              <w:spacing w:after="0"/>
              <w:jc w:val="right"/>
              <w:rPr>
                <w:rFonts w:eastAsiaTheme="minorHAnsi" w:cstheme="minorBidi"/>
                <w:sz w:val="16"/>
                <w:lang w:bidi="ar-SA"/>
              </w:rPr>
            </w:pPr>
          </w:p>
        </w:tc>
        <w:tc>
          <w:tcPr>
            <w:tcW w:w="1350" w:type="dxa"/>
          </w:tcPr>
          <w:p w:rsidR="00077592" w:rsidRPr="00077592" w:rsidRDefault="00077592" w:rsidP="00077592">
            <w:pPr>
              <w:spacing w:after="0"/>
              <w:jc w:val="right"/>
              <w:rPr>
                <w:rFonts w:eastAsiaTheme="minorHAnsi" w:cstheme="minorBidi"/>
                <w:sz w:val="16"/>
                <w:lang w:bidi="ar-SA"/>
              </w:rPr>
            </w:pPr>
          </w:p>
        </w:tc>
        <w:tc>
          <w:tcPr>
            <w:tcW w:w="1440" w:type="dxa"/>
          </w:tcPr>
          <w:p w:rsidR="00077592" w:rsidRPr="00077592" w:rsidRDefault="00077592" w:rsidP="00077592">
            <w:pPr>
              <w:spacing w:after="0"/>
              <w:jc w:val="right"/>
              <w:rPr>
                <w:rFonts w:eastAsiaTheme="minorHAnsi" w:cstheme="minorBidi"/>
                <w:sz w:val="16"/>
                <w:lang w:bidi="ar-SA"/>
              </w:rPr>
            </w:pPr>
          </w:p>
        </w:tc>
      </w:tr>
      <w:tr w:rsidR="00077592" w:rsidRPr="00077592" w:rsidTr="00260671">
        <w:tc>
          <w:tcPr>
            <w:tcW w:w="4273"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Management/Administration</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15,000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15,300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15,606 </w:t>
            </w:r>
          </w:p>
        </w:tc>
        <w:tc>
          <w:tcPr>
            <w:tcW w:w="1350" w:type="dxa"/>
            <w:gridSpan w:val="2"/>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15,918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16,236 </w:t>
            </w:r>
          </w:p>
        </w:tc>
        <w:tc>
          <w:tcPr>
            <w:tcW w:w="144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16,561 </w:t>
            </w:r>
          </w:p>
        </w:tc>
      </w:tr>
      <w:tr w:rsidR="00077592" w:rsidRPr="00077592" w:rsidTr="00260671">
        <w:tc>
          <w:tcPr>
            <w:tcW w:w="4273"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Operation</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350" w:type="dxa"/>
            <w:gridSpan w:val="2"/>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44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r>
      <w:tr w:rsidR="00077592" w:rsidRPr="00077592" w:rsidTr="00260671">
        <w:tc>
          <w:tcPr>
            <w:tcW w:w="4273"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Maintenance</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75,000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76,500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78,030 </w:t>
            </w:r>
          </w:p>
        </w:tc>
        <w:tc>
          <w:tcPr>
            <w:tcW w:w="1350" w:type="dxa"/>
            <w:gridSpan w:val="2"/>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79,591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81,183 </w:t>
            </w:r>
          </w:p>
        </w:tc>
        <w:tc>
          <w:tcPr>
            <w:tcW w:w="144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82,807 </w:t>
            </w:r>
          </w:p>
        </w:tc>
      </w:tr>
      <w:tr w:rsidR="00077592" w:rsidRPr="00077592" w:rsidTr="00260671">
        <w:tc>
          <w:tcPr>
            <w:tcW w:w="4273"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Repair and Replacement</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30,000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30,600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31,212 </w:t>
            </w:r>
          </w:p>
        </w:tc>
        <w:tc>
          <w:tcPr>
            <w:tcW w:w="1350" w:type="dxa"/>
            <w:gridSpan w:val="2"/>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31,836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32,473 </w:t>
            </w:r>
          </w:p>
        </w:tc>
        <w:tc>
          <w:tcPr>
            <w:tcW w:w="144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33,122 </w:t>
            </w:r>
          </w:p>
        </w:tc>
      </w:tr>
      <w:tr w:rsidR="00077592" w:rsidRPr="00077592" w:rsidTr="00260671">
        <w:tc>
          <w:tcPr>
            <w:tcW w:w="4273"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Measurement and Verification</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45,000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25,000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25,500 </w:t>
            </w:r>
          </w:p>
        </w:tc>
        <w:tc>
          <w:tcPr>
            <w:tcW w:w="1350" w:type="dxa"/>
            <w:gridSpan w:val="2"/>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26,010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26,530 </w:t>
            </w:r>
          </w:p>
        </w:tc>
        <w:tc>
          <w:tcPr>
            <w:tcW w:w="144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27,061 </w:t>
            </w:r>
          </w:p>
        </w:tc>
      </w:tr>
      <w:tr w:rsidR="00077592" w:rsidRPr="00077592" w:rsidTr="00260671">
        <w:tc>
          <w:tcPr>
            <w:tcW w:w="4273"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 xml:space="preserve">Permits and Licenses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350" w:type="dxa"/>
            <w:gridSpan w:val="2"/>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44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r>
      <w:tr w:rsidR="00077592" w:rsidRPr="00077592" w:rsidTr="00260671">
        <w:tc>
          <w:tcPr>
            <w:tcW w:w="4273"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 xml:space="preserve">Insurance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350" w:type="dxa"/>
            <w:gridSpan w:val="2"/>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44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r>
      <w:tr w:rsidR="00077592" w:rsidRPr="00077592" w:rsidTr="00260671">
        <w:tc>
          <w:tcPr>
            <w:tcW w:w="4273"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 xml:space="preserve">Property Taxes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350" w:type="dxa"/>
            <w:gridSpan w:val="2"/>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44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r>
      <w:tr w:rsidR="00077592" w:rsidRPr="00077592" w:rsidTr="00260671">
        <w:tc>
          <w:tcPr>
            <w:tcW w:w="4273"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Other – Describe and Explain</w:t>
            </w:r>
          </w:p>
        </w:tc>
        <w:tc>
          <w:tcPr>
            <w:tcW w:w="1260" w:type="dxa"/>
          </w:tcPr>
          <w:p w:rsidR="00077592" w:rsidRPr="00077592" w:rsidRDefault="00077592" w:rsidP="00077592">
            <w:pPr>
              <w:spacing w:after="0"/>
              <w:jc w:val="right"/>
              <w:rPr>
                <w:rFonts w:eastAsiaTheme="minorHAnsi" w:cstheme="minorBidi"/>
                <w:sz w:val="16"/>
                <w:lang w:bidi="ar-SA"/>
              </w:rPr>
            </w:pPr>
          </w:p>
        </w:tc>
        <w:tc>
          <w:tcPr>
            <w:tcW w:w="1350" w:type="dxa"/>
          </w:tcPr>
          <w:p w:rsidR="00077592" w:rsidRPr="00077592" w:rsidRDefault="00077592" w:rsidP="00077592">
            <w:pPr>
              <w:spacing w:after="0"/>
              <w:jc w:val="right"/>
              <w:rPr>
                <w:rFonts w:eastAsiaTheme="minorHAnsi" w:cstheme="minorBidi"/>
                <w:sz w:val="16"/>
                <w:lang w:bidi="ar-SA"/>
              </w:rPr>
            </w:pPr>
          </w:p>
        </w:tc>
        <w:tc>
          <w:tcPr>
            <w:tcW w:w="1260" w:type="dxa"/>
          </w:tcPr>
          <w:p w:rsidR="00077592" w:rsidRPr="00077592" w:rsidRDefault="00077592" w:rsidP="00077592">
            <w:pPr>
              <w:spacing w:after="0"/>
              <w:jc w:val="right"/>
              <w:rPr>
                <w:rFonts w:eastAsiaTheme="minorHAnsi" w:cstheme="minorBidi"/>
                <w:sz w:val="16"/>
                <w:lang w:bidi="ar-SA"/>
              </w:rPr>
            </w:pPr>
          </w:p>
        </w:tc>
        <w:tc>
          <w:tcPr>
            <w:tcW w:w="1350" w:type="dxa"/>
            <w:gridSpan w:val="2"/>
          </w:tcPr>
          <w:p w:rsidR="00077592" w:rsidRPr="00077592" w:rsidRDefault="00077592" w:rsidP="00077592">
            <w:pPr>
              <w:spacing w:after="0"/>
              <w:jc w:val="right"/>
              <w:rPr>
                <w:rFonts w:eastAsiaTheme="minorHAnsi" w:cstheme="minorBidi"/>
                <w:sz w:val="16"/>
                <w:lang w:bidi="ar-SA"/>
              </w:rPr>
            </w:pPr>
          </w:p>
        </w:tc>
        <w:tc>
          <w:tcPr>
            <w:tcW w:w="1350" w:type="dxa"/>
          </w:tcPr>
          <w:p w:rsidR="00077592" w:rsidRPr="00077592" w:rsidRDefault="00077592" w:rsidP="00077592">
            <w:pPr>
              <w:spacing w:after="0"/>
              <w:jc w:val="right"/>
              <w:rPr>
                <w:rFonts w:eastAsiaTheme="minorHAnsi" w:cstheme="minorBidi"/>
                <w:sz w:val="16"/>
                <w:lang w:bidi="ar-SA"/>
              </w:rPr>
            </w:pPr>
          </w:p>
        </w:tc>
        <w:tc>
          <w:tcPr>
            <w:tcW w:w="1440" w:type="dxa"/>
          </w:tcPr>
          <w:p w:rsidR="00077592" w:rsidRPr="00077592" w:rsidRDefault="00077592" w:rsidP="00077592">
            <w:pPr>
              <w:spacing w:after="0"/>
              <w:jc w:val="right"/>
              <w:rPr>
                <w:rFonts w:eastAsiaTheme="minorHAnsi" w:cstheme="minorBidi"/>
                <w:sz w:val="16"/>
                <w:lang w:bidi="ar-SA"/>
              </w:rPr>
            </w:pPr>
          </w:p>
        </w:tc>
      </w:tr>
      <w:tr w:rsidR="00077592" w:rsidRPr="00077592" w:rsidTr="00260671">
        <w:tc>
          <w:tcPr>
            <w:tcW w:w="4273"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Other – Describe and Explain</w:t>
            </w:r>
          </w:p>
        </w:tc>
        <w:tc>
          <w:tcPr>
            <w:tcW w:w="1260" w:type="dxa"/>
          </w:tcPr>
          <w:p w:rsidR="00077592" w:rsidRPr="00077592" w:rsidRDefault="00077592" w:rsidP="00077592">
            <w:pPr>
              <w:spacing w:after="0"/>
              <w:jc w:val="right"/>
              <w:rPr>
                <w:rFonts w:eastAsiaTheme="minorHAnsi" w:cstheme="minorBidi"/>
                <w:sz w:val="16"/>
                <w:lang w:bidi="ar-SA"/>
              </w:rPr>
            </w:pPr>
          </w:p>
        </w:tc>
        <w:tc>
          <w:tcPr>
            <w:tcW w:w="1350" w:type="dxa"/>
          </w:tcPr>
          <w:p w:rsidR="00077592" w:rsidRPr="00077592" w:rsidRDefault="00077592" w:rsidP="00077592">
            <w:pPr>
              <w:spacing w:after="0"/>
              <w:jc w:val="right"/>
              <w:rPr>
                <w:rFonts w:eastAsiaTheme="minorHAnsi" w:cstheme="minorBidi"/>
                <w:sz w:val="16"/>
                <w:lang w:bidi="ar-SA"/>
              </w:rPr>
            </w:pPr>
          </w:p>
        </w:tc>
        <w:tc>
          <w:tcPr>
            <w:tcW w:w="1260" w:type="dxa"/>
          </w:tcPr>
          <w:p w:rsidR="00077592" w:rsidRPr="00077592" w:rsidRDefault="00077592" w:rsidP="00077592">
            <w:pPr>
              <w:spacing w:after="0"/>
              <w:jc w:val="right"/>
              <w:rPr>
                <w:rFonts w:eastAsiaTheme="minorHAnsi" w:cstheme="minorBidi"/>
                <w:sz w:val="16"/>
                <w:lang w:bidi="ar-SA"/>
              </w:rPr>
            </w:pPr>
          </w:p>
        </w:tc>
        <w:tc>
          <w:tcPr>
            <w:tcW w:w="1350" w:type="dxa"/>
            <w:gridSpan w:val="2"/>
          </w:tcPr>
          <w:p w:rsidR="00077592" w:rsidRPr="00077592" w:rsidRDefault="00077592" w:rsidP="00077592">
            <w:pPr>
              <w:spacing w:after="0"/>
              <w:jc w:val="right"/>
              <w:rPr>
                <w:rFonts w:eastAsiaTheme="minorHAnsi" w:cstheme="minorBidi"/>
                <w:sz w:val="16"/>
                <w:lang w:bidi="ar-SA"/>
              </w:rPr>
            </w:pPr>
          </w:p>
        </w:tc>
        <w:tc>
          <w:tcPr>
            <w:tcW w:w="1350" w:type="dxa"/>
          </w:tcPr>
          <w:p w:rsidR="00077592" w:rsidRPr="00077592" w:rsidRDefault="00077592" w:rsidP="00077592">
            <w:pPr>
              <w:spacing w:after="0"/>
              <w:jc w:val="right"/>
              <w:rPr>
                <w:rFonts w:eastAsiaTheme="minorHAnsi" w:cstheme="minorBidi"/>
                <w:sz w:val="16"/>
                <w:lang w:bidi="ar-SA"/>
              </w:rPr>
            </w:pPr>
          </w:p>
        </w:tc>
        <w:tc>
          <w:tcPr>
            <w:tcW w:w="1440" w:type="dxa"/>
          </w:tcPr>
          <w:p w:rsidR="00077592" w:rsidRPr="00077592" w:rsidRDefault="00077592" w:rsidP="00077592">
            <w:pPr>
              <w:spacing w:after="0"/>
              <w:jc w:val="right"/>
              <w:rPr>
                <w:rFonts w:eastAsiaTheme="minorHAnsi" w:cstheme="minorBidi"/>
                <w:sz w:val="16"/>
                <w:lang w:bidi="ar-SA"/>
              </w:rPr>
            </w:pPr>
          </w:p>
        </w:tc>
      </w:tr>
      <w:tr w:rsidR="00077592" w:rsidRPr="00077592" w:rsidTr="00260671">
        <w:tc>
          <w:tcPr>
            <w:tcW w:w="4273"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 xml:space="preserve">      SUBTOTAL Before Application of Indirect Rates</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$ 165,000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$ 147,400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$ 150,348 </w:t>
            </w:r>
          </w:p>
        </w:tc>
        <w:tc>
          <w:tcPr>
            <w:tcW w:w="1350" w:type="dxa"/>
            <w:gridSpan w:val="2"/>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$ 153,355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$ 156,422 </w:t>
            </w:r>
          </w:p>
        </w:tc>
        <w:tc>
          <w:tcPr>
            <w:tcW w:w="144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$ 159,551 </w:t>
            </w:r>
          </w:p>
        </w:tc>
      </w:tr>
      <w:tr w:rsidR="00077592" w:rsidRPr="00077592" w:rsidTr="00260671">
        <w:tc>
          <w:tcPr>
            <w:tcW w:w="4273"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Indirect Cost Rate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17.0%</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17.0%</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17.0%</w:t>
            </w:r>
          </w:p>
        </w:tc>
        <w:tc>
          <w:tcPr>
            <w:tcW w:w="1350" w:type="dxa"/>
            <w:gridSpan w:val="2"/>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17.0%</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17.0%</w:t>
            </w:r>
          </w:p>
        </w:tc>
        <w:tc>
          <w:tcPr>
            <w:tcW w:w="144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17.0%</w:t>
            </w:r>
          </w:p>
        </w:tc>
      </w:tr>
      <w:tr w:rsidR="00077592" w:rsidRPr="00077592" w:rsidTr="00260671">
        <w:tc>
          <w:tcPr>
            <w:tcW w:w="4273"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Indirect Cost Applied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28,050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25,058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25,559 </w:t>
            </w:r>
          </w:p>
        </w:tc>
        <w:tc>
          <w:tcPr>
            <w:tcW w:w="1350" w:type="dxa"/>
            <w:gridSpan w:val="2"/>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26,070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26,592 </w:t>
            </w:r>
          </w:p>
        </w:tc>
        <w:tc>
          <w:tcPr>
            <w:tcW w:w="144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27,124 </w:t>
            </w:r>
          </w:p>
        </w:tc>
      </w:tr>
      <w:tr w:rsidR="00077592" w:rsidRPr="00077592" w:rsidTr="00260671">
        <w:tc>
          <w:tcPr>
            <w:tcW w:w="4273" w:type="dxa"/>
            <w:tcMar>
              <w:left w:w="43" w:type="dxa"/>
              <w:right w:w="43" w:type="dxa"/>
            </w:tcMar>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 xml:space="preserve">     SUBTOTAL Post-Acceptance Performance  Period Expense</w:t>
            </w:r>
          </w:p>
        </w:tc>
        <w:tc>
          <w:tcPr>
            <w:tcW w:w="126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$ 193,050 </w:t>
            </w:r>
          </w:p>
        </w:tc>
        <w:tc>
          <w:tcPr>
            <w:tcW w:w="135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$ 172,458 </w:t>
            </w:r>
          </w:p>
        </w:tc>
        <w:tc>
          <w:tcPr>
            <w:tcW w:w="126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$ 175,907 </w:t>
            </w:r>
          </w:p>
        </w:tc>
        <w:tc>
          <w:tcPr>
            <w:tcW w:w="1350" w:type="dxa"/>
            <w:gridSpan w:val="2"/>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$ 179,425 </w:t>
            </w:r>
          </w:p>
        </w:tc>
        <w:tc>
          <w:tcPr>
            <w:tcW w:w="135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$ 183,014 </w:t>
            </w:r>
          </w:p>
        </w:tc>
        <w:tc>
          <w:tcPr>
            <w:tcW w:w="144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$ 186,675 </w:t>
            </w:r>
          </w:p>
        </w:tc>
      </w:tr>
      <w:tr w:rsidR="00077592" w:rsidRPr="00077592" w:rsidTr="00260671">
        <w:tc>
          <w:tcPr>
            <w:tcW w:w="4273"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Post-Acceptance Performance Period Profit (%)</w:t>
            </w:r>
          </w:p>
        </w:tc>
        <w:tc>
          <w:tcPr>
            <w:tcW w:w="126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13,200 </w:t>
            </w:r>
          </w:p>
        </w:tc>
        <w:tc>
          <w:tcPr>
            <w:tcW w:w="135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11,792 </w:t>
            </w:r>
          </w:p>
        </w:tc>
        <w:tc>
          <w:tcPr>
            <w:tcW w:w="126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12,028 </w:t>
            </w:r>
          </w:p>
        </w:tc>
        <w:tc>
          <w:tcPr>
            <w:tcW w:w="1350" w:type="dxa"/>
            <w:gridSpan w:val="2"/>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12,268 </w:t>
            </w:r>
          </w:p>
        </w:tc>
        <w:tc>
          <w:tcPr>
            <w:tcW w:w="135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12,514 </w:t>
            </w:r>
          </w:p>
        </w:tc>
        <w:tc>
          <w:tcPr>
            <w:tcW w:w="144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12,764 </w:t>
            </w:r>
          </w:p>
        </w:tc>
      </w:tr>
      <w:tr w:rsidR="00077592" w:rsidRPr="00077592" w:rsidTr="00260671">
        <w:tc>
          <w:tcPr>
            <w:tcW w:w="4273"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Post-Acceptance Performance Period Profit ($)</w:t>
            </w:r>
          </w:p>
        </w:tc>
        <w:tc>
          <w:tcPr>
            <w:tcW w:w="126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8.0%</w:t>
            </w:r>
          </w:p>
        </w:tc>
        <w:tc>
          <w:tcPr>
            <w:tcW w:w="135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8.0%</w:t>
            </w:r>
          </w:p>
        </w:tc>
        <w:tc>
          <w:tcPr>
            <w:tcW w:w="126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8.0%</w:t>
            </w:r>
          </w:p>
        </w:tc>
        <w:tc>
          <w:tcPr>
            <w:tcW w:w="1350" w:type="dxa"/>
            <w:gridSpan w:val="2"/>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8.0%</w:t>
            </w:r>
          </w:p>
        </w:tc>
        <w:tc>
          <w:tcPr>
            <w:tcW w:w="135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8.0%</w:t>
            </w:r>
          </w:p>
        </w:tc>
        <w:tc>
          <w:tcPr>
            <w:tcW w:w="144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8.0%</w:t>
            </w:r>
          </w:p>
        </w:tc>
      </w:tr>
      <w:tr w:rsidR="00077592" w:rsidRPr="00077592" w:rsidTr="00260671">
        <w:tc>
          <w:tcPr>
            <w:tcW w:w="4273" w:type="dxa"/>
            <w:tcBorders>
              <w:bottom w:val="single" w:sz="6" w:space="0" w:color="000000"/>
            </w:tcBorders>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 xml:space="preserve">     TOTAL Post-Acceptance Performance Period Expenses (b)</w:t>
            </w:r>
          </w:p>
        </w:tc>
        <w:tc>
          <w:tcPr>
            <w:tcW w:w="1260" w:type="dxa"/>
            <w:tcBorders>
              <w:bottom w:val="single" w:sz="6" w:space="0" w:color="000000"/>
            </w:tcBorders>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$ 206,250 </w:t>
            </w:r>
          </w:p>
        </w:tc>
        <w:tc>
          <w:tcPr>
            <w:tcW w:w="1350" w:type="dxa"/>
            <w:tcBorders>
              <w:bottom w:val="single" w:sz="6" w:space="0" w:color="000000"/>
            </w:tcBorders>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$ 184,250 </w:t>
            </w:r>
          </w:p>
        </w:tc>
        <w:tc>
          <w:tcPr>
            <w:tcW w:w="1260" w:type="dxa"/>
            <w:tcBorders>
              <w:bottom w:val="single" w:sz="6" w:space="0" w:color="000000"/>
            </w:tcBorders>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$ 187,935 </w:t>
            </w:r>
          </w:p>
        </w:tc>
        <w:tc>
          <w:tcPr>
            <w:tcW w:w="1350" w:type="dxa"/>
            <w:gridSpan w:val="2"/>
            <w:tcBorders>
              <w:bottom w:val="single" w:sz="6" w:space="0" w:color="000000"/>
            </w:tcBorders>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$ 191,693 </w:t>
            </w:r>
          </w:p>
        </w:tc>
        <w:tc>
          <w:tcPr>
            <w:tcW w:w="1350" w:type="dxa"/>
            <w:tcBorders>
              <w:bottom w:val="single" w:sz="6" w:space="0" w:color="000000"/>
            </w:tcBorders>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$ 195,528 </w:t>
            </w:r>
          </w:p>
        </w:tc>
        <w:tc>
          <w:tcPr>
            <w:tcW w:w="1440" w:type="dxa"/>
            <w:tcBorders>
              <w:bottom w:val="single" w:sz="6" w:space="0" w:color="000000"/>
            </w:tcBorders>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$ 199,439 </w:t>
            </w:r>
          </w:p>
        </w:tc>
      </w:tr>
      <w:tr w:rsidR="00077592" w:rsidRPr="00077592" w:rsidTr="00260671">
        <w:tc>
          <w:tcPr>
            <w:tcW w:w="4273" w:type="dxa"/>
            <w:tcBorders>
              <w:top w:val="single" w:sz="6" w:space="0" w:color="000000"/>
              <w:left w:val="single" w:sz="6" w:space="0" w:color="000000"/>
              <w:bottom w:val="single" w:sz="6" w:space="0" w:color="000000"/>
              <w:right w:val="single" w:sz="6" w:space="0" w:color="000000"/>
            </w:tcBorders>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TOTAL - ANNUAL CONTRACTOR PAYMENTS (a)+(b)</w:t>
            </w:r>
          </w:p>
        </w:tc>
        <w:tc>
          <w:tcPr>
            <w:tcW w:w="1260" w:type="dxa"/>
            <w:tcBorders>
              <w:top w:val="single" w:sz="6" w:space="0" w:color="000000"/>
              <w:left w:val="single" w:sz="6" w:space="0" w:color="000000"/>
              <w:bottom w:val="single" w:sz="6" w:space="0" w:color="000000"/>
              <w:right w:val="single" w:sz="6" w:space="0" w:color="000000"/>
            </w:tcBorders>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$ 794,794 </w:t>
            </w:r>
          </w:p>
        </w:tc>
        <w:tc>
          <w:tcPr>
            <w:tcW w:w="1350" w:type="dxa"/>
            <w:tcBorders>
              <w:top w:val="single" w:sz="6" w:space="0" w:color="000000"/>
              <w:left w:val="single" w:sz="6" w:space="0" w:color="000000"/>
              <w:bottom w:val="single" w:sz="6" w:space="0" w:color="000000"/>
              <w:right w:val="single" w:sz="6" w:space="0" w:color="000000"/>
            </w:tcBorders>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$ 818,637 </w:t>
            </w:r>
          </w:p>
        </w:tc>
        <w:tc>
          <w:tcPr>
            <w:tcW w:w="1260" w:type="dxa"/>
            <w:tcBorders>
              <w:top w:val="single" w:sz="6" w:space="0" w:color="000000"/>
              <w:left w:val="single" w:sz="6" w:space="0" w:color="000000"/>
              <w:bottom w:val="single" w:sz="6" w:space="0" w:color="000000"/>
              <w:right w:val="single" w:sz="6" w:space="0" w:color="000000"/>
            </w:tcBorders>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$ 843,196 </w:t>
            </w:r>
          </w:p>
        </w:tc>
        <w:tc>
          <w:tcPr>
            <w:tcW w:w="1350" w:type="dxa"/>
            <w:gridSpan w:val="2"/>
            <w:tcBorders>
              <w:top w:val="single" w:sz="6" w:space="0" w:color="000000"/>
              <w:left w:val="single" w:sz="6" w:space="0" w:color="000000"/>
              <w:bottom w:val="single" w:sz="6" w:space="0" w:color="000000"/>
              <w:right w:val="single" w:sz="6" w:space="0" w:color="000000"/>
            </w:tcBorders>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$ 868,492 </w:t>
            </w:r>
          </w:p>
        </w:tc>
        <w:tc>
          <w:tcPr>
            <w:tcW w:w="1350" w:type="dxa"/>
            <w:tcBorders>
              <w:top w:val="single" w:sz="6" w:space="0" w:color="000000"/>
              <w:left w:val="single" w:sz="6" w:space="0" w:color="000000"/>
              <w:bottom w:val="single" w:sz="6" w:space="0" w:color="000000"/>
              <w:right w:val="single" w:sz="6" w:space="0" w:color="000000"/>
            </w:tcBorders>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$ 894,546 </w:t>
            </w:r>
          </w:p>
        </w:tc>
        <w:tc>
          <w:tcPr>
            <w:tcW w:w="1440" w:type="dxa"/>
            <w:tcBorders>
              <w:top w:val="single" w:sz="6" w:space="0" w:color="000000"/>
              <w:left w:val="single" w:sz="6" w:space="0" w:color="000000"/>
              <w:bottom w:val="single" w:sz="6" w:space="0" w:color="000000"/>
              <w:right w:val="single" w:sz="6" w:space="0" w:color="000000"/>
            </w:tcBorders>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$ 921,383 </w:t>
            </w:r>
          </w:p>
        </w:tc>
      </w:tr>
    </w:tbl>
    <w:p w:rsidR="00077592" w:rsidRPr="00077592" w:rsidRDefault="00077592" w:rsidP="00077592">
      <w:pPr>
        <w:spacing w:after="0"/>
        <w:rPr>
          <w:rFonts w:asciiTheme="minorHAnsi" w:eastAsiaTheme="minorHAnsi" w:hAnsiTheme="minorHAnsi" w:cstheme="minorBidi"/>
          <w:sz w:val="16"/>
          <w:szCs w:val="16"/>
          <w:lang w:bidi="ar-SA"/>
        </w:rPr>
      </w:pPr>
    </w:p>
    <w:p w:rsidR="00077592" w:rsidRPr="00077592" w:rsidRDefault="00077592" w:rsidP="00077592">
      <w:pPr>
        <w:spacing w:after="200" w:line="276" w:lineRule="auto"/>
        <w:rPr>
          <w:rFonts w:asciiTheme="minorHAnsi" w:eastAsiaTheme="minorHAnsi" w:hAnsiTheme="minorHAnsi" w:cstheme="minorBidi"/>
          <w:sz w:val="18"/>
          <w:szCs w:val="22"/>
          <w:lang w:bidi="ar-SA"/>
        </w:rPr>
      </w:pPr>
      <w:r w:rsidRPr="00077592">
        <w:rPr>
          <w:rFonts w:asciiTheme="minorHAnsi" w:eastAsiaTheme="minorHAnsi" w:hAnsiTheme="minorHAnsi" w:cstheme="minorBidi"/>
          <w:sz w:val="18"/>
          <w:szCs w:val="22"/>
          <w:lang w:bidi="ar-SA"/>
        </w:rPr>
        <w:br w:type="page"/>
      </w:r>
    </w:p>
    <w:p w:rsidR="00077592" w:rsidRPr="00077592" w:rsidRDefault="00077592" w:rsidP="00077592">
      <w:pPr>
        <w:spacing w:after="0"/>
        <w:rPr>
          <w:rFonts w:asciiTheme="minorHAnsi" w:eastAsiaTheme="minorHAnsi" w:hAnsiTheme="minorHAnsi" w:cstheme="minorBidi"/>
          <w:sz w:val="20"/>
          <w:szCs w:val="22"/>
          <w:lang w:bidi="ar-SA"/>
        </w:rPr>
      </w:pPr>
    </w:p>
    <w:p w:rsidR="00077592" w:rsidRPr="00077592" w:rsidRDefault="00077592" w:rsidP="00077592">
      <w:pPr>
        <w:spacing w:after="0"/>
        <w:rPr>
          <w:rFonts w:asciiTheme="minorHAnsi" w:eastAsiaTheme="minorHAnsi" w:hAnsiTheme="minorHAnsi" w:cstheme="minorBidi"/>
          <w:sz w:val="20"/>
          <w:szCs w:val="22"/>
          <w:lang w:bidi="ar-SA"/>
        </w:rPr>
      </w:pPr>
      <w:r w:rsidRPr="00077592">
        <w:rPr>
          <w:rFonts w:asciiTheme="minorHAnsi" w:eastAsiaTheme="minorHAnsi" w:hAnsiTheme="minorHAnsi" w:cstheme="minorBidi"/>
          <w:sz w:val="20"/>
          <w:szCs w:val="22"/>
          <w:lang w:bidi="ar-SA"/>
        </w:rPr>
        <w:t>Schedule TO-3, Page 2</w:t>
      </w:r>
    </w:p>
    <w:p w:rsidR="00077592" w:rsidRPr="00077592" w:rsidRDefault="00077592" w:rsidP="00077592">
      <w:pPr>
        <w:spacing w:after="0"/>
        <w:rPr>
          <w:rFonts w:asciiTheme="minorHAnsi" w:eastAsiaTheme="minorHAnsi" w:hAnsiTheme="minorHAnsi" w:cstheme="minorBidi"/>
          <w:sz w:val="20"/>
          <w:szCs w:val="22"/>
          <w:lang w:bidi="ar-SA"/>
        </w:rPr>
      </w:pPr>
    </w:p>
    <w:tbl>
      <w:tblPr>
        <w:tblW w:w="11800" w:type="dxa"/>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30"/>
        <w:gridCol w:w="1260"/>
        <w:gridCol w:w="1170"/>
        <w:gridCol w:w="1260"/>
        <w:gridCol w:w="1260"/>
        <w:gridCol w:w="1260"/>
        <w:gridCol w:w="1260"/>
      </w:tblGrid>
      <w:tr w:rsidR="00077592" w:rsidRPr="00077592" w:rsidTr="00260671">
        <w:tc>
          <w:tcPr>
            <w:tcW w:w="4330" w:type="dxa"/>
            <w:tcMar>
              <w:left w:w="43" w:type="dxa"/>
              <w:right w:w="43" w:type="dxa"/>
            </w:tcMar>
          </w:tcPr>
          <w:p w:rsidR="00077592" w:rsidRPr="00077592" w:rsidRDefault="00077592" w:rsidP="00077592">
            <w:pPr>
              <w:spacing w:after="0"/>
              <w:ind w:right="101"/>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Term (year)         </w:t>
            </w:r>
          </w:p>
        </w:tc>
        <w:tc>
          <w:tcPr>
            <w:tcW w:w="1260" w:type="dxa"/>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7</w:t>
            </w:r>
          </w:p>
        </w:tc>
        <w:tc>
          <w:tcPr>
            <w:tcW w:w="1170" w:type="dxa"/>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8</w:t>
            </w:r>
          </w:p>
        </w:tc>
        <w:tc>
          <w:tcPr>
            <w:tcW w:w="1260" w:type="dxa"/>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9</w:t>
            </w:r>
          </w:p>
        </w:tc>
        <w:tc>
          <w:tcPr>
            <w:tcW w:w="1260" w:type="dxa"/>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10</w:t>
            </w:r>
          </w:p>
        </w:tc>
        <w:tc>
          <w:tcPr>
            <w:tcW w:w="1260" w:type="dxa"/>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11</w:t>
            </w:r>
          </w:p>
        </w:tc>
        <w:tc>
          <w:tcPr>
            <w:tcW w:w="1260" w:type="dxa"/>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12</w:t>
            </w:r>
          </w:p>
        </w:tc>
      </w:tr>
      <w:tr w:rsidR="00077592" w:rsidRPr="00077592" w:rsidTr="00260671">
        <w:tc>
          <w:tcPr>
            <w:tcW w:w="4330" w:type="dxa"/>
            <w:tcMar>
              <w:left w:w="43" w:type="dxa"/>
              <w:right w:w="43" w:type="dxa"/>
            </w:tcMar>
          </w:tcPr>
          <w:p w:rsidR="00077592" w:rsidRPr="00077592" w:rsidRDefault="00077592" w:rsidP="00077592">
            <w:pPr>
              <w:spacing w:after="0"/>
              <w:jc w:val="center"/>
              <w:rPr>
                <w:rFonts w:asciiTheme="minorHAnsi" w:eastAsiaTheme="minorHAnsi" w:hAnsiTheme="minorHAnsi" w:cstheme="minorBidi"/>
                <w:b/>
                <w:sz w:val="16"/>
                <w:lang w:bidi="ar-SA"/>
              </w:rPr>
            </w:pPr>
            <w:r w:rsidRPr="00077592">
              <w:rPr>
                <w:rFonts w:asciiTheme="minorHAnsi" w:eastAsiaTheme="minorHAnsi" w:hAnsiTheme="minorHAnsi" w:cstheme="minorBidi"/>
                <w:b/>
                <w:sz w:val="16"/>
                <w:szCs w:val="22"/>
                <w:lang w:bidi="ar-SA"/>
              </w:rPr>
              <w:t>Annual Cash Flow (Post-Acceptance Performance Period)</w:t>
            </w:r>
          </w:p>
        </w:tc>
        <w:tc>
          <w:tcPr>
            <w:tcW w:w="1260" w:type="dxa"/>
            <w:shd w:val="pct20" w:color="auto" w:fill="auto"/>
          </w:tcPr>
          <w:p w:rsidR="00077592" w:rsidRPr="00077592" w:rsidRDefault="00077592" w:rsidP="00077592">
            <w:pPr>
              <w:spacing w:after="0"/>
              <w:jc w:val="right"/>
              <w:rPr>
                <w:rFonts w:asciiTheme="minorHAnsi" w:eastAsiaTheme="minorHAnsi" w:hAnsiTheme="minorHAnsi" w:cstheme="minorBidi"/>
                <w:sz w:val="18"/>
                <w:lang w:bidi="ar-SA"/>
              </w:rPr>
            </w:pPr>
          </w:p>
        </w:tc>
        <w:tc>
          <w:tcPr>
            <w:tcW w:w="1170" w:type="dxa"/>
            <w:shd w:val="pct20" w:color="auto" w:fill="auto"/>
          </w:tcPr>
          <w:p w:rsidR="00077592" w:rsidRPr="00077592" w:rsidRDefault="00077592" w:rsidP="00077592">
            <w:pPr>
              <w:spacing w:after="0"/>
              <w:jc w:val="right"/>
              <w:rPr>
                <w:rFonts w:asciiTheme="minorHAnsi" w:eastAsiaTheme="minorHAnsi" w:hAnsiTheme="minorHAnsi" w:cstheme="minorBidi"/>
                <w:sz w:val="18"/>
                <w:lang w:bidi="ar-SA"/>
              </w:rPr>
            </w:pPr>
          </w:p>
        </w:tc>
        <w:tc>
          <w:tcPr>
            <w:tcW w:w="1260" w:type="dxa"/>
            <w:shd w:val="pct20" w:color="auto" w:fill="auto"/>
          </w:tcPr>
          <w:p w:rsidR="00077592" w:rsidRPr="00077592" w:rsidRDefault="00077592" w:rsidP="00077592">
            <w:pPr>
              <w:spacing w:after="0"/>
              <w:jc w:val="right"/>
              <w:rPr>
                <w:rFonts w:asciiTheme="minorHAnsi" w:eastAsiaTheme="minorHAnsi" w:hAnsiTheme="minorHAnsi" w:cstheme="minorBidi"/>
                <w:sz w:val="18"/>
                <w:lang w:bidi="ar-SA"/>
              </w:rPr>
            </w:pPr>
          </w:p>
        </w:tc>
        <w:tc>
          <w:tcPr>
            <w:tcW w:w="1260" w:type="dxa"/>
            <w:shd w:val="pct20" w:color="auto" w:fill="auto"/>
          </w:tcPr>
          <w:p w:rsidR="00077592" w:rsidRPr="00077592" w:rsidRDefault="00077592" w:rsidP="00077592">
            <w:pPr>
              <w:spacing w:after="0"/>
              <w:jc w:val="right"/>
              <w:rPr>
                <w:rFonts w:asciiTheme="minorHAnsi" w:eastAsiaTheme="minorHAnsi" w:hAnsiTheme="minorHAnsi" w:cstheme="minorBidi"/>
                <w:sz w:val="18"/>
                <w:lang w:bidi="ar-SA"/>
              </w:rPr>
            </w:pPr>
          </w:p>
        </w:tc>
        <w:tc>
          <w:tcPr>
            <w:tcW w:w="1260" w:type="dxa"/>
            <w:shd w:val="pct20" w:color="auto" w:fill="auto"/>
          </w:tcPr>
          <w:p w:rsidR="00077592" w:rsidRPr="00077592" w:rsidRDefault="00077592" w:rsidP="00077592">
            <w:pPr>
              <w:spacing w:after="0"/>
              <w:jc w:val="right"/>
              <w:rPr>
                <w:rFonts w:asciiTheme="minorHAnsi" w:eastAsiaTheme="minorHAnsi" w:hAnsiTheme="minorHAnsi" w:cstheme="minorBidi"/>
                <w:sz w:val="18"/>
                <w:lang w:bidi="ar-SA"/>
              </w:rPr>
            </w:pPr>
          </w:p>
        </w:tc>
        <w:tc>
          <w:tcPr>
            <w:tcW w:w="1260" w:type="dxa"/>
            <w:shd w:val="pct20" w:color="auto" w:fill="auto"/>
          </w:tcPr>
          <w:p w:rsidR="00077592" w:rsidRPr="00077592" w:rsidRDefault="00077592" w:rsidP="00077592">
            <w:pPr>
              <w:spacing w:after="0"/>
              <w:jc w:val="right"/>
              <w:rPr>
                <w:rFonts w:asciiTheme="minorHAnsi" w:eastAsiaTheme="minorHAnsi" w:hAnsiTheme="minorHAnsi" w:cstheme="minorBidi"/>
                <w:sz w:val="18"/>
                <w:lang w:bidi="ar-SA"/>
              </w:rPr>
            </w:pPr>
          </w:p>
        </w:tc>
      </w:tr>
      <w:tr w:rsidR="00077592" w:rsidRPr="00077592" w:rsidTr="00260671">
        <w:tc>
          <w:tcPr>
            <w:tcW w:w="4330" w:type="dxa"/>
            <w:tcMar>
              <w:left w:w="43" w:type="dxa"/>
              <w:right w:w="43" w:type="dxa"/>
            </w:tcMar>
          </w:tcPr>
          <w:p w:rsidR="00077592" w:rsidRPr="00077592" w:rsidRDefault="00077592" w:rsidP="00077592">
            <w:pPr>
              <w:spacing w:after="0"/>
              <w:rPr>
                <w:rFonts w:asciiTheme="minorHAnsi" w:eastAsiaTheme="minorHAnsi" w:hAnsiTheme="minorHAnsi" w:cstheme="minorBidi"/>
                <w:b/>
                <w:sz w:val="16"/>
                <w:lang w:bidi="ar-SA"/>
              </w:rPr>
            </w:pPr>
            <w:r w:rsidRPr="00077592">
              <w:rPr>
                <w:rFonts w:asciiTheme="minorHAnsi" w:eastAsiaTheme="minorHAnsi" w:hAnsiTheme="minorHAnsi" w:cstheme="minorBidi"/>
                <w:b/>
                <w:sz w:val="16"/>
                <w:szCs w:val="22"/>
                <w:lang w:bidi="ar-SA"/>
              </w:rPr>
              <w:t xml:space="preserve">   Debt Service</w:t>
            </w:r>
          </w:p>
        </w:tc>
        <w:tc>
          <w:tcPr>
            <w:tcW w:w="1260" w:type="dxa"/>
            <w:shd w:val="pct20" w:color="auto" w:fill="auto"/>
          </w:tcPr>
          <w:p w:rsidR="00077592" w:rsidRPr="00077592" w:rsidRDefault="00077592" w:rsidP="00077592">
            <w:pPr>
              <w:spacing w:after="0"/>
              <w:jc w:val="right"/>
              <w:rPr>
                <w:rFonts w:asciiTheme="minorHAnsi" w:eastAsiaTheme="minorHAnsi" w:hAnsiTheme="minorHAnsi" w:cstheme="minorBidi"/>
                <w:sz w:val="18"/>
                <w:lang w:bidi="ar-SA"/>
              </w:rPr>
            </w:pPr>
          </w:p>
        </w:tc>
        <w:tc>
          <w:tcPr>
            <w:tcW w:w="1170" w:type="dxa"/>
            <w:shd w:val="pct20" w:color="auto" w:fill="auto"/>
          </w:tcPr>
          <w:p w:rsidR="00077592" w:rsidRPr="00077592" w:rsidRDefault="00077592" w:rsidP="00077592">
            <w:pPr>
              <w:spacing w:after="0"/>
              <w:jc w:val="right"/>
              <w:rPr>
                <w:rFonts w:asciiTheme="minorHAnsi" w:eastAsiaTheme="minorHAnsi" w:hAnsiTheme="minorHAnsi" w:cstheme="minorBidi"/>
                <w:sz w:val="18"/>
                <w:lang w:bidi="ar-SA"/>
              </w:rPr>
            </w:pPr>
          </w:p>
        </w:tc>
        <w:tc>
          <w:tcPr>
            <w:tcW w:w="1260" w:type="dxa"/>
            <w:shd w:val="pct20" w:color="auto" w:fill="auto"/>
          </w:tcPr>
          <w:p w:rsidR="00077592" w:rsidRPr="00077592" w:rsidRDefault="00077592" w:rsidP="00077592">
            <w:pPr>
              <w:spacing w:after="0"/>
              <w:jc w:val="right"/>
              <w:rPr>
                <w:rFonts w:asciiTheme="minorHAnsi" w:eastAsiaTheme="minorHAnsi" w:hAnsiTheme="minorHAnsi" w:cstheme="minorBidi"/>
                <w:sz w:val="18"/>
                <w:lang w:bidi="ar-SA"/>
              </w:rPr>
            </w:pPr>
          </w:p>
        </w:tc>
        <w:tc>
          <w:tcPr>
            <w:tcW w:w="1260" w:type="dxa"/>
            <w:shd w:val="pct20" w:color="auto" w:fill="auto"/>
          </w:tcPr>
          <w:p w:rsidR="00077592" w:rsidRPr="00077592" w:rsidRDefault="00077592" w:rsidP="00077592">
            <w:pPr>
              <w:spacing w:after="0"/>
              <w:jc w:val="right"/>
              <w:rPr>
                <w:rFonts w:asciiTheme="minorHAnsi" w:eastAsiaTheme="minorHAnsi" w:hAnsiTheme="minorHAnsi" w:cstheme="minorBidi"/>
                <w:sz w:val="18"/>
                <w:lang w:bidi="ar-SA"/>
              </w:rPr>
            </w:pPr>
          </w:p>
        </w:tc>
        <w:tc>
          <w:tcPr>
            <w:tcW w:w="1260" w:type="dxa"/>
            <w:shd w:val="pct20" w:color="auto" w:fill="auto"/>
          </w:tcPr>
          <w:p w:rsidR="00077592" w:rsidRPr="00077592" w:rsidRDefault="00077592" w:rsidP="00077592">
            <w:pPr>
              <w:spacing w:after="0"/>
              <w:jc w:val="right"/>
              <w:rPr>
                <w:rFonts w:asciiTheme="minorHAnsi" w:eastAsiaTheme="minorHAnsi" w:hAnsiTheme="minorHAnsi" w:cstheme="minorBidi"/>
                <w:sz w:val="18"/>
                <w:lang w:bidi="ar-SA"/>
              </w:rPr>
            </w:pPr>
          </w:p>
        </w:tc>
        <w:tc>
          <w:tcPr>
            <w:tcW w:w="1260" w:type="dxa"/>
            <w:shd w:val="pct20" w:color="auto" w:fill="auto"/>
          </w:tcPr>
          <w:p w:rsidR="00077592" w:rsidRPr="00077592" w:rsidRDefault="00077592" w:rsidP="00077592">
            <w:pPr>
              <w:spacing w:after="0"/>
              <w:jc w:val="right"/>
              <w:rPr>
                <w:rFonts w:asciiTheme="minorHAnsi" w:eastAsiaTheme="minorHAnsi" w:hAnsiTheme="minorHAnsi" w:cstheme="minorBidi"/>
                <w:sz w:val="18"/>
                <w:lang w:bidi="ar-SA"/>
              </w:rPr>
            </w:pPr>
          </w:p>
        </w:tc>
      </w:tr>
      <w:tr w:rsidR="00077592" w:rsidRPr="00077592" w:rsidTr="00260671">
        <w:tc>
          <w:tcPr>
            <w:tcW w:w="4330" w:type="dxa"/>
            <w:tcMar>
              <w:left w:w="43" w:type="dxa"/>
              <w:right w:w="43" w:type="dxa"/>
            </w:tcMar>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 xml:space="preserve">       Principal Repayment</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$ 374,270 </w:t>
            </w:r>
          </w:p>
        </w:tc>
        <w:tc>
          <w:tcPr>
            <w:tcW w:w="117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$ 422,438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$ 474,372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$ 530,328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$ 590,577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$ 655,415 </w:t>
            </w:r>
          </w:p>
        </w:tc>
      </w:tr>
      <w:tr w:rsidR="00077592" w:rsidRPr="00077592" w:rsidTr="00260671">
        <w:tc>
          <w:tcPr>
            <w:tcW w:w="4330" w:type="dxa"/>
            <w:tcMar>
              <w:left w:w="43" w:type="dxa"/>
              <w:right w:w="43" w:type="dxa"/>
            </w:tcMar>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 xml:space="preserve">       </w:t>
            </w:r>
            <w:proofErr w:type="gramStart"/>
            <w:r w:rsidRPr="00077592">
              <w:rPr>
                <w:rFonts w:asciiTheme="minorHAnsi" w:eastAsiaTheme="minorHAnsi" w:hAnsiTheme="minorHAnsi" w:cstheme="minorBidi"/>
                <w:sz w:val="16"/>
                <w:szCs w:val="22"/>
                <w:lang w:bidi="ar-SA"/>
              </w:rPr>
              <w:t>Less incentives</w:t>
            </w:r>
            <w:proofErr w:type="gramEnd"/>
            <w:r w:rsidRPr="00077592">
              <w:rPr>
                <w:rFonts w:asciiTheme="minorHAnsi" w:eastAsiaTheme="minorHAnsi" w:hAnsiTheme="minorHAnsi" w:cstheme="minorBidi"/>
                <w:sz w:val="16"/>
                <w:szCs w:val="22"/>
                <w:lang w:bidi="ar-SA"/>
              </w:rPr>
              <w:t xml:space="preserve"> (i.e., REC, White Tag, etc.)</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17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r>
      <w:tr w:rsidR="00077592" w:rsidRPr="00077592" w:rsidTr="00260671">
        <w:tc>
          <w:tcPr>
            <w:tcW w:w="4330" w:type="dxa"/>
            <w:tcMar>
              <w:left w:w="43" w:type="dxa"/>
              <w:right w:w="43" w:type="dxa"/>
            </w:tcMar>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 xml:space="preserve">       Net principal repayment before interest</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$ 324,270 </w:t>
            </w:r>
          </w:p>
        </w:tc>
        <w:tc>
          <w:tcPr>
            <w:tcW w:w="117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$ 422,438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$ 474,372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$ 530,328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$ 590,577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$ 655,415 </w:t>
            </w:r>
          </w:p>
        </w:tc>
      </w:tr>
      <w:tr w:rsidR="00077592" w:rsidRPr="00077592" w:rsidTr="00260671">
        <w:tc>
          <w:tcPr>
            <w:tcW w:w="4330" w:type="dxa"/>
            <w:tcMar>
              <w:left w:w="43" w:type="dxa"/>
              <w:right w:w="43" w:type="dxa"/>
            </w:tcMar>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 xml:space="preserve">       Interest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$ 371,328 </w:t>
            </w:r>
          </w:p>
        </w:tc>
        <w:tc>
          <w:tcPr>
            <w:tcW w:w="117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$ 347,562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$ 320,803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$ 290,818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$ 257,360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$ 220,161 </w:t>
            </w:r>
          </w:p>
        </w:tc>
      </w:tr>
      <w:tr w:rsidR="00077592" w:rsidRPr="00077592" w:rsidTr="00260671">
        <w:tc>
          <w:tcPr>
            <w:tcW w:w="4330" w:type="dxa"/>
            <w:tcMar>
              <w:left w:w="43" w:type="dxa"/>
              <w:right w:w="43" w:type="dxa"/>
            </w:tcMar>
          </w:tcPr>
          <w:p w:rsidR="00077592" w:rsidRPr="00077592" w:rsidRDefault="00077592" w:rsidP="00077592">
            <w:pPr>
              <w:spacing w:before="20" w:after="20"/>
              <w:jc w:val="right"/>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TOTAL Debt Service (a)</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$ 745,598 </w:t>
            </w:r>
          </w:p>
        </w:tc>
        <w:tc>
          <w:tcPr>
            <w:tcW w:w="117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$ 770,000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$ 795,175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$ 821,146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$ 847,937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$ 875,576 </w:t>
            </w:r>
          </w:p>
        </w:tc>
      </w:tr>
      <w:tr w:rsidR="00077592" w:rsidRPr="00077592" w:rsidTr="00260671">
        <w:tc>
          <w:tcPr>
            <w:tcW w:w="4330" w:type="dxa"/>
            <w:tcMar>
              <w:left w:w="43" w:type="dxa"/>
              <w:right w:w="43" w:type="dxa"/>
            </w:tcMar>
            <w:vAlign w:val="bottom"/>
          </w:tcPr>
          <w:p w:rsidR="00077592" w:rsidRPr="00077592" w:rsidRDefault="00077592" w:rsidP="00077592">
            <w:pPr>
              <w:spacing w:after="0"/>
              <w:jc w:val="center"/>
              <w:rPr>
                <w:rFonts w:asciiTheme="minorHAnsi" w:eastAsiaTheme="minorHAnsi" w:hAnsiTheme="minorHAnsi" w:cs="Arial"/>
                <w:b/>
                <w:bCs/>
                <w:sz w:val="16"/>
                <w:szCs w:val="16"/>
                <w:lang w:bidi="ar-SA"/>
              </w:rPr>
            </w:pPr>
            <w:r w:rsidRPr="00077592">
              <w:rPr>
                <w:rFonts w:asciiTheme="minorHAnsi" w:eastAsiaTheme="minorHAnsi" w:hAnsiTheme="minorHAnsi" w:cs="Arial"/>
                <w:b/>
                <w:bCs/>
                <w:sz w:val="16"/>
                <w:szCs w:val="16"/>
                <w:lang w:bidi="ar-SA"/>
              </w:rPr>
              <w:t>Post-Acceptance Performance Period Expenses</w:t>
            </w:r>
          </w:p>
        </w:tc>
        <w:tc>
          <w:tcPr>
            <w:tcW w:w="1260" w:type="dxa"/>
          </w:tcPr>
          <w:p w:rsidR="00077592" w:rsidRPr="00077592" w:rsidRDefault="00077592" w:rsidP="00077592">
            <w:pPr>
              <w:spacing w:after="0"/>
              <w:jc w:val="right"/>
              <w:rPr>
                <w:rFonts w:eastAsiaTheme="minorHAnsi" w:cstheme="minorBidi"/>
                <w:sz w:val="16"/>
                <w:lang w:bidi="ar-SA"/>
              </w:rPr>
            </w:pPr>
          </w:p>
        </w:tc>
        <w:tc>
          <w:tcPr>
            <w:tcW w:w="1170" w:type="dxa"/>
          </w:tcPr>
          <w:p w:rsidR="00077592" w:rsidRPr="00077592" w:rsidRDefault="00077592" w:rsidP="00077592">
            <w:pPr>
              <w:spacing w:after="0"/>
              <w:jc w:val="right"/>
              <w:rPr>
                <w:rFonts w:eastAsiaTheme="minorHAnsi" w:cstheme="minorBidi"/>
                <w:sz w:val="16"/>
                <w:lang w:bidi="ar-SA"/>
              </w:rPr>
            </w:pPr>
          </w:p>
        </w:tc>
        <w:tc>
          <w:tcPr>
            <w:tcW w:w="1260" w:type="dxa"/>
          </w:tcPr>
          <w:p w:rsidR="00077592" w:rsidRPr="00077592" w:rsidRDefault="00077592" w:rsidP="00077592">
            <w:pPr>
              <w:spacing w:after="0"/>
              <w:jc w:val="right"/>
              <w:rPr>
                <w:rFonts w:eastAsiaTheme="minorHAnsi" w:cstheme="minorBidi"/>
                <w:sz w:val="16"/>
                <w:lang w:bidi="ar-SA"/>
              </w:rPr>
            </w:pPr>
          </w:p>
        </w:tc>
        <w:tc>
          <w:tcPr>
            <w:tcW w:w="1260" w:type="dxa"/>
          </w:tcPr>
          <w:p w:rsidR="00077592" w:rsidRPr="00077592" w:rsidRDefault="00077592" w:rsidP="00077592">
            <w:pPr>
              <w:spacing w:after="0"/>
              <w:jc w:val="right"/>
              <w:rPr>
                <w:rFonts w:eastAsiaTheme="minorHAnsi" w:cstheme="minorBidi"/>
                <w:sz w:val="16"/>
                <w:lang w:bidi="ar-SA"/>
              </w:rPr>
            </w:pPr>
          </w:p>
        </w:tc>
        <w:tc>
          <w:tcPr>
            <w:tcW w:w="1260" w:type="dxa"/>
          </w:tcPr>
          <w:p w:rsidR="00077592" w:rsidRPr="00077592" w:rsidRDefault="00077592" w:rsidP="00077592">
            <w:pPr>
              <w:spacing w:after="0"/>
              <w:jc w:val="right"/>
              <w:rPr>
                <w:rFonts w:eastAsiaTheme="minorHAnsi" w:cstheme="minorBidi"/>
                <w:sz w:val="16"/>
                <w:lang w:bidi="ar-SA"/>
              </w:rPr>
            </w:pPr>
          </w:p>
        </w:tc>
        <w:tc>
          <w:tcPr>
            <w:tcW w:w="1260" w:type="dxa"/>
          </w:tcPr>
          <w:p w:rsidR="00077592" w:rsidRPr="00077592" w:rsidRDefault="00077592" w:rsidP="00077592">
            <w:pPr>
              <w:spacing w:after="0"/>
              <w:jc w:val="right"/>
              <w:rPr>
                <w:rFonts w:eastAsiaTheme="minorHAnsi" w:cstheme="minorBidi"/>
                <w:sz w:val="16"/>
                <w:lang w:bidi="ar-SA"/>
              </w:rPr>
            </w:pPr>
          </w:p>
        </w:tc>
      </w:tr>
      <w:tr w:rsidR="00077592" w:rsidRPr="00077592" w:rsidTr="00260671">
        <w:tc>
          <w:tcPr>
            <w:tcW w:w="4330"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Management/Administration</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16,892 </w:t>
            </w:r>
          </w:p>
        </w:tc>
        <w:tc>
          <w:tcPr>
            <w:tcW w:w="117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17,230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17,575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17,927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18,286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18,652 </w:t>
            </w:r>
          </w:p>
        </w:tc>
      </w:tr>
      <w:tr w:rsidR="00077592" w:rsidRPr="00077592" w:rsidTr="00260671">
        <w:tc>
          <w:tcPr>
            <w:tcW w:w="4330"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Operation</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17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r>
      <w:tr w:rsidR="00077592" w:rsidRPr="00077592" w:rsidTr="00260671">
        <w:tc>
          <w:tcPr>
            <w:tcW w:w="4330"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Maintenance</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84,463 </w:t>
            </w:r>
          </w:p>
        </w:tc>
        <w:tc>
          <w:tcPr>
            <w:tcW w:w="117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86,152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87,875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89,633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91,426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93,255 </w:t>
            </w:r>
          </w:p>
        </w:tc>
      </w:tr>
      <w:tr w:rsidR="00077592" w:rsidRPr="00077592" w:rsidTr="00260671">
        <w:tc>
          <w:tcPr>
            <w:tcW w:w="4330"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Repair and Replacement</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33,784 </w:t>
            </w:r>
          </w:p>
        </w:tc>
        <w:tc>
          <w:tcPr>
            <w:tcW w:w="117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34,460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35,149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35,852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36,569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37,300 </w:t>
            </w:r>
          </w:p>
        </w:tc>
      </w:tr>
      <w:tr w:rsidR="00077592" w:rsidRPr="00077592" w:rsidTr="00260671">
        <w:tc>
          <w:tcPr>
            <w:tcW w:w="4330"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Measurement and Verification</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27,602 </w:t>
            </w:r>
          </w:p>
        </w:tc>
        <w:tc>
          <w:tcPr>
            <w:tcW w:w="117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28,154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28,717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29,291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29,877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30,475 </w:t>
            </w:r>
          </w:p>
        </w:tc>
      </w:tr>
      <w:tr w:rsidR="00077592" w:rsidRPr="00077592" w:rsidTr="00260671">
        <w:tc>
          <w:tcPr>
            <w:tcW w:w="4330"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 xml:space="preserve">Permits and Licenses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17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260" w:type="dxa"/>
            <w:vAlign w:val="bottom"/>
          </w:tcPr>
          <w:p w:rsidR="00077592" w:rsidRPr="00077592" w:rsidRDefault="00077592" w:rsidP="00077592">
            <w:pPr>
              <w:spacing w:after="0"/>
              <w:jc w:val="right"/>
              <w:rPr>
                <w:rFonts w:asciiTheme="minorHAnsi" w:eastAsiaTheme="minorHAnsi" w:hAnsiTheme="minorHAnsi" w:cstheme="minorHAnsi"/>
                <w:sz w:val="16"/>
                <w:lang w:bidi="ar-SA"/>
              </w:rPr>
            </w:pPr>
            <w:r w:rsidRPr="00077592">
              <w:rPr>
                <w:rFonts w:asciiTheme="minorHAnsi" w:eastAsiaTheme="minorHAnsi" w:hAnsiTheme="minorHAnsi" w:cstheme="minorHAnsi"/>
                <w:sz w:val="16"/>
                <w:lang w:bidi="ar-SA"/>
              </w:rPr>
              <w:t xml:space="preserve"> $              - </w:t>
            </w:r>
          </w:p>
        </w:tc>
      </w:tr>
      <w:tr w:rsidR="00077592" w:rsidRPr="00077592" w:rsidTr="00260671">
        <w:tc>
          <w:tcPr>
            <w:tcW w:w="4330"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 xml:space="preserve">Insurance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17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260" w:type="dxa"/>
            <w:vAlign w:val="bottom"/>
          </w:tcPr>
          <w:p w:rsidR="00077592" w:rsidRPr="00077592" w:rsidRDefault="00077592" w:rsidP="00077592">
            <w:pPr>
              <w:spacing w:after="0"/>
              <w:jc w:val="right"/>
              <w:rPr>
                <w:rFonts w:asciiTheme="minorHAnsi" w:eastAsiaTheme="minorHAnsi" w:hAnsiTheme="minorHAnsi" w:cstheme="minorHAnsi"/>
                <w:sz w:val="16"/>
                <w:lang w:bidi="ar-SA"/>
              </w:rPr>
            </w:pPr>
            <w:r w:rsidRPr="00077592">
              <w:rPr>
                <w:rFonts w:asciiTheme="minorHAnsi" w:eastAsiaTheme="minorHAnsi" w:hAnsiTheme="minorHAnsi" w:cstheme="minorHAnsi"/>
                <w:sz w:val="16"/>
                <w:lang w:bidi="ar-SA"/>
              </w:rPr>
              <w:t xml:space="preserve"> $              - </w:t>
            </w:r>
          </w:p>
        </w:tc>
      </w:tr>
      <w:tr w:rsidR="00077592" w:rsidRPr="00077592" w:rsidTr="00260671">
        <w:tc>
          <w:tcPr>
            <w:tcW w:w="4330"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 xml:space="preserve">Property Taxes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17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260" w:type="dxa"/>
            <w:vAlign w:val="bottom"/>
          </w:tcPr>
          <w:p w:rsidR="00077592" w:rsidRPr="00077592" w:rsidRDefault="00077592" w:rsidP="00077592">
            <w:pPr>
              <w:spacing w:after="0"/>
              <w:jc w:val="right"/>
              <w:rPr>
                <w:rFonts w:asciiTheme="minorHAnsi" w:eastAsiaTheme="minorHAnsi" w:hAnsiTheme="minorHAnsi" w:cstheme="minorHAnsi"/>
                <w:sz w:val="16"/>
                <w:lang w:bidi="ar-SA"/>
              </w:rPr>
            </w:pPr>
            <w:r w:rsidRPr="00077592">
              <w:rPr>
                <w:rFonts w:asciiTheme="minorHAnsi" w:eastAsiaTheme="minorHAnsi" w:hAnsiTheme="minorHAnsi" w:cstheme="minorHAnsi"/>
                <w:sz w:val="16"/>
                <w:lang w:bidi="ar-SA"/>
              </w:rPr>
              <w:t xml:space="preserve"> $              - </w:t>
            </w:r>
          </w:p>
        </w:tc>
      </w:tr>
      <w:tr w:rsidR="00077592" w:rsidRPr="00077592" w:rsidTr="00260671">
        <w:tc>
          <w:tcPr>
            <w:tcW w:w="4330"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Other – Describe and Explain</w:t>
            </w:r>
          </w:p>
        </w:tc>
        <w:tc>
          <w:tcPr>
            <w:tcW w:w="1260" w:type="dxa"/>
          </w:tcPr>
          <w:p w:rsidR="00077592" w:rsidRPr="00077592" w:rsidRDefault="00077592" w:rsidP="00077592">
            <w:pPr>
              <w:spacing w:after="0"/>
              <w:jc w:val="right"/>
              <w:rPr>
                <w:rFonts w:eastAsiaTheme="minorHAnsi" w:cstheme="minorBidi"/>
                <w:sz w:val="16"/>
                <w:lang w:bidi="ar-SA"/>
              </w:rPr>
            </w:pPr>
          </w:p>
        </w:tc>
        <w:tc>
          <w:tcPr>
            <w:tcW w:w="1170" w:type="dxa"/>
          </w:tcPr>
          <w:p w:rsidR="00077592" w:rsidRPr="00077592" w:rsidRDefault="00077592" w:rsidP="00077592">
            <w:pPr>
              <w:spacing w:after="0"/>
              <w:jc w:val="right"/>
              <w:rPr>
                <w:rFonts w:eastAsiaTheme="minorHAnsi" w:cstheme="minorBidi"/>
                <w:sz w:val="16"/>
                <w:lang w:bidi="ar-SA"/>
              </w:rPr>
            </w:pPr>
          </w:p>
        </w:tc>
        <w:tc>
          <w:tcPr>
            <w:tcW w:w="1260" w:type="dxa"/>
          </w:tcPr>
          <w:p w:rsidR="00077592" w:rsidRPr="00077592" w:rsidRDefault="00077592" w:rsidP="00077592">
            <w:pPr>
              <w:spacing w:after="0"/>
              <w:jc w:val="right"/>
              <w:rPr>
                <w:rFonts w:eastAsiaTheme="minorHAnsi" w:cstheme="minorBidi"/>
                <w:sz w:val="16"/>
                <w:lang w:bidi="ar-SA"/>
              </w:rPr>
            </w:pPr>
          </w:p>
        </w:tc>
        <w:tc>
          <w:tcPr>
            <w:tcW w:w="1260" w:type="dxa"/>
          </w:tcPr>
          <w:p w:rsidR="00077592" w:rsidRPr="00077592" w:rsidRDefault="00077592" w:rsidP="00077592">
            <w:pPr>
              <w:spacing w:after="0"/>
              <w:jc w:val="right"/>
              <w:rPr>
                <w:rFonts w:eastAsiaTheme="minorHAnsi" w:cstheme="minorBidi"/>
                <w:sz w:val="16"/>
                <w:lang w:bidi="ar-SA"/>
              </w:rPr>
            </w:pPr>
          </w:p>
        </w:tc>
        <w:tc>
          <w:tcPr>
            <w:tcW w:w="1260" w:type="dxa"/>
          </w:tcPr>
          <w:p w:rsidR="00077592" w:rsidRPr="00077592" w:rsidRDefault="00077592" w:rsidP="00077592">
            <w:pPr>
              <w:spacing w:after="0"/>
              <w:jc w:val="right"/>
              <w:rPr>
                <w:rFonts w:eastAsiaTheme="minorHAnsi" w:cstheme="minorBidi"/>
                <w:sz w:val="16"/>
                <w:lang w:bidi="ar-SA"/>
              </w:rPr>
            </w:pPr>
          </w:p>
        </w:tc>
        <w:tc>
          <w:tcPr>
            <w:tcW w:w="1260" w:type="dxa"/>
          </w:tcPr>
          <w:p w:rsidR="00077592" w:rsidRPr="00077592" w:rsidRDefault="00077592" w:rsidP="00077592">
            <w:pPr>
              <w:spacing w:after="0"/>
              <w:jc w:val="right"/>
              <w:rPr>
                <w:rFonts w:eastAsiaTheme="minorHAnsi" w:cstheme="minorBidi"/>
                <w:sz w:val="16"/>
                <w:lang w:bidi="ar-SA"/>
              </w:rPr>
            </w:pPr>
          </w:p>
        </w:tc>
      </w:tr>
      <w:tr w:rsidR="00077592" w:rsidRPr="00077592" w:rsidTr="00260671">
        <w:tc>
          <w:tcPr>
            <w:tcW w:w="4330"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Other – Describe and Explain</w:t>
            </w:r>
          </w:p>
        </w:tc>
        <w:tc>
          <w:tcPr>
            <w:tcW w:w="1260" w:type="dxa"/>
          </w:tcPr>
          <w:p w:rsidR="00077592" w:rsidRPr="00077592" w:rsidRDefault="00077592" w:rsidP="00077592">
            <w:pPr>
              <w:spacing w:after="0"/>
              <w:jc w:val="right"/>
              <w:rPr>
                <w:rFonts w:eastAsiaTheme="minorHAnsi" w:cstheme="minorBidi"/>
                <w:sz w:val="16"/>
                <w:lang w:bidi="ar-SA"/>
              </w:rPr>
            </w:pPr>
          </w:p>
        </w:tc>
        <w:tc>
          <w:tcPr>
            <w:tcW w:w="1170" w:type="dxa"/>
          </w:tcPr>
          <w:p w:rsidR="00077592" w:rsidRPr="00077592" w:rsidRDefault="00077592" w:rsidP="00077592">
            <w:pPr>
              <w:spacing w:after="0"/>
              <w:jc w:val="right"/>
              <w:rPr>
                <w:rFonts w:eastAsiaTheme="minorHAnsi" w:cstheme="minorBidi"/>
                <w:sz w:val="16"/>
                <w:lang w:bidi="ar-SA"/>
              </w:rPr>
            </w:pPr>
          </w:p>
        </w:tc>
        <w:tc>
          <w:tcPr>
            <w:tcW w:w="1260" w:type="dxa"/>
          </w:tcPr>
          <w:p w:rsidR="00077592" w:rsidRPr="00077592" w:rsidRDefault="00077592" w:rsidP="00077592">
            <w:pPr>
              <w:spacing w:after="0"/>
              <w:jc w:val="right"/>
              <w:rPr>
                <w:rFonts w:eastAsiaTheme="minorHAnsi" w:cstheme="minorBidi"/>
                <w:sz w:val="16"/>
                <w:lang w:bidi="ar-SA"/>
              </w:rPr>
            </w:pPr>
          </w:p>
        </w:tc>
        <w:tc>
          <w:tcPr>
            <w:tcW w:w="1260" w:type="dxa"/>
          </w:tcPr>
          <w:p w:rsidR="00077592" w:rsidRPr="00077592" w:rsidRDefault="00077592" w:rsidP="00077592">
            <w:pPr>
              <w:spacing w:after="0"/>
              <w:jc w:val="right"/>
              <w:rPr>
                <w:rFonts w:eastAsiaTheme="minorHAnsi" w:cstheme="minorBidi"/>
                <w:sz w:val="16"/>
                <w:lang w:bidi="ar-SA"/>
              </w:rPr>
            </w:pPr>
          </w:p>
        </w:tc>
        <w:tc>
          <w:tcPr>
            <w:tcW w:w="1260" w:type="dxa"/>
          </w:tcPr>
          <w:p w:rsidR="00077592" w:rsidRPr="00077592" w:rsidRDefault="00077592" w:rsidP="00077592">
            <w:pPr>
              <w:spacing w:after="0"/>
              <w:jc w:val="right"/>
              <w:rPr>
                <w:rFonts w:eastAsiaTheme="minorHAnsi" w:cstheme="minorBidi"/>
                <w:sz w:val="16"/>
                <w:lang w:bidi="ar-SA"/>
              </w:rPr>
            </w:pPr>
          </w:p>
        </w:tc>
        <w:tc>
          <w:tcPr>
            <w:tcW w:w="1260" w:type="dxa"/>
          </w:tcPr>
          <w:p w:rsidR="00077592" w:rsidRPr="00077592" w:rsidRDefault="00077592" w:rsidP="00077592">
            <w:pPr>
              <w:spacing w:after="0"/>
              <w:jc w:val="right"/>
              <w:rPr>
                <w:rFonts w:eastAsiaTheme="minorHAnsi" w:cstheme="minorBidi"/>
                <w:sz w:val="16"/>
                <w:lang w:bidi="ar-SA"/>
              </w:rPr>
            </w:pPr>
          </w:p>
        </w:tc>
      </w:tr>
      <w:tr w:rsidR="00077592" w:rsidRPr="00077592" w:rsidTr="00260671">
        <w:tc>
          <w:tcPr>
            <w:tcW w:w="4330"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 xml:space="preserve">      SUBTOTAL Before Application of Indirect Rates</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$ 162,741 </w:t>
            </w:r>
          </w:p>
        </w:tc>
        <w:tc>
          <w:tcPr>
            <w:tcW w:w="117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$ 165,996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$ 169,316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$ 172,703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$ 176,158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$ 179,682 </w:t>
            </w:r>
          </w:p>
        </w:tc>
      </w:tr>
      <w:tr w:rsidR="00077592" w:rsidRPr="00077592" w:rsidTr="00260671">
        <w:tc>
          <w:tcPr>
            <w:tcW w:w="4330"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Indirect Cost Rate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17.0%</w:t>
            </w:r>
          </w:p>
        </w:tc>
        <w:tc>
          <w:tcPr>
            <w:tcW w:w="117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17.0%</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17.0%</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17.0%</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17.0%</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17.0%</w:t>
            </w:r>
          </w:p>
        </w:tc>
      </w:tr>
      <w:tr w:rsidR="00077592" w:rsidRPr="00077592" w:rsidTr="00260671">
        <w:tc>
          <w:tcPr>
            <w:tcW w:w="4330"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Indirect Cost Applied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27,666 </w:t>
            </w:r>
          </w:p>
        </w:tc>
        <w:tc>
          <w:tcPr>
            <w:tcW w:w="117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28,219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28,784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29,360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29,947 </w:t>
            </w:r>
          </w:p>
        </w:tc>
        <w:tc>
          <w:tcPr>
            <w:tcW w:w="126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30,546 </w:t>
            </w:r>
          </w:p>
        </w:tc>
      </w:tr>
      <w:tr w:rsidR="00077592" w:rsidRPr="00077592" w:rsidTr="00260671">
        <w:tc>
          <w:tcPr>
            <w:tcW w:w="4330" w:type="dxa"/>
            <w:tcMar>
              <w:left w:w="43" w:type="dxa"/>
              <w:right w:w="43" w:type="dxa"/>
            </w:tcMar>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 xml:space="preserve">     SUBTOTAL Post-Acceptance Performance  Period Expense</w:t>
            </w:r>
          </w:p>
        </w:tc>
        <w:tc>
          <w:tcPr>
            <w:tcW w:w="126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szCs w:val="22"/>
                <w:lang w:bidi="ar-SA"/>
              </w:rPr>
              <w:t xml:space="preserve">$ 190,407 </w:t>
            </w:r>
          </w:p>
        </w:tc>
        <w:tc>
          <w:tcPr>
            <w:tcW w:w="117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szCs w:val="22"/>
                <w:lang w:bidi="ar-SA"/>
              </w:rPr>
              <w:t xml:space="preserve">$ 194,215 </w:t>
            </w:r>
          </w:p>
        </w:tc>
        <w:tc>
          <w:tcPr>
            <w:tcW w:w="126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szCs w:val="22"/>
                <w:lang w:bidi="ar-SA"/>
              </w:rPr>
              <w:t xml:space="preserve">$  198,100 </w:t>
            </w:r>
          </w:p>
        </w:tc>
        <w:tc>
          <w:tcPr>
            <w:tcW w:w="126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szCs w:val="22"/>
                <w:lang w:bidi="ar-SA"/>
              </w:rPr>
              <w:t xml:space="preserve">$ 202,063 </w:t>
            </w:r>
          </w:p>
        </w:tc>
        <w:tc>
          <w:tcPr>
            <w:tcW w:w="126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szCs w:val="22"/>
                <w:lang w:bidi="ar-SA"/>
              </w:rPr>
              <w:t xml:space="preserve">$ 206,105 </w:t>
            </w:r>
          </w:p>
        </w:tc>
        <w:tc>
          <w:tcPr>
            <w:tcW w:w="126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szCs w:val="22"/>
                <w:lang w:bidi="ar-SA"/>
              </w:rPr>
              <w:t xml:space="preserve">$ 210,228 </w:t>
            </w:r>
          </w:p>
        </w:tc>
      </w:tr>
      <w:tr w:rsidR="00077592" w:rsidRPr="00077592" w:rsidTr="00260671">
        <w:tc>
          <w:tcPr>
            <w:tcW w:w="4330"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Post-Acceptance Performance Period Profit (%)</w:t>
            </w:r>
          </w:p>
        </w:tc>
        <w:tc>
          <w:tcPr>
            <w:tcW w:w="126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szCs w:val="22"/>
                <w:lang w:bidi="ar-SA"/>
              </w:rPr>
              <w:t>8.0%</w:t>
            </w:r>
          </w:p>
        </w:tc>
        <w:tc>
          <w:tcPr>
            <w:tcW w:w="117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szCs w:val="22"/>
                <w:lang w:bidi="ar-SA"/>
              </w:rPr>
              <w:t>8.0%</w:t>
            </w:r>
          </w:p>
        </w:tc>
        <w:tc>
          <w:tcPr>
            <w:tcW w:w="126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szCs w:val="22"/>
                <w:lang w:bidi="ar-SA"/>
              </w:rPr>
              <w:t>8.0%</w:t>
            </w:r>
          </w:p>
        </w:tc>
        <w:tc>
          <w:tcPr>
            <w:tcW w:w="126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szCs w:val="22"/>
                <w:lang w:bidi="ar-SA"/>
              </w:rPr>
              <w:t>8.0%</w:t>
            </w:r>
          </w:p>
        </w:tc>
        <w:tc>
          <w:tcPr>
            <w:tcW w:w="126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szCs w:val="22"/>
                <w:lang w:bidi="ar-SA"/>
              </w:rPr>
              <w:t>8.0%</w:t>
            </w:r>
          </w:p>
        </w:tc>
        <w:tc>
          <w:tcPr>
            <w:tcW w:w="126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szCs w:val="22"/>
                <w:lang w:bidi="ar-SA"/>
              </w:rPr>
              <w:t>8.0%</w:t>
            </w:r>
          </w:p>
        </w:tc>
      </w:tr>
      <w:tr w:rsidR="00077592" w:rsidRPr="00077592" w:rsidTr="00260671">
        <w:tc>
          <w:tcPr>
            <w:tcW w:w="4330"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Post-Acceptance Performance Period Profit ($)</w:t>
            </w:r>
          </w:p>
        </w:tc>
        <w:tc>
          <w:tcPr>
            <w:tcW w:w="126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szCs w:val="22"/>
                <w:lang w:bidi="ar-SA"/>
              </w:rPr>
              <w:t xml:space="preserve">$   13,019 </w:t>
            </w:r>
          </w:p>
        </w:tc>
        <w:tc>
          <w:tcPr>
            <w:tcW w:w="117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szCs w:val="22"/>
                <w:lang w:bidi="ar-SA"/>
              </w:rPr>
              <w:t xml:space="preserve">$   13,280 </w:t>
            </w:r>
          </w:p>
        </w:tc>
        <w:tc>
          <w:tcPr>
            <w:tcW w:w="126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szCs w:val="22"/>
                <w:lang w:bidi="ar-SA"/>
              </w:rPr>
              <w:t xml:space="preserve">$    13,545 </w:t>
            </w:r>
          </w:p>
        </w:tc>
        <w:tc>
          <w:tcPr>
            <w:tcW w:w="126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szCs w:val="22"/>
                <w:lang w:bidi="ar-SA"/>
              </w:rPr>
              <w:t xml:space="preserve">$    13,816 </w:t>
            </w:r>
          </w:p>
        </w:tc>
        <w:tc>
          <w:tcPr>
            <w:tcW w:w="126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szCs w:val="22"/>
                <w:lang w:bidi="ar-SA"/>
              </w:rPr>
              <w:t xml:space="preserve">$    14,093 </w:t>
            </w:r>
          </w:p>
        </w:tc>
        <w:tc>
          <w:tcPr>
            <w:tcW w:w="126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szCs w:val="22"/>
                <w:lang w:bidi="ar-SA"/>
              </w:rPr>
              <w:t xml:space="preserve">$    14,375 </w:t>
            </w:r>
          </w:p>
        </w:tc>
      </w:tr>
      <w:tr w:rsidR="00077592" w:rsidRPr="00077592" w:rsidTr="00260671">
        <w:tc>
          <w:tcPr>
            <w:tcW w:w="4330" w:type="dxa"/>
            <w:tcBorders>
              <w:bottom w:val="single" w:sz="6" w:space="0" w:color="000000"/>
            </w:tcBorders>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 xml:space="preserve">     TOTAL Post-Acceptance Performance Period Expenses (b)</w:t>
            </w:r>
          </w:p>
        </w:tc>
        <w:tc>
          <w:tcPr>
            <w:tcW w:w="1260" w:type="dxa"/>
            <w:tcBorders>
              <w:bottom w:val="single" w:sz="6" w:space="0" w:color="000000"/>
            </w:tcBorders>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$ 203,426 </w:t>
            </w:r>
          </w:p>
        </w:tc>
        <w:tc>
          <w:tcPr>
            <w:tcW w:w="1170" w:type="dxa"/>
            <w:tcBorders>
              <w:bottom w:val="single" w:sz="6" w:space="0" w:color="000000"/>
            </w:tcBorders>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$ 207,495 </w:t>
            </w:r>
          </w:p>
        </w:tc>
        <w:tc>
          <w:tcPr>
            <w:tcW w:w="1260" w:type="dxa"/>
            <w:tcBorders>
              <w:bottom w:val="single" w:sz="6" w:space="0" w:color="000000"/>
            </w:tcBorders>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$ 211,645 </w:t>
            </w:r>
          </w:p>
        </w:tc>
        <w:tc>
          <w:tcPr>
            <w:tcW w:w="1260" w:type="dxa"/>
            <w:tcBorders>
              <w:bottom w:val="single" w:sz="6" w:space="0" w:color="000000"/>
            </w:tcBorders>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$ 215,879 </w:t>
            </w:r>
          </w:p>
        </w:tc>
        <w:tc>
          <w:tcPr>
            <w:tcW w:w="1260" w:type="dxa"/>
            <w:tcBorders>
              <w:bottom w:val="single" w:sz="6" w:space="0" w:color="000000"/>
            </w:tcBorders>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$ 220,198 </w:t>
            </w:r>
          </w:p>
        </w:tc>
        <w:tc>
          <w:tcPr>
            <w:tcW w:w="1260" w:type="dxa"/>
            <w:tcBorders>
              <w:bottom w:val="single" w:sz="6" w:space="0" w:color="000000"/>
            </w:tcBorders>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$ 224,603 </w:t>
            </w:r>
          </w:p>
        </w:tc>
      </w:tr>
      <w:tr w:rsidR="00077592" w:rsidRPr="00077592" w:rsidTr="00260671">
        <w:tc>
          <w:tcPr>
            <w:tcW w:w="4330" w:type="dxa"/>
            <w:tcBorders>
              <w:top w:val="single" w:sz="6" w:space="0" w:color="000000"/>
              <w:left w:val="single" w:sz="6" w:space="0" w:color="000000"/>
              <w:bottom w:val="single" w:sz="6" w:space="0" w:color="000000"/>
              <w:right w:val="single" w:sz="6" w:space="0" w:color="000000"/>
            </w:tcBorders>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TOTAL - ANNUAL CONTRACTOR PAYMENTS (a)+(b)</w:t>
            </w:r>
          </w:p>
        </w:tc>
        <w:tc>
          <w:tcPr>
            <w:tcW w:w="1260" w:type="dxa"/>
            <w:tcBorders>
              <w:top w:val="single" w:sz="6" w:space="0" w:color="000000"/>
              <w:left w:val="single" w:sz="6" w:space="0" w:color="000000"/>
              <w:bottom w:val="single" w:sz="6" w:space="0" w:color="000000"/>
              <w:right w:val="single" w:sz="6" w:space="0" w:color="000000"/>
            </w:tcBorders>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$ 949,024 </w:t>
            </w:r>
          </w:p>
        </w:tc>
        <w:tc>
          <w:tcPr>
            <w:tcW w:w="1170" w:type="dxa"/>
            <w:tcBorders>
              <w:top w:val="single" w:sz="6" w:space="0" w:color="000000"/>
              <w:left w:val="single" w:sz="6" w:space="0" w:color="000000"/>
              <w:bottom w:val="single" w:sz="6" w:space="0" w:color="000000"/>
              <w:right w:val="single" w:sz="6" w:space="0" w:color="000000"/>
            </w:tcBorders>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$ 977,495 </w:t>
            </w:r>
          </w:p>
        </w:tc>
        <w:tc>
          <w:tcPr>
            <w:tcW w:w="1260" w:type="dxa"/>
            <w:tcBorders>
              <w:top w:val="single" w:sz="6" w:space="0" w:color="000000"/>
              <w:left w:val="single" w:sz="6" w:space="0" w:color="000000"/>
              <w:bottom w:val="single" w:sz="6" w:space="0" w:color="000000"/>
              <w:right w:val="single" w:sz="6" w:space="0" w:color="000000"/>
            </w:tcBorders>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$1,006,820 </w:t>
            </w:r>
          </w:p>
        </w:tc>
        <w:tc>
          <w:tcPr>
            <w:tcW w:w="1260" w:type="dxa"/>
            <w:tcBorders>
              <w:top w:val="single" w:sz="6" w:space="0" w:color="000000"/>
              <w:left w:val="single" w:sz="6" w:space="0" w:color="000000"/>
              <w:bottom w:val="single" w:sz="6" w:space="0" w:color="000000"/>
              <w:right w:val="single" w:sz="6" w:space="0" w:color="000000"/>
            </w:tcBorders>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$1,037,025 </w:t>
            </w:r>
          </w:p>
        </w:tc>
        <w:tc>
          <w:tcPr>
            <w:tcW w:w="1260" w:type="dxa"/>
            <w:tcBorders>
              <w:top w:val="single" w:sz="6" w:space="0" w:color="000000"/>
              <w:left w:val="single" w:sz="6" w:space="0" w:color="000000"/>
              <w:bottom w:val="single" w:sz="6" w:space="0" w:color="000000"/>
              <w:right w:val="single" w:sz="6" w:space="0" w:color="000000"/>
            </w:tcBorders>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$1,068,135 </w:t>
            </w:r>
          </w:p>
        </w:tc>
        <w:tc>
          <w:tcPr>
            <w:tcW w:w="1260" w:type="dxa"/>
            <w:tcBorders>
              <w:top w:val="single" w:sz="6" w:space="0" w:color="000000"/>
              <w:left w:val="single" w:sz="6" w:space="0" w:color="000000"/>
              <w:bottom w:val="single" w:sz="6" w:space="0" w:color="000000"/>
              <w:right w:val="single" w:sz="6" w:space="0" w:color="000000"/>
            </w:tcBorders>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$1,100,179 </w:t>
            </w:r>
          </w:p>
        </w:tc>
      </w:tr>
    </w:tbl>
    <w:p w:rsidR="00077592" w:rsidRPr="00077592" w:rsidRDefault="00077592" w:rsidP="00077592">
      <w:pPr>
        <w:spacing w:after="0"/>
        <w:rPr>
          <w:rFonts w:asciiTheme="minorHAnsi" w:eastAsiaTheme="minorHAnsi" w:hAnsiTheme="minorHAnsi" w:cstheme="minorBidi"/>
          <w:sz w:val="20"/>
          <w:szCs w:val="22"/>
          <w:lang w:bidi="ar-SA"/>
        </w:rPr>
      </w:pPr>
    </w:p>
    <w:p w:rsidR="00077592" w:rsidRPr="00077592" w:rsidRDefault="00077592" w:rsidP="00077592">
      <w:pPr>
        <w:spacing w:after="0"/>
        <w:rPr>
          <w:rFonts w:asciiTheme="minorHAnsi" w:eastAsiaTheme="minorHAnsi" w:hAnsiTheme="minorHAnsi" w:cstheme="minorBidi"/>
          <w:sz w:val="20"/>
          <w:szCs w:val="22"/>
          <w:highlight w:val="cyan"/>
          <w:lang w:bidi="ar-SA"/>
        </w:rPr>
      </w:pPr>
    </w:p>
    <w:p w:rsidR="00077592" w:rsidRPr="00077592" w:rsidRDefault="00077592" w:rsidP="00077592">
      <w:pPr>
        <w:spacing w:after="0"/>
        <w:rPr>
          <w:rFonts w:asciiTheme="minorHAnsi" w:eastAsiaTheme="minorHAnsi" w:hAnsiTheme="minorHAnsi" w:cstheme="minorBidi"/>
          <w:sz w:val="20"/>
          <w:szCs w:val="22"/>
          <w:lang w:bidi="ar-SA"/>
        </w:rPr>
      </w:pPr>
      <w:r w:rsidRPr="00077592">
        <w:rPr>
          <w:rFonts w:asciiTheme="minorHAnsi" w:eastAsiaTheme="minorHAnsi" w:hAnsiTheme="minorHAnsi" w:cstheme="minorBidi"/>
          <w:sz w:val="20"/>
          <w:szCs w:val="22"/>
          <w:highlight w:val="cyan"/>
          <w:lang w:bidi="ar-SA"/>
        </w:rPr>
        <w:br w:type="page"/>
      </w:r>
      <w:r w:rsidRPr="00077592">
        <w:rPr>
          <w:rFonts w:asciiTheme="minorHAnsi" w:eastAsiaTheme="minorHAnsi" w:hAnsiTheme="minorHAnsi" w:cstheme="minorBidi"/>
          <w:sz w:val="20"/>
          <w:szCs w:val="22"/>
          <w:lang w:bidi="ar-SA"/>
        </w:rPr>
        <w:lastRenderedPageBreak/>
        <w:t>Schedule TO-3, Page 3</w:t>
      </w:r>
    </w:p>
    <w:p w:rsidR="00077592" w:rsidRPr="00077592" w:rsidRDefault="00077592" w:rsidP="00077592">
      <w:pPr>
        <w:spacing w:after="0"/>
        <w:rPr>
          <w:rFonts w:asciiTheme="minorHAnsi" w:eastAsiaTheme="minorHAnsi" w:hAnsiTheme="minorHAnsi" w:cstheme="minorBidi"/>
          <w:sz w:val="20"/>
          <w:szCs w:val="22"/>
          <w:lang w:bidi="ar-SA"/>
        </w:rPr>
      </w:pPr>
    </w:p>
    <w:tbl>
      <w:tblPr>
        <w:tblW w:w="10404"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4374"/>
        <w:gridCol w:w="1170"/>
        <w:gridCol w:w="1170"/>
        <w:gridCol w:w="1170"/>
        <w:gridCol w:w="1170"/>
        <w:gridCol w:w="1350"/>
      </w:tblGrid>
      <w:tr w:rsidR="00077592" w:rsidRPr="00077592" w:rsidTr="00260671">
        <w:tc>
          <w:tcPr>
            <w:tcW w:w="4374" w:type="dxa"/>
            <w:tcMar>
              <w:left w:w="43" w:type="dxa"/>
              <w:right w:w="43" w:type="dxa"/>
            </w:tcMar>
          </w:tcPr>
          <w:p w:rsidR="00077592" w:rsidRPr="00077592" w:rsidRDefault="00077592" w:rsidP="00077592">
            <w:pPr>
              <w:spacing w:after="0"/>
              <w:ind w:right="101"/>
              <w:jc w:val="right"/>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 xml:space="preserve">Term (year)         </w:t>
            </w:r>
          </w:p>
        </w:tc>
        <w:tc>
          <w:tcPr>
            <w:tcW w:w="1170" w:type="dxa"/>
            <w:tcMar>
              <w:left w:w="43" w:type="dxa"/>
              <w:right w:w="43" w:type="dxa"/>
            </w:tcMar>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13</w:t>
            </w:r>
          </w:p>
        </w:tc>
        <w:tc>
          <w:tcPr>
            <w:tcW w:w="1170" w:type="dxa"/>
            <w:tcMar>
              <w:left w:w="43" w:type="dxa"/>
              <w:right w:w="43" w:type="dxa"/>
            </w:tcMar>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14</w:t>
            </w:r>
          </w:p>
        </w:tc>
        <w:tc>
          <w:tcPr>
            <w:tcW w:w="1170" w:type="dxa"/>
            <w:tcMar>
              <w:left w:w="43" w:type="dxa"/>
              <w:right w:w="43" w:type="dxa"/>
            </w:tcMar>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15</w:t>
            </w:r>
          </w:p>
        </w:tc>
        <w:tc>
          <w:tcPr>
            <w:tcW w:w="1170" w:type="dxa"/>
            <w:tcMar>
              <w:left w:w="43" w:type="dxa"/>
              <w:right w:w="43" w:type="dxa"/>
            </w:tcMar>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16</w:t>
            </w:r>
          </w:p>
        </w:tc>
        <w:tc>
          <w:tcPr>
            <w:tcW w:w="1350" w:type="dxa"/>
          </w:tcPr>
          <w:p w:rsidR="00077592" w:rsidRPr="00077592" w:rsidRDefault="00077592" w:rsidP="00077592">
            <w:pPr>
              <w:spacing w:after="0"/>
              <w:jc w:val="center"/>
              <w:rPr>
                <w:rFonts w:asciiTheme="minorHAnsi" w:eastAsiaTheme="minorHAnsi" w:hAnsiTheme="minorHAnsi" w:cstheme="minorBidi"/>
                <w:sz w:val="18"/>
                <w:lang w:bidi="ar-SA"/>
              </w:rPr>
            </w:pPr>
            <w:r w:rsidRPr="00077592">
              <w:rPr>
                <w:rFonts w:asciiTheme="minorHAnsi" w:eastAsiaTheme="minorHAnsi" w:hAnsiTheme="minorHAnsi" w:cstheme="minorBidi"/>
                <w:sz w:val="18"/>
                <w:szCs w:val="22"/>
                <w:lang w:bidi="ar-SA"/>
              </w:rPr>
              <w:t>Totals</w:t>
            </w:r>
          </w:p>
        </w:tc>
      </w:tr>
      <w:tr w:rsidR="00077592" w:rsidRPr="00077592" w:rsidTr="00260671">
        <w:tc>
          <w:tcPr>
            <w:tcW w:w="4374" w:type="dxa"/>
            <w:tcMar>
              <w:left w:w="43" w:type="dxa"/>
              <w:right w:w="43" w:type="dxa"/>
            </w:tcMar>
          </w:tcPr>
          <w:p w:rsidR="00077592" w:rsidRPr="00077592" w:rsidRDefault="00077592" w:rsidP="00077592">
            <w:pPr>
              <w:spacing w:after="0"/>
              <w:jc w:val="center"/>
              <w:rPr>
                <w:rFonts w:asciiTheme="minorHAnsi" w:eastAsiaTheme="minorHAnsi" w:hAnsiTheme="minorHAnsi" w:cstheme="minorBidi"/>
                <w:b/>
                <w:sz w:val="16"/>
                <w:lang w:bidi="ar-SA"/>
              </w:rPr>
            </w:pPr>
            <w:r w:rsidRPr="00077592">
              <w:rPr>
                <w:rFonts w:asciiTheme="minorHAnsi" w:eastAsiaTheme="minorHAnsi" w:hAnsiTheme="minorHAnsi" w:cstheme="minorBidi"/>
                <w:b/>
                <w:sz w:val="16"/>
                <w:szCs w:val="22"/>
                <w:lang w:bidi="ar-SA"/>
              </w:rPr>
              <w:t>Annual Cash Flow (Post-Acceptance Performance Period)</w:t>
            </w:r>
          </w:p>
        </w:tc>
        <w:tc>
          <w:tcPr>
            <w:tcW w:w="1170" w:type="dxa"/>
            <w:shd w:val="pct20" w:color="auto" w:fill="auto"/>
            <w:tcMar>
              <w:left w:w="43" w:type="dxa"/>
              <w:right w:w="43" w:type="dxa"/>
            </w:tcMar>
          </w:tcPr>
          <w:p w:rsidR="00077592" w:rsidRPr="00077592" w:rsidRDefault="00077592" w:rsidP="00077592">
            <w:pPr>
              <w:spacing w:after="0"/>
              <w:jc w:val="right"/>
              <w:rPr>
                <w:rFonts w:asciiTheme="minorHAnsi" w:eastAsiaTheme="minorHAnsi" w:hAnsiTheme="minorHAnsi" w:cstheme="minorBidi"/>
                <w:sz w:val="18"/>
                <w:lang w:bidi="ar-SA"/>
              </w:rPr>
            </w:pPr>
          </w:p>
        </w:tc>
        <w:tc>
          <w:tcPr>
            <w:tcW w:w="1170" w:type="dxa"/>
            <w:shd w:val="pct20" w:color="auto" w:fill="auto"/>
            <w:tcMar>
              <w:left w:w="43" w:type="dxa"/>
              <w:right w:w="43" w:type="dxa"/>
            </w:tcMar>
          </w:tcPr>
          <w:p w:rsidR="00077592" w:rsidRPr="00077592" w:rsidRDefault="00077592" w:rsidP="00077592">
            <w:pPr>
              <w:spacing w:after="0"/>
              <w:jc w:val="right"/>
              <w:rPr>
                <w:rFonts w:asciiTheme="minorHAnsi" w:eastAsiaTheme="minorHAnsi" w:hAnsiTheme="minorHAnsi" w:cstheme="minorBidi"/>
                <w:sz w:val="18"/>
                <w:lang w:bidi="ar-SA"/>
              </w:rPr>
            </w:pPr>
          </w:p>
        </w:tc>
        <w:tc>
          <w:tcPr>
            <w:tcW w:w="1170" w:type="dxa"/>
            <w:shd w:val="pct20" w:color="auto" w:fill="auto"/>
            <w:tcMar>
              <w:left w:w="43" w:type="dxa"/>
              <w:right w:w="43" w:type="dxa"/>
            </w:tcMar>
          </w:tcPr>
          <w:p w:rsidR="00077592" w:rsidRPr="00077592" w:rsidRDefault="00077592" w:rsidP="00077592">
            <w:pPr>
              <w:spacing w:after="0"/>
              <w:jc w:val="right"/>
              <w:rPr>
                <w:rFonts w:asciiTheme="minorHAnsi" w:eastAsiaTheme="minorHAnsi" w:hAnsiTheme="minorHAnsi" w:cstheme="minorBidi"/>
                <w:sz w:val="18"/>
                <w:lang w:bidi="ar-SA"/>
              </w:rPr>
            </w:pPr>
          </w:p>
        </w:tc>
        <w:tc>
          <w:tcPr>
            <w:tcW w:w="1170" w:type="dxa"/>
            <w:shd w:val="pct20" w:color="auto" w:fill="auto"/>
            <w:tcMar>
              <w:left w:w="43" w:type="dxa"/>
              <w:right w:w="43" w:type="dxa"/>
            </w:tcMar>
          </w:tcPr>
          <w:p w:rsidR="00077592" w:rsidRPr="00077592" w:rsidRDefault="00077592" w:rsidP="00077592">
            <w:pPr>
              <w:spacing w:after="0"/>
              <w:jc w:val="right"/>
              <w:rPr>
                <w:rFonts w:asciiTheme="minorHAnsi" w:eastAsiaTheme="minorHAnsi" w:hAnsiTheme="minorHAnsi" w:cstheme="minorBidi"/>
                <w:sz w:val="18"/>
                <w:lang w:bidi="ar-SA"/>
              </w:rPr>
            </w:pPr>
          </w:p>
        </w:tc>
        <w:tc>
          <w:tcPr>
            <w:tcW w:w="1350" w:type="dxa"/>
            <w:shd w:val="pct20" w:color="auto" w:fill="auto"/>
          </w:tcPr>
          <w:p w:rsidR="00077592" w:rsidRPr="00077592" w:rsidRDefault="00077592" w:rsidP="00077592">
            <w:pPr>
              <w:spacing w:after="0"/>
              <w:jc w:val="right"/>
              <w:rPr>
                <w:rFonts w:asciiTheme="minorHAnsi" w:eastAsiaTheme="minorHAnsi" w:hAnsiTheme="minorHAnsi" w:cstheme="minorBidi"/>
                <w:sz w:val="18"/>
                <w:lang w:bidi="ar-SA"/>
              </w:rPr>
            </w:pPr>
          </w:p>
        </w:tc>
      </w:tr>
      <w:tr w:rsidR="00077592" w:rsidRPr="00077592" w:rsidTr="00260671">
        <w:tc>
          <w:tcPr>
            <w:tcW w:w="4374" w:type="dxa"/>
            <w:tcMar>
              <w:left w:w="43" w:type="dxa"/>
              <w:right w:w="43" w:type="dxa"/>
            </w:tcMar>
          </w:tcPr>
          <w:p w:rsidR="00077592" w:rsidRPr="00077592" w:rsidRDefault="00077592" w:rsidP="00077592">
            <w:pPr>
              <w:spacing w:after="0"/>
              <w:rPr>
                <w:rFonts w:asciiTheme="minorHAnsi" w:eastAsiaTheme="minorHAnsi" w:hAnsiTheme="minorHAnsi" w:cstheme="minorBidi"/>
                <w:b/>
                <w:sz w:val="16"/>
                <w:lang w:bidi="ar-SA"/>
              </w:rPr>
            </w:pPr>
            <w:r w:rsidRPr="00077592">
              <w:rPr>
                <w:rFonts w:asciiTheme="minorHAnsi" w:eastAsiaTheme="minorHAnsi" w:hAnsiTheme="minorHAnsi" w:cstheme="minorBidi"/>
                <w:b/>
                <w:sz w:val="16"/>
                <w:szCs w:val="22"/>
                <w:lang w:bidi="ar-SA"/>
              </w:rPr>
              <w:t xml:space="preserve">   Debt Service</w:t>
            </w:r>
          </w:p>
        </w:tc>
        <w:tc>
          <w:tcPr>
            <w:tcW w:w="1170" w:type="dxa"/>
            <w:shd w:val="pct20" w:color="auto" w:fill="auto"/>
            <w:tcMar>
              <w:left w:w="43" w:type="dxa"/>
              <w:right w:w="43" w:type="dxa"/>
            </w:tcMar>
          </w:tcPr>
          <w:p w:rsidR="00077592" w:rsidRPr="00077592" w:rsidRDefault="00077592" w:rsidP="00077592">
            <w:pPr>
              <w:spacing w:after="0"/>
              <w:jc w:val="right"/>
              <w:rPr>
                <w:rFonts w:asciiTheme="minorHAnsi" w:eastAsiaTheme="minorHAnsi" w:hAnsiTheme="minorHAnsi" w:cstheme="minorBidi"/>
                <w:sz w:val="18"/>
                <w:lang w:bidi="ar-SA"/>
              </w:rPr>
            </w:pPr>
          </w:p>
        </w:tc>
        <w:tc>
          <w:tcPr>
            <w:tcW w:w="1170" w:type="dxa"/>
            <w:shd w:val="pct20" w:color="auto" w:fill="auto"/>
            <w:tcMar>
              <w:left w:w="43" w:type="dxa"/>
              <w:right w:w="43" w:type="dxa"/>
            </w:tcMar>
          </w:tcPr>
          <w:p w:rsidR="00077592" w:rsidRPr="00077592" w:rsidRDefault="00077592" w:rsidP="00077592">
            <w:pPr>
              <w:spacing w:after="0"/>
              <w:jc w:val="right"/>
              <w:rPr>
                <w:rFonts w:asciiTheme="minorHAnsi" w:eastAsiaTheme="minorHAnsi" w:hAnsiTheme="minorHAnsi" w:cstheme="minorBidi"/>
                <w:sz w:val="18"/>
                <w:lang w:bidi="ar-SA"/>
              </w:rPr>
            </w:pPr>
          </w:p>
        </w:tc>
        <w:tc>
          <w:tcPr>
            <w:tcW w:w="1170" w:type="dxa"/>
            <w:shd w:val="pct20" w:color="auto" w:fill="auto"/>
            <w:tcMar>
              <w:left w:w="43" w:type="dxa"/>
              <w:right w:w="43" w:type="dxa"/>
            </w:tcMar>
          </w:tcPr>
          <w:p w:rsidR="00077592" w:rsidRPr="00077592" w:rsidRDefault="00077592" w:rsidP="00077592">
            <w:pPr>
              <w:spacing w:after="0"/>
              <w:jc w:val="right"/>
              <w:rPr>
                <w:rFonts w:asciiTheme="minorHAnsi" w:eastAsiaTheme="minorHAnsi" w:hAnsiTheme="minorHAnsi" w:cstheme="minorBidi"/>
                <w:sz w:val="18"/>
                <w:lang w:bidi="ar-SA"/>
              </w:rPr>
            </w:pPr>
          </w:p>
        </w:tc>
        <w:tc>
          <w:tcPr>
            <w:tcW w:w="1170" w:type="dxa"/>
            <w:shd w:val="pct20" w:color="auto" w:fill="auto"/>
            <w:tcMar>
              <w:left w:w="43" w:type="dxa"/>
              <w:right w:w="43" w:type="dxa"/>
            </w:tcMar>
          </w:tcPr>
          <w:p w:rsidR="00077592" w:rsidRPr="00077592" w:rsidRDefault="00077592" w:rsidP="00077592">
            <w:pPr>
              <w:spacing w:after="0"/>
              <w:jc w:val="right"/>
              <w:rPr>
                <w:rFonts w:asciiTheme="minorHAnsi" w:eastAsiaTheme="minorHAnsi" w:hAnsiTheme="minorHAnsi" w:cstheme="minorBidi"/>
                <w:sz w:val="18"/>
                <w:lang w:bidi="ar-SA"/>
              </w:rPr>
            </w:pPr>
          </w:p>
        </w:tc>
        <w:tc>
          <w:tcPr>
            <w:tcW w:w="1350" w:type="dxa"/>
            <w:shd w:val="pct20" w:color="auto" w:fill="auto"/>
          </w:tcPr>
          <w:p w:rsidR="00077592" w:rsidRPr="00077592" w:rsidRDefault="00077592" w:rsidP="00077592">
            <w:pPr>
              <w:spacing w:after="0"/>
              <w:jc w:val="right"/>
              <w:rPr>
                <w:rFonts w:asciiTheme="minorHAnsi" w:eastAsiaTheme="minorHAnsi" w:hAnsiTheme="minorHAnsi" w:cstheme="minorBidi"/>
                <w:sz w:val="18"/>
                <w:lang w:bidi="ar-SA"/>
              </w:rPr>
            </w:pPr>
          </w:p>
        </w:tc>
      </w:tr>
      <w:tr w:rsidR="00077592" w:rsidRPr="00077592" w:rsidTr="00260671">
        <w:tc>
          <w:tcPr>
            <w:tcW w:w="4374" w:type="dxa"/>
            <w:tcMar>
              <w:left w:w="43" w:type="dxa"/>
              <w:right w:w="43" w:type="dxa"/>
            </w:tcMar>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 xml:space="preserve">       Principal Repayment</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$ 725,151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$ 800,112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$ 880,651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$ 905,177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7,750,000 </w:t>
            </w:r>
          </w:p>
        </w:tc>
      </w:tr>
      <w:tr w:rsidR="00077592" w:rsidRPr="00077592" w:rsidTr="00260671">
        <w:tc>
          <w:tcPr>
            <w:tcW w:w="4374" w:type="dxa"/>
            <w:tcMar>
              <w:left w:w="43" w:type="dxa"/>
              <w:right w:w="43" w:type="dxa"/>
            </w:tcMar>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 xml:space="preserve">       </w:t>
            </w:r>
            <w:proofErr w:type="gramStart"/>
            <w:r w:rsidRPr="00077592">
              <w:rPr>
                <w:rFonts w:asciiTheme="minorHAnsi" w:eastAsiaTheme="minorHAnsi" w:hAnsiTheme="minorHAnsi" w:cstheme="minorBidi"/>
                <w:sz w:val="16"/>
                <w:szCs w:val="22"/>
                <w:lang w:bidi="ar-SA"/>
              </w:rPr>
              <w:t>Less incentives</w:t>
            </w:r>
            <w:proofErr w:type="gramEnd"/>
            <w:r w:rsidRPr="00077592">
              <w:rPr>
                <w:rFonts w:asciiTheme="minorHAnsi" w:eastAsiaTheme="minorHAnsi" w:hAnsiTheme="minorHAnsi" w:cstheme="minorBidi"/>
                <w:sz w:val="16"/>
                <w:szCs w:val="22"/>
                <w:lang w:bidi="ar-SA"/>
              </w:rPr>
              <w:t xml:space="preserve"> (i.e., REC, White Tag, etc.)</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r>
      <w:tr w:rsidR="00077592" w:rsidRPr="00077592" w:rsidTr="00260671">
        <w:tc>
          <w:tcPr>
            <w:tcW w:w="4374" w:type="dxa"/>
            <w:tcMar>
              <w:left w:w="43" w:type="dxa"/>
              <w:right w:w="43" w:type="dxa"/>
            </w:tcMar>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 xml:space="preserve">       Net principal repayment before interest</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$ 725,151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$ 800,112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$ 880,651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$ 905,177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7,750,000 </w:t>
            </w:r>
          </w:p>
        </w:tc>
      </w:tr>
      <w:tr w:rsidR="00077592" w:rsidRPr="00077592" w:rsidTr="00260671">
        <w:tc>
          <w:tcPr>
            <w:tcW w:w="4374" w:type="dxa"/>
            <w:tcMar>
              <w:left w:w="43" w:type="dxa"/>
              <w:right w:w="43" w:type="dxa"/>
            </w:tcMar>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 xml:space="preserve">       Interest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$ 178,939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$ 133,391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83,194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28,002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4,816,002 </w:t>
            </w:r>
          </w:p>
        </w:tc>
      </w:tr>
      <w:tr w:rsidR="00077592" w:rsidRPr="00077592" w:rsidTr="00260671">
        <w:tc>
          <w:tcPr>
            <w:tcW w:w="4374" w:type="dxa"/>
            <w:tcMar>
              <w:left w:w="43" w:type="dxa"/>
              <w:right w:w="43" w:type="dxa"/>
            </w:tcMar>
          </w:tcPr>
          <w:p w:rsidR="00077592" w:rsidRPr="00077592" w:rsidRDefault="00077592" w:rsidP="00077592">
            <w:pPr>
              <w:spacing w:before="20" w:after="20"/>
              <w:jc w:val="right"/>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TOTAL Debt Service (a)</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$ 904,090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$ 933,503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$ 963,845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$ 933,179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$ 12,566,002 </w:t>
            </w:r>
          </w:p>
        </w:tc>
      </w:tr>
      <w:tr w:rsidR="00077592" w:rsidRPr="00077592" w:rsidTr="00260671">
        <w:tc>
          <w:tcPr>
            <w:tcW w:w="4374" w:type="dxa"/>
            <w:tcMar>
              <w:left w:w="43" w:type="dxa"/>
              <w:right w:w="43" w:type="dxa"/>
            </w:tcMar>
            <w:vAlign w:val="bottom"/>
          </w:tcPr>
          <w:p w:rsidR="00077592" w:rsidRPr="00077592" w:rsidRDefault="00077592" w:rsidP="00077592">
            <w:pPr>
              <w:spacing w:after="0"/>
              <w:jc w:val="center"/>
              <w:rPr>
                <w:rFonts w:asciiTheme="minorHAnsi" w:eastAsiaTheme="minorHAnsi" w:hAnsiTheme="minorHAnsi" w:cs="Arial"/>
                <w:b/>
                <w:bCs/>
                <w:sz w:val="16"/>
                <w:szCs w:val="16"/>
                <w:lang w:bidi="ar-SA"/>
              </w:rPr>
            </w:pPr>
            <w:r w:rsidRPr="00077592">
              <w:rPr>
                <w:rFonts w:asciiTheme="minorHAnsi" w:eastAsiaTheme="minorHAnsi" w:hAnsiTheme="minorHAnsi" w:cs="Arial"/>
                <w:b/>
                <w:bCs/>
                <w:sz w:val="16"/>
                <w:szCs w:val="16"/>
                <w:lang w:bidi="ar-SA"/>
              </w:rPr>
              <w:t>Post-Acceptance Performance Period Expenses</w:t>
            </w:r>
          </w:p>
        </w:tc>
        <w:tc>
          <w:tcPr>
            <w:tcW w:w="1170" w:type="dxa"/>
            <w:tcMar>
              <w:left w:w="43" w:type="dxa"/>
              <w:right w:w="43" w:type="dxa"/>
            </w:tcMar>
          </w:tcPr>
          <w:p w:rsidR="00077592" w:rsidRPr="00077592" w:rsidRDefault="00077592" w:rsidP="00077592">
            <w:pPr>
              <w:spacing w:after="0"/>
              <w:jc w:val="right"/>
              <w:rPr>
                <w:rFonts w:eastAsiaTheme="minorHAnsi" w:cstheme="minorBidi"/>
                <w:sz w:val="16"/>
                <w:lang w:bidi="ar-SA"/>
              </w:rPr>
            </w:pPr>
          </w:p>
        </w:tc>
        <w:tc>
          <w:tcPr>
            <w:tcW w:w="1170" w:type="dxa"/>
            <w:tcMar>
              <w:left w:w="43" w:type="dxa"/>
              <w:right w:w="43" w:type="dxa"/>
            </w:tcMar>
          </w:tcPr>
          <w:p w:rsidR="00077592" w:rsidRPr="00077592" w:rsidRDefault="00077592" w:rsidP="00077592">
            <w:pPr>
              <w:spacing w:after="0"/>
              <w:jc w:val="right"/>
              <w:rPr>
                <w:rFonts w:eastAsiaTheme="minorHAnsi" w:cstheme="minorBidi"/>
                <w:sz w:val="16"/>
                <w:lang w:bidi="ar-SA"/>
              </w:rPr>
            </w:pPr>
          </w:p>
        </w:tc>
        <w:tc>
          <w:tcPr>
            <w:tcW w:w="1170" w:type="dxa"/>
            <w:tcMar>
              <w:left w:w="43" w:type="dxa"/>
              <w:right w:w="43" w:type="dxa"/>
            </w:tcMar>
          </w:tcPr>
          <w:p w:rsidR="00077592" w:rsidRPr="00077592" w:rsidRDefault="00077592" w:rsidP="00077592">
            <w:pPr>
              <w:spacing w:after="0"/>
              <w:jc w:val="right"/>
              <w:rPr>
                <w:rFonts w:eastAsiaTheme="minorHAnsi" w:cstheme="minorBidi"/>
                <w:sz w:val="16"/>
                <w:lang w:bidi="ar-SA"/>
              </w:rPr>
            </w:pPr>
          </w:p>
        </w:tc>
        <w:tc>
          <w:tcPr>
            <w:tcW w:w="1170" w:type="dxa"/>
            <w:tcMar>
              <w:left w:w="43" w:type="dxa"/>
              <w:right w:w="43" w:type="dxa"/>
            </w:tcMar>
          </w:tcPr>
          <w:p w:rsidR="00077592" w:rsidRPr="00077592" w:rsidRDefault="00077592" w:rsidP="00077592">
            <w:pPr>
              <w:spacing w:after="0"/>
              <w:jc w:val="right"/>
              <w:rPr>
                <w:rFonts w:eastAsiaTheme="minorHAnsi" w:cstheme="minorBidi"/>
                <w:sz w:val="16"/>
                <w:lang w:bidi="ar-SA"/>
              </w:rPr>
            </w:pPr>
          </w:p>
        </w:tc>
        <w:tc>
          <w:tcPr>
            <w:tcW w:w="1350" w:type="dxa"/>
          </w:tcPr>
          <w:p w:rsidR="00077592" w:rsidRPr="00077592" w:rsidRDefault="00077592" w:rsidP="00077592">
            <w:pPr>
              <w:spacing w:after="0"/>
              <w:jc w:val="right"/>
              <w:rPr>
                <w:rFonts w:eastAsiaTheme="minorHAnsi" w:cstheme="minorBidi"/>
                <w:sz w:val="16"/>
                <w:lang w:bidi="ar-SA"/>
              </w:rPr>
            </w:pPr>
          </w:p>
        </w:tc>
      </w:tr>
      <w:tr w:rsidR="00077592" w:rsidRPr="00077592" w:rsidTr="00260671">
        <w:tc>
          <w:tcPr>
            <w:tcW w:w="4374"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Management/Administration</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19,025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19,406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19,794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20,190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279,598 </w:t>
            </w:r>
          </w:p>
        </w:tc>
      </w:tr>
      <w:tr w:rsidR="00077592" w:rsidRPr="00077592" w:rsidTr="00260671">
        <w:tc>
          <w:tcPr>
            <w:tcW w:w="4374"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Operation</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r>
      <w:tr w:rsidR="00077592" w:rsidRPr="00077592" w:rsidTr="00260671">
        <w:tc>
          <w:tcPr>
            <w:tcW w:w="4374"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Maintenance</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95,120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97,022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98,962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$ 100,941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1,397,960 </w:t>
            </w:r>
          </w:p>
        </w:tc>
      </w:tr>
      <w:tr w:rsidR="00077592" w:rsidRPr="00077592" w:rsidTr="00260671">
        <w:tc>
          <w:tcPr>
            <w:tcW w:w="4374"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Repair and Replacement</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38,046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38,807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39,583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40,375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559,168 </w:t>
            </w:r>
          </w:p>
        </w:tc>
      </w:tr>
      <w:tr w:rsidR="00077592" w:rsidRPr="00077592" w:rsidTr="00260671">
        <w:tc>
          <w:tcPr>
            <w:tcW w:w="4374"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Measurement and Verification</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31,085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31,707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32,341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32,988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477,338 </w:t>
            </w:r>
          </w:p>
        </w:tc>
      </w:tr>
      <w:tr w:rsidR="00077592" w:rsidRPr="00077592" w:rsidTr="00260671">
        <w:tc>
          <w:tcPr>
            <w:tcW w:w="4374"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 xml:space="preserve">Permits and Licenses </w:t>
            </w:r>
          </w:p>
        </w:tc>
        <w:tc>
          <w:tcPr>
            <w:tcW w:w="1170" w:type="dxa"/>
            <w:tcMar>
              <w:left w:w="43" w:type="dxa"/>
              <w:right w:w="43" w:type="dxa"/>
            </w:tcMar>
            <w:vAlign w:val="bottom"/>
          </w:tcPr>
          <w:p w:rsidR="00077592" w:rsidRPr="00077592" w:rsidRDefault="00077592" w:rsidP="00077592">
            <w:pPr>
              <w:spacing w:after="0"/>
              <w:jc w:val="right"/>
              <w:rPr>
                <w:rFonts w:asciiTheme="minorHAnsi" w:eastAsiaTheme="minorHAnsi" w:hAnsiTheme="minorHAnsi" w:cstheme="minorHAnsi"/>
                <w:sz w:val="16"/>
                <w:lang w:bidi="ar-SA"/>
              </w:rPr>
            </w:pPr>
            <w:r w:rsidRPr="00077592">
              <w:rPr>
                <w:rFonts w:asciiTheme="minorHAnsi" w:eastAsiaTheme="minorHAnsi" w:hAnsiTheme="minorHAnsi" w:cstheme="minorHAnsi"/>
                <w:sz w:val="16"/>
                <w:lang w:bidi="ar-SA"/>
              </w:rPr>
              <w:t xml:space="preserve"> $              - </w:t>
            </w:r>
          </w:p>
        </w:tc>
        <w:tc>
          <w:tcPr>
            <w:tcW w:w="1170" w:type="dxa"/>
            <w:tcMar>
              <w:left w:w="43" w:type="dxa"/>
              <w:right w:w="43"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 </w:t>
            </w:r>
          </w:p>
        </w:tc>
        <w:tc>
          <w:tcPr>
            <w:tcW w:w="1170" w:type="dxa"/>
            <w:tcMar>
              <w:left w:w="43" w:type="dxa"/>
              <w:right w:w="43"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 </w:t>
            </w:r>
          </w:p>
        </w:tc>
        <w:tc>
          <w:tcPr>
            <w:tcW w:w="1170" w:type="dxa"/>
            <w:tcMar>
              <w:left w:w="43" w:type="dxa"/>
              <w:right w:w="43"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 </w:t>
            </w:r>
          </w:p>
        </w:tc>
        <w:tc>
          <w:tcPr>
            <w:tcW w:w="1350" w:type="dxa"/>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 </w:t>
            </w:r>
          </w:p>
        </w:tc>
      </w:tr>
      <w:tr w:rsidR="00077592" w:rsidRPr="00077592" w:rsidTr="00260671">
        <w:tc>
          <w:tcPr>
            <w:tcW w:w="4374"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 xml:space="preserve">Insurance </w:t>
            </w:r>
          </w:p>
        </w:tc>
        <w:tc>
          <w:tcPr>
            <w:tcW w:w="1170" w:type="dxa"/>
            <w:tcMar>
              <w:left w:w="43" w:type="dxa"/>
              <w:right w:w="43" w:type="dxa"/>
            </w:tcMar>
            <w:vAlign w:val="bottom"/>
          </w:tcPr>
          <w:p w:rsidR="00077592" w:rsidRPr="00077592" w:rsidRDefault="00077592" w:rsidP="00077592">
            <w:pPr>
              <w:spacing w:after="0"/>
              <w:jc w:val="right"/>
              <w:rPr>
                <w:rFonts w:asciiTheme="minorHAnsi" w:eastAsiaTheme="minorHAnsi" w:hAnsiTheme="minorHAnsi" w:cstheme="minorHAnsi"/>
                <w:sz w:val="16"/>
                <w:lang w:bidi="ar-SA"/>
              </w:rPr>
            </w:pPr>
            <w:r w:rsidRPr="00077592">
              <w:rPr>
                <w:rFonts w:asciiTheme="minorHAnsi" w:eastAsiaTheme="minorHAnsi" w:hAnsiTheme="minorHAnsi" w:cstheme="minorHAnsi"/>
                <w:sz w:val="16"/>
                <w:lang w:bidi="ar-SA"/>
              </w:rPr>
              <w:t xml:space="preserve"> $              - </w:t>
            </w:r>
          </w:p>
        </w:tc>
        <w:tc>
          <w:tcPr>
            <w:tcW w:w="1170" w:type="dxa"/>
            <w:tcMar>
              <w:left w:w="43" w:type="dxa"/>
              <w:right w:w="43"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 </w:t>
            </w:r>
          </w:p>
        </w:tc>
        <w:tc>
          <w:tcPr>
            <w:tcW w:w="1170" w:type="dxa"/>
            <w:tcMar>
              <w:left w:w="43" w:type="dxa"/>
              <w:right w:w="43"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 </w:t>
            </w:r>
          </w:p>
        </w:tc>
        <w:tc>
          <w:tcPr>
            <w:tcW w:w="1170" w:type="dxa"/>
            <w:tcMar>
              <w:left w:w="43" w:type="dxa"/>
              <w:right w:w="43"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 </w:t>
            </w:r>
          </w:p>
        </w:tc>
        <w:tc>
          <w:tcPr>
            <w:tcW w:w="1350" w:type="dxa"/>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 </w:t>
            </w:r>
          </w:p>
        </w:tc>
      </w:tr>
      <w:tr w:rsidR="00077592" w:rsidRPr="00077592" w:rsidTr="00260671">
        <w:tc>
          <w:tcPr>
            <w:tcW w:w="4374"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 xml:space="preserve">Property Taxes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 </w:t>
            </w:r>
          </w:p>
        </w:tc>
      </w:tr>
      <w:tr w:rsidR="00077592" w:rsidRPr="00077592" w:rsidTr="00260671">
        <w:tc>
          <w:tcPr>
            <w:tcW w:w="4374"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Other – Describe and Explain</w:t>
            </w:r>
          </w:p>
        </w:tc>
        <w:tc>
          <w:tcPr>
            <w:tcW w:w="1170" w:type="dxa"/>
            <w:tcMar>
              <w:left w:w="43" w:type="dxa"/>
              <w:right w:w="43" w:type="dxa"/>
            </w:tcMar>
          </w:tcPr>
          <w:p w:rsidR="00077592" w:rsidRPr="00077592" w:rsidRDefault="00077592" w:rsidP="00077592">
            <w:pPr>
              <w:spacing w:after="0"/>
              <w:jc w:val="right"/>
              <w:rPr>
                <w:rFonts w:eastAsiaTheme="minorHAnsi" w:cstheme="minorBidi"/>
                <w:sz w:val="16"/>
                <w:lang w:bidi="ar-SA"/>
              </w:rPr>
            </w:pPr>
          </w:p>
        </w:tc>
        <w:tc>
          <w:tcPr>
            <w:tcW w:w="1170" w:type="dxa"/>
            <w:tcMar>
              <w:left w:w="43" w:type="dxa"/>
              <w:right w:w="43" w:type="dxa"/>
            </w:tcMar>
          </w:tcPr>
          <w:p w:rsidR="00077592" w:rsidRPr="00077592" w:rsidRDefault="00077592" w:rsidP="00077592">
            <w:pPr>
              <w:spacing w:after="0"/>
              <w:jc w:val="right"/>
              <w:rPr>
                <w:rFonts w:eastAsiaTheme="minorHAnsi" w:cstheme="minorBidi"/>
                <w:sz w:val="16"/>
                <w:lang w:bidi="ar-SA"/>
              </w:rPr>
            </w:pPr>
          </w:p>
        </w:tc>
        <w:tc>
          <w:tcPr>
            <w:tcW w:w="1170" w:type="dxa"/>
            <w:tcMar>
              <w:left w:w="43" w:type="dxa"/>
              <w:right w:w="43" w:type="dxa"/>
            </w:tcMar>
          </w:tcPr>
          <w:p w:rsidR="00077592" w:rsidRPr="00077592" w:rsidRDefault="00077592" w:rsidP="00077592">
            <w:pPr>
              <w:spacing w:after="0"/>
              <w:jc w:val="right"/>
              <w:rPr>
                <w:rFonts w:eastAsiaTheme="minorHAnsi" w:cstheme="minorBidi"/>
                <w:sz w:val="16"/>
                <w:lang w:bidi="ar-SA"/>
              </w:rPr>
            </w:pPr>
          </w:p>
        </w:tc>
        <w:tc>
          <w:tcPr>
            <w:tcW w:w="1170" w:type="dxa"/>
            <w:tcMar>
              <w:left w:w="43" w:type="dxa"/>
              <w:right w:w="43" w:type="dxa"/>
            </w:tcMar>
          </w:tcPr>
          <w:p w:rsidR="00077592" w:rsidRPr="00077592" w:rsidRDefault="00077592" w:rsidP="00077592">
            <w:pPr>
              <w:spacing w:after="0"/>
              <w:jc w:val="right"/>
              <w:rPr>
                <w:rFonts w:eastAsiaTheme="minorHAnsi" w:cstheme="minorBidi"/>
                <w:sz w:val="16"/>
                <w:lang w:bidi="ar-SA"/>
              </w:rPr>
            </w:pPr>
          </w:p>
        </w:tc>
        <w:tc>
          <w:tcPr>
            <w:tcW w:w="1350" w:type="dxa"/>
          </w:tcPr>
          <w:p w:rsidR="00077592" w:rsidRPr="00077592" w:rsidRDefault="00077592" w:rsidP="00077592">
            <w:pPr>
              <w:spacing w:after="0"/>
              <w:jc w:val="right"/>
              <w:rPr>
                <w:rFonts w:eastAsiaTheme="minorHAnsi" w:cstheme="minorBidi"/>
                <w:sz w:val="16"/>
                <w:lang w:bidi="ar-SA"/>
              </w:rPr>
            </w:pPr>
          </w:p>
        </w:tc>
      </w:tr>
      <w:tr w:rsidR="00077592" w:rsidRPr="00077592" w:rsidTr="00260671">
        <w:tc>
          <w:tcPr>
            <w:tcW w:w="4374"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Other – Describe and Explain</w:t>
            </w:r>
          </w:p>
        </w:tc>
        <w:tc>
          <w:tcPr>
            <w:tcW w:w="1170" w:type="dxa"/>
            <w:tcMar>
              <w:left w:w="43" w:type="dxa"/>
              <w:right w:w="43" w:type="dxa"/>
            </w:tcMar>
          </w:tcPr>
          <w:p w:rsidR="00077592" w:rsidRPr="00077592" w:rsidRDefault="00077592" w:rsidP="00077592">
            <w:pPr>
              <w:spacing w:after="0"/>
              <w:jc w:val="right"/>
              <w:rPr>
                <w:rFonts w:eastAsiaTheme="minorHAnsi" w:cstheme="minorBidi"/>
                <w:sz w:val="16"/>
                <w:lang w:bidi="ar-SA"/>
              </w:rPr>
            </w:pPr>
          </w:p>
        </w:tc>
        <w:tc>
          <w:tcPr>
            <w:tcW w:w="1170" w:type="dxa"/>
            <w:tcMar>
              <w:left w:w="43" w:type="dxa"/>
              <w:right w:w="43" w:type="dxa"/>
            </w:tcMar>
          </w:tcPr>
          <w:p w:rsidR="00077592" w:rsidRPr="00077592" w:rsidRDefault="00077592" w:rsidP="00077592">
            <w:pPr>
              <w:spacing w:after="0"/>
              <w:jc w:val="right"/>
              <w:rPr>
                <w:rFonts w:eastAsiaTheme="minorHAnsi" w:cstheme="minorBidi"/>
                <w:sz w:val="16"/>
                <w:lang w:bidi="ar-SA"/>
              </w:rPr>
            </w:pPr>
          </w:p>
        </w:tc>
        <w:tc>
          <w:tcPr>
            <w:tcW w:w="1170" w:type="dxa"/>
            <w:tcMar>
              <w:left w:w="43" w:type="dxa"/>
              <w:right w:w="43" w:type="dxa"/>
            </w:tcMar>
          </w:tcPr>
          <w:p w:rsidR="00077592" w:rsidRPr="00077592" w:rsidRDefault="00077592" w:rsidP="00077592">
            <w:pPr>
              <w:spacing w:after="0"/>
              <w:jc w:val="right"/>
              <w:rPr>
                <w:rFonts w:eastAsiaTheme="minorHAnsi" w:cstheme="minorBidi"/>
                <w:sz w:val="16"/>
                <w:lang w:bidi="ar-SA"/>
              </w:rPr>
            </w:pPr>
          </w:p>
        </w:tc>
        <w:tc>
          <w:tcPr>
            <w:tcW w:w="1170" w:type="dxa"/>
            <w:tcMar>
              <w:left w:w="43" w:type="dxa"/>
              <w:right w:w="43" w:type="dxa"/>
            </w:tcMar>
          </w:tcPr>
          <w:p w:rsidR="00077592" w:rsidRPr="00077592" w:rsidRDefault="00077592" w:rsidP="00077592">
            <w:pPr>
              <w:spacing w:after="0"/>
              <w:jc w:val="right"/>
              <w:rPr>
                <w:rFonts w:eastAsiaTheme="minorHAnsi" w:cstheme="minorBidi"/>
                <w:sz w:val="16"/>
                <w:lang w:bidi="ar-SA"/>
              </w:rPr>
            </w:pPr>
          </w:p>
        </w:tc>
        <w:tc>
          <w:tcPr>
            <w:tcW w:w="1350" w:type="dxa"/>
          </w:tcPr>
          <w:p w:rsidR="00077592" w:rsidRPr="00077592" w:rsidRDefault="00077592" w:rsidP="00077592">
            <w:pPr>
              <w:spacing w:after="0"/>
              <w:jc w:val="right"/>
              <w:rPr>
                <w:rFonts w:eastAsiaTheme="minorHAnsi" w:cstheme="minorBidi"/>
                <w:sz w:val="16"/>
                <w:lang w:bidi="ar-SA"/>
              </w:rPr>
            </w:pPr>
          </w:p>
        </w:tc>
      </w:tr>
      <w:tr w:rsidR="00077592" w:rsidRPr="00077592" w:rsidTr="00260671">
        <w:tc>
          <w:tcPr>
            <w:tcW w:w="4374"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 xml:space="preserve">      SUBTOTAL Before Application of Indirect Rates</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$ 183,276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$ 186,942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$ 190,680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$ 194,494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$ 2,714,064 </w:t>
            </w:r>
          </w:p>
        </w:tc>
      </w:tr>
      <w:tr w:rsidR="00077592" w:rsidRPr="00077592" w:rsidTr="00260671">
        <w:tc>
          <w:tcPr>
            <w:tcW w:w="4374"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Indirect Cost Rate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17.0%</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17.0%</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17.0%</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17.0%</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17.0%</w:t>
            </w:r>
          </w:p>
        </w:tc>
      </w:tr>
      <w:tr w:rsidR="00077592" w:rsidRPr="00077592" w:rsidTr="00260671">
        <w:tc>
          <w:tcPr>
            <w:tcW w:w="4374"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Indirect Cost Applied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31,157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31,780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32,416 </w:t>
            </w:r>
          </w:p>
        </w:tc>
        <w:tc>
          <w:tcPr>
            <w:tcW w:w="1170" w:type="dxa"/>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33,064 </w:t>
            </w:r>
          </w:p>
        </w:tc>
        <w:tc>
          <w:tcPr>
            <w:tcW w:w="1350" w:type="dxa"/>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461,392 </w:t>
            </w:r>
          </w:p>
        </w:tc>
      </w:tr>
      <w:tr w:rsidR="00077592" w:rsidRPr="00077592" w:rsidTr="00260671">
        <w:tc>
          <w:tcPr>
            <w:tcW w:w="4374" w:type="dxa"/>
            <w:tcMar>
              <w:left w:w="43" w:type="dxa"/>
              <w:right w:w="43" w:type="dxa"/>
            </w:tcMar>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 xml:space="preserve">     SUBTOTAL Post-Acceptance Performance  Period Expense</w:t>
            </w:r>
          </w:p>
        </w:tc>
        <w:tc>
          <w:tcPr>
            <w:tcW w:w="1170" w:type="dxa"/>
            <w:tcMar>
              <w:left w:w="43" w:type="dxa"/>
              <w:right w:w="43" w:type="dxa"/>
            </w:tcMar>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szCs w:val="22"/>
                <w:lang w:bidi="ar-SA"/>
              </w:rPr>
              <w:t xml:space="preserve">$ 214,433 </w:t>
            </w:r>
          </w:p>
        </w:tc>
        <w:tc>
          <w:tcPr>
            <w:tcW w:w="1170" w:type="dxa"/>
            <w:tcMar>
              <w:left w:w="43" w:type="dxa"/>
              <w:right w:w="43" w:type="dxa"/>
            </w:tcMar>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szCs w:val="22"/>
                <w:lang w:bidi="ar-SA"/>
              </w:rPr>
              <w:t xml:space="preserve">$ 218,722 </w:t>
            </w:r>
          </w:p>
        </w:tc>
        <w:tc>
          <w:tcPr>
            <w:tcW w:w="1170" w:type="dxa"/>
            <w:tcMar>
              <w:left w:w="43" w:type="dxa"/>
              <w:right w:w="43" w:type="dxa"/>
            </w:tcMar>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szCs w:val="22"/>
                <w:lang w:bidi="ar-SA"/>
              </w:rPr>
              <w:t xml:space="preserve">$ 223,096 </w:t>
            </w:r>
          </w:p>
        </w:tc>
        <w:tc>
          <w:tcPr>
            <w:tcW w:w="1170" w:type="dxa"/>
            <w:tcMar>
              <w:left w:w="43" w:type="dxa"/>
              <w:right w:w="43" w:type="dxa"/>
            </w:tcMar>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szCs w:val="22"/>
                <w:lang w:bidi="ar-SA"/>
              </w:rPr>
              <w:t xml:space="preserve">$ 227,558 </w:t>
            </w:r>
          </w:p>
        </w:tc>
        <w:tc>
          <w:tcPr>
            <w:tcW w:w="135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szCs w:val="22"/>
                <w:lang w:bidi="ar-SA"/>
              </w:rPr>
              <w:t xml:space="preserve">$ 3,175,456  </w:t>
            </w:r>
          </w:p>
        </w:tc>
      </w:tr>
      <w:tr w:rsidR="00077592" w:rsidRPr="00077592" w:rsidTr="00260671">
        <w:tc>
          <w:tcPr>
            <w:tcW w:w="4374"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Post-Acceptance Performance Period Profit (%)</w:t>
            </w:r>
          </w:p>
        </w:tc>
        <w:tc>
          <w:tcPr>
            <w:tcW w:w="1170" w:type="dxa"/>
            <w:tcMar>
              <w:left w:w="43" w:type="dxa"/>
              <w:right w:w="43" w:type="dxa"/>
            </w:tcMar>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szCs w:val="22"/>
                <w:lang w:bidi="ar-SA"/>
              </w:rPr>
              <w:t>8.0%</w:t>
            </w:r>
          </w:p>
        </w:tc>
        <w:tc>
          <w:tcPr>
            <w:tcW w:w="1170" w:type="dxa"/>
            <w:tcMar>
              <w:left w:w="43" w:type="dxa"/>
              <w:right w:w="43" w:type="dxa"/>
            </w:tcMar>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szCs w:val="22"/>
                <w:lang w:bidi="ar-SA"/>
              </w:rPr>
              <w:t>8.0%</w:t>
            </w:r>
          </w:p>
        </w:tc>
        <w:tc>
          <w:tcPr>
            <w:tcW w:w="1170" w:type="dxa"/>
            <w:tcMar>
              <w:left w:w="43" w:type="dxa"/>
              <w:right w:w="43" w:type="dxa"/>
            </w:tcMar>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szCs w:val="22"/>
                <w:lang w:bidi="ar-SA"/>
              </w:rPr>
              <w:t>8.0%</w:t>
            </w:r>
          </w:p>
        </w:tc>
        <w:tc>
          <w:tcPr>
            <w:tcW w:w="1170" w:type="dxa"/>
            <w:tcMar>
              <w:left w:w="43" w:type="dxa"/>
              <w:right w:w="43" w:type="dxa"/>
            </w:tcMar>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szCs w:val="22"/>
                <w:lang w:bidi="ar-SA"/>
              </w:rPr>
              <w:t>8.0%</w:t>
            </w:r>
          </w:p>
        </w:tc>
        <w:tc>
          <w:tcPr>
            <w:tcW w:w="135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szCs w:val="22"/>
                <w:lang w:bidi="ar-SA"/>
              </w:rPr>
              <w:t>8.0%</w:t>
            </w:r>
          </w:p>
        </w:tc>
      </w:tr>
      <w:tr w:rsidR="00077592" w:rsidRPr="00077592" w:rsidTr="00260671">
        <w:tc>
          <w:tcPr>
            <w:tcW w:w="4374" w:type="dxa"/>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Post-Acceptance Performance Period Profit ($)</w:t>
            </w:r>
          </w:p>
        </w:tc>
        <w:tc>
          <w:tcPr>
            <w:tcW w:w="1170" w:type="dxa"/>
            <w:tcMar>
              <w:left w:w="43" w:type="dxa"/>
              <w:right w:w="43" w:type="dxa"/>
            </w:tcMar>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szCs w:val="22"/>
                <w:lang w:bidi="ar-SA"/>
              </w:rPr>
              <w:t xml:space="preserve">$    14,662 </w:t>
            </w:r>
          </w:p>
        </w:tc>
        <w:tc>
          <w:tcPr>
            <w:tcW w:w="1170" w:type="dxa"/>
            <w:tcMar>
              <w:left w:w="43" w:type="dxa"/>
              <w:right w:w="43" w:type="dxa"/>
            </w:tcMar>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szCs w:val="22"/>
                <w:lang w:bidi="ar-SA"/>
              </w:rPr>
              <w:t xml:space="preserve">$    14,955 </w:t>
            </w:r>
          </w:p>
        </w:tc>
        <w:tc>
          <w:tcPr>
            <w:tcW w:w="1170" w:type="dxa"/>
            <w:tcMar>
              <w:left w:w="43" w:type="dxa"/>
              <w:right w:w="43" w:type="dxa"/>
            </w:tcMar>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szCs w:val="22"/>
                <w:lang w:bidi="ar-SA"/>
              </w:rPr>
              <w:t xml:space="preserve">$    15,254 </w:t>
            </w:r>
          </w:p>
        </w:tc>
        <w:tc>
          <w:tcPr>
            <w:tcW w:w="1170" w:type="dxa"/>
            <w:tcMar>
              <w:left w:w="43" w:type="dxa"/>
              <w:right w:w="43" w:type="dxa"/>
            </w:tcMar>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szCs w:val="22"/>
                <w:lang w:bidi="ar-SA"/>
              </w:rPr>
              <w:t xml:space="preserve">$    15,560 </w:t>
            </w:r>
          </w:p>
        </w:tc>
        <w:tc>
          <w:tcPr>
            <w:tcW w:w="1350" w:type="dxa"/>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szCs w:val="22"/>
                <w:lang w:bidi="ar-SA"/>
              </w:rPr>
              <w:t xml:space="preserve">$    217,125  </w:t>
            </w:r>
          </w:p>
        </w:tc>
      </w:tr>
      <w:tr w:rsidR="00077592" w:rsidRPr="00077592" w:rsidTr="00260671">
        <w:tc>
          <w:tcPr>
            <w:tcW w:w="4374" w:type="dxa"/>
            <w:tcBorders>
              <w:bottom w:val="single" w:sz="6" w:space="0" w:color="000000"/>
            </w:tcBorders>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 xml:space="preserve">     TOTAL Post-Acceptance Performance Period Expenses (b)</w:t>
            </w:r>
          </w:p>
        </w:tc>
        <w:tc>
          <w:tcPr>
            <w:tcW w:w="1170" w:type="dxa"/>
            <w:tcBorders>
              <w:bottom w:val="single" w:sz="6" w:space="0" w:color="000000"/>
            </w:tcBorders>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$ 229,095 </w:t>
            </w:r>
          </w:p>
        </w:tc>
        <w:tc>
          <w:tcPr>
            <w:tcW w:w="1170" w:type="dxa"/>
            <w:tcBorders>
              <w:bottom w:val="single" w:sz="6" w:space="0" w:color="000000"/>
            </w:tcBorders>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$ 233,677 </w:t>
            </w:r>
          </w:p>
        </w:tc>
        <w:tc>
          <w:tcPr>
            <w:tcW w:w="1170" w:type="dxa"/>
            <w:tcBorders>
              <w:bottom w:val="single" w:sz="6" w:space="0" w:color="000000"/>
            </w:tcBorders>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$ 238,350 </w:t>
            </w:r>
          </w:p>
        </w:tc>
        <w:tc>
          <w:tcPr>
            <w:tcW w:w="1170" w:type="dxa"/>
            <w:tcBorders>
              <w:bottom w:val="single" w:sz="6" w:space="0" w:color="000000"/>
            </w:tcBorders>
            <w:tcMar>
              <w:left w:w="43" w:type="dxa"/>
              <w:right w:w="43" w:type="dxa"/>
            </w:tcMar>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$ 243,118 </w:t>
            </w:r>
          </w:p>
        </w:tc>
        <w:tc>
          <w:tcPr>
            <w:tcW w:w="1350" w:type="dxa"/>
            <w:tcBorders>
              <w:bottom w:val="single" w:sz="6" w:space="0" w:color="000000"/>
            </w:tcBorders>
            <w:vAlign w:val="bottom"/>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xml:space="preserve"> $ 3,392,581 </w:t>
            </w:r>
          </w:p>
        </w:tc>
      </w:tr>
      <w:tr w:rsidR="00077592" w:rsidRPr="00077592" w:rsidTr="00260671">
        <w:tc>
          <w:tcPr>
            <w:tcW w:w="4374" w:type="dxa"/>
            <w:tcBorders>
              <w:top w:val="single" w:sz="6" w:space="0" w:color="000000"/>
              <w:left w:val="single" w:sz="6" w:space="0" w:color="000000"/>
              <w:bottom w:val="single" w:sz="6" w:space="0" w:color="000000"/>
              <w:right w:val="single" w:sz="6" w:space="0" w:color="000000"/>
            </w:tcBorders>
            <w:tcMar>
              <w:left w:w="43" w:type="dxa"/>
              <w:right w:w="43" w:type="dxa"/>
            </w:tcMar>
            <w:vAlign w:val="bottom"/>
          </w:tcPr>
          <w:p w:rsidR="00077592" w:rsidRPr="00077592" w:rsidRDefault="00077592" w:rsidP="00077592">
            <w:pPr>
              <w:spacing w:after="0"/>
              <w:rPr>
                <w:rFonts w:asciiTheme="minorHAnsi" w:eastAsiaTheme="minorHAnsi" w:hAnsiTheme="minorHAnsi" w:cstheme="minorBidi"/>
                <w:sz w:val="16"/>
                <w:lang w:bidi="ar-SA"/>
              </w:rPr>
            </w:pPr>
            <w:r w:rsidRPr="00077592">
              <w:rPr>
                <w:rFonts w:asciiTheme="minorHAnsi" w:eastAsiaTheme="minorHAnsi" w:hAnsiTheme="minorHAnsi" w:cstheme="minorBidi"/>
                <w:sz w:val="16"/>
                <w:szCs w:val="22"/>
                <w:lang w:bidi="ar-SA"/>
              </w:rPr>
              <w:t>TOTAL - ANNUAL CONTRACTOR PAYMENTS (a)+(b)</w:t>
            </w:r>
          </w:p>
        </w:tc>
        <w:tc>
          <w:tcPr>
            <w:tcW w:w="1170" w:type="dxa"/>
            <w:tcBorders>
              <w:top w:val="single" w:sz="6" w:space="0" w:color="000000"/>
              <w:left w:val="single" w:sz="6" w:space="0" w:color="000000"/>
              <w:bottom w:val="single" w:sz="6" w:space="0" w:color="000000"/>
              <w:right w:val="single" w:sz="6" w:space="0" w:color="000000"/>
            </w:tcBorders>
            <w:tcMar>
              <w:left w:w="43" w:type="dxa"/>
              <w:right w:w="43" w:type="dxa"/>
            </w:tcMar>
            <w:vAlign w:val="center"/>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$1,133,185</w:t>
            </w:r>
          </w:p>
        </w:tc>
        <w:tc>
          <w:tcPr>
            <w:tcW w:w="1170" w:type="dxa"/>
            <w:tcBorders>
              <w:top w:val="single" w:sz="6" w:space="0" w:color="000000"/>
              <w:left w:val="single" w:sz="6" w:space="0" w:color="000000"/>
              <w:bottom w:val="single" w:sz="6" w:space="0" w:color="000000"/>
              <w:right w:val="single" w:sz="6" w:space="0" w:color="000000"/>
            </w:tcBorders>
            <w:tcMar>
              <w:left w:w="43" w:type="dxa"/>
              <w:right w:w="43" w:type="dxa"/>
            </w:tcMar>
            <w:vAlign w:val="center"/>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$ 1,167,180</w:t>
            </w:r>
          </w:p>
        </w:tc>
        <w:tc>
          <w:tcPr>
            <w:tcW w:w="1170" w:type="dxa"/>
            <w:tcBorders>
              <w:top w:val="single" w:sz="6" w:space="0" w:color="000000"/>
              <w:left w:val="single" w:sz="6" w:space="0" w:color="000000"/>
              <w:bottom w:val="single" w:sz="6" w:space="0" w:color="000000"/>
              <w:right w:val="single" w:sz="6" w:space="0" w:color="000000"/>
            </w:tcBorders>
            <w:tcMar>
              <w:left w:w="43" w:type="dxa"/>
              <w:right w:w="43" w:type="dxa"/>
            </w:tcMar>
            <w:vAlign w:val="center"/>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$ 1,202,195</w:t>
            </w:r>
          </w:p>
        </w:tc>
        <w:tc>
          <w:tcPr>
            <w:tcW w:w="1170" w:type="dxa"/>
            <w:tcBorders>
              <w:top w:val="single" w:sz="6" w:space="0" w:color="000000"/>
              <w:left w:val="single" w:sz="6" w:space="0" w:color="000000"/>
              <w:bottom w:val="single" w:sz="6" w:space="0" w:color="000000"/>
              <w:right w:val="single" w:sz="6" w:space="0" w:color="000000"/>
            </w:tcBorders>
            <w:tcMar>
              <w:left w:w="43" w:type="dxa"/>
              <w:right w:w="43" w:type="dxa"/>
            </w:tcMar>
            <w:vAlign w:val="center"/>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$ 1,176,297</w:t>
            </w:r>
          </w:p>
        </w:tc>
        <w:tc>
          <w:tcPr>
            <w:tcW w:w="1350" w:type="dxa"/>
            <w:tcBorders>
              <w:top w:val="single" w:sz="6" w:space="0" w:color="000000"/>
              <w:left w:val="single" w:sz="6" w:space="0" w:color="000000"/>
              <w:bottom w:val="single" w:sz="6" w:space="0" w:color="000000"/>
              <w:right w:val="single" w:sz="6" w:space="0" w:color="000000"/>
            </w:tcBorders>
            <w:vAlign w:val="center"/>
          </w:tcPr>
          <w:p w:rsidR="00077592" w:rsidRPr="00077592" w:rsidRDefault="00077592" w:rsidP="00077592">
            <w:pPr>
              <w:spacing w:after="0"/>
              <w:jc w:val="right"/>
              <w:rPr>
                <w:rFonts w:eastAsiaTheme="minorHAnsi" w:cstheme="minorBidi"/>
                <w:sz w:val="16"/>
                <w:lang w:bidi="ar-SA"/>
              </w:rPr>
            </w:pPr>
            <w:r w:rsidRPr="00077592">
              <w:rPr>
                <w:rFonts w:eastAsiaTheme="minorHAnsi" w:cstheme="minorBidi"/>
                <w:sz w:val="16"/>
                <w:lang w:bidi="ar-SA"/>
              </w:rPr>
              <w:t>$15,958,583</w:t>
            </w:r>
          </w:p>
        </w:tc>
      </w:tr>
    </w:tbl>
    <w:p w:rsidR="00077592" w:rsidRPr="00077592" w:rsidRDefault="00077592" w:rsidP="00077592">
      <w:pPr>
        <w:spacing w:after="0"/>
        <w:rPr>
          <w:rFonts w:asciiTheme="minorHAnsi" w:eastAsiaTheme="minorHAnsi" w:hAnsiTheme="minorHAnsi" w:cstheme="minorBidi"/>
          <w:sz w:val="20"/>
          <w:szCs w:val="22"/>
          <w:lang w:bidi="ar-SA"/>
        </w:rPr>
      </w:pPr>
    </w:p>
    <w:p w:rsidR="00077592" w:rsidRPr="00077592" w:rsidRDefault="00077592" w:rsidP="00077592">
      <w:pPr>
        <w:spacing w:after="0"/>
        <w:rPr>
          <w:rFonts w:asciiTheme="minorHAnsi" w:eastAsiaTheme="minorHAnsi" w:hAnsiTheme="minorHAnsi" w:cstheme="minorBidi"/>
          <w:sz w:val="20"/>
          <w:szCs w:val="22"/>
          <w:lang w:bidi="ar-SA"/>
        </w:rPr>
      </w:pPr>
      <w:r w:rsidRPr="00077592">
        <w:rPr>
          <w:rFonts w:asciiTheme="minorHAnsi" w:eastAsiaTheme="minorHAnsi" w:hAnsiTheme="minorHAnsi" w:cstheme="minorBidi"/>
          <w:sz w:val="20"/>
          <w:szCs w:val="22"/>
          <w:lang w:bidi="ar-SA"/>
        </w:rPr>
        <w:t>Explanations/Comments:</w:t>
      </w:r>
    </w:p>
    <w:p w:rsidR="00077592" w:rsidRPr="00077592" w:rsidRDefault="00077592" w:rsidP="00077592">
      <w:pPr>
        <w:numPr>
          <w:ilvl w:val="0"/>
          <w:numId w:val="31"/>
        </w:numPr>
        <w:spacing w:after="0"/>
        <w:contextualSpacing/>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A 3% escalation rate has been applied to performance period expenses.</w:t>
      </w:r>
    </w:p>
    <w:p w:rsidR="00077592" w:rsidRPr="00077592" w:rsidRDefault="00077592" w:rsidP="00077592">
      <w:pPr>
        <w:numPr>
          <w:ilvl w:val="0"/>
          <w:numId w:val="31"/>
        </w:numPr>
        <w:spacing w:after="0"/>
        <w:contextualSpacing/>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The implementation period payment will be applied to reduce the principle repayment.</w:t>
      </w:r>
    </w:p>
    <w:p w:rsidR="00077592" w:rsidRPr="00077592" w:rsidRDefault="00077592" w:rsidP="00077592">
      <w:pPr>
        <w:numPr>
          <w:ilvl w:val="0"/>
          <w:numId w:val="31"/>
        </w:numPr>
        <w:spacing w:after="0"/>
        <w:contextualSpacing/>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The finance procurement price includes construction finance expenses of $450,000, administrative expenses of $15,000, and bonding expense of $35,000.</w:t>
      </w:r>
    </w:p>
    <w:p w:rsidR="00077592" w:rsidRPr="00077592" w:rsidRDefault="00077592" w:rsidP="00077592">
      <w:pPr>
        <w:numPr>
          <w:ilvl w:val="0"/>
          <w:numId w:val="31"/>
        </w:numPr>
        <w:spacing w:after="0"/>
        <w:contextualSpacing/>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The stated interest rate is the estimated rate that can be achieved.  The final interest rate will be based on market conditions at the time of award.  The rate will locked at time of award and will be fixed over the post acceptance period of performance.</w:t>
      </w:r>
    </w:p>
    <w:p w:rsidR="00077592" w:rsidRPr="00077592" w:rsidRDefault="00077592" w:rsidP="00077592">
      <w:pPr>
        <w:spacing w:after="0"/>
        <w:rPr>
          <w:rFonts w:asciiTheme="minorHAnsi" w:eastAsiaTheme="minorHAnsi" w:hAnsiTheme="minorHAnsi" w:cstheme="minorBidi"/>
          <w:sz w:val="20"/>
          <w:szCs w:val="22"/>
          <w:highlight w:val="cyan"/>
          <w:lang w:bidi="ar-SA"/>
        </w:rPr>
      </w:pPr>
    </w:p>
    <w:p w:rsidR="00077592" w:rsidRPr="00077592" w:rsidRDefault="00077592" w:rsidP="00077592">
      <w:pPr>
        <w:spacing w:after="200" w:line="276" w:lineRule="auto"/>
        <w:rPr>
          <w:rFonts w:asciiTheme="minorHAnsi" w:eastAsiaTheme="minorHAnsi" w:hAnsiTheme="minorHAnsi" w:cstheme="minorBidi"/>
          <w:sz w:val="20"/>
          <w:szCs w:val="22"/>
          <w:highlight w:val="cyan"/>
          <w:lang w:bidi="ar-SA"/>
        </w:rPr>
      </w:pPr>
      <w:r w:rsidRPr="00077592">
        <w:rPr>
          <w:rFonts w:asciiTheme="minorHAnsi" w:eastAsiaTheme="minorHAnsi" w:hAnsiTheme="minorHAnsi" w:cstheme="minorBidi"/>
          <w:sz w:val="20"/>
          <w:szCs w:val="22"/>
          <w:highlight w:val="cyan"/>
          <w:lang w:bidi="ar-SA"/>
        </w:rPr>
        <w:br w:type="page"/>
      </w:r>
    </w:p>
    <w:p w:rsidR="00077592" w:rsidRPr="00077592" w:rsidRDefault="00077592" w:rsidP="00077592">
      <w:pPr>
        <w:spacing w:after="0"/>
        <w:rPr>
          <w:rFonts w:asciiTheme="minorHAnsi" w:eastAsiaTheme="minorHAnsi" w:hAnsiTheme="minorHAnsi" w:cstheme="minorBidi"/>
          <w:sz w:val="20"/>
          <w:szCs w:val="22"/>
          <w:highlight w:val="cyan"/>
          <w:lang w:bidi="ar-SA"/>
        </w:rPr>
      </w:pPr>
    </w:p>
    <w:p w:rsidR="00077592" w:rsidRPr="00077592" w:rsidRDefault="00077592" w:rsidP="00077592">
      <w:pPr>
        <w:spacing w:after="0"/>
        <w:rPr>
          <w:rFonts w:asciiTheme="minorHAnsi" w:eastAsiaTheme="minorHAnsi" w:hAnsiTheme="minorHAnsi" w:cstheme="minorBidi"/>
          <w:sz w:val="20"/>
          <w:szCs w:val="22"/>
          <w:highlight w:val="cyan"/>
          <w:lang w:bidi="ar-SA"/>
        </w:rPr>
      </w:pPr>
    </w:p>
    <w:p w:rsidR="00077592" w:rsidRPr="00077592" w:rsidRDefault="00077592" w:rsidP="00077592">
      <w:pPr>
        <w:spacing w:after="0"/>
        <w:rPr>
          <w:rFonts w:asciiTheme="minorHAnsi" w:eastAsiaTheme="minorHAnsi" w:hAnsiTheme="minorHAnsi" w:cstheme="minorBidi"/>
          <w:sz w:val="20"/>
          <w:szCs w:val="22"/>
          <w:highlight w:val="cyan"/>
          <w:lang w:bidi="ar-SA"/>
        </w:rPr>
      </w:pPr>
    </w:p>
    <w:p w:rsidR="00077592" w:rsidRPr="00077592" w:rsidRDefault="00077592" w:rsidP="00077592">
      <w:pPr>
        <w:spacing w:after="0"/>
        <w:rPr>
          <w:rFonts w:asciiTheme="minorHAnsi" w:eastAsiaTheme="minorHAnsi" w:hAnsiTheme="minorHAnsi" w:cstheme="minorBidi"/>
          <w:sz w:val="20"/>
          <w:szCs w:val="22"/>
          <w:highlight w:val="cyan"/>
          <w:lang w:bidi="ar-SA"/>
        </w:rPr>
      </w:pPr>
    </w:p>
    <w:tbl>
      <w:tblPr>
        <w:tblW w:w="12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8"/>
        <w:gridCol w:w="342"/>
        <w:gridCol w:w="198"/>
        <w:gridCol w:w="720"/>
        <w:gridCol w:w="810"/>
        <w:gridCol w:w="720"/>
        <w:gridCol w:w="630"/>
        <w:gridCol w:w="720"/>
        <w:gridCol w:w="720"/>
        <w:gridCol w:w="540"/>
        <w:gridCol w:w="720"/>
        <w:gridCol w:w="630"/>
        <w:gridCol w:w="720"/>
        <w:gridCol w:w="810"/>
        <w:gridCol w:w="720"/>
        <w:gridCol w:w="540"/>
        <w:gridCol w:w="720"/>
        <w:gridCol w:w="810"/>
        <w:gridCol w:w="810"/>
        <w:gridCol w:w="540"/>
      </w:tblGrid>
      <w:tr w:rsidR="00077592" w:rsidRPr="00077592" w:rsidTr="00260671">
        <w:tc>
          <w:tcPr>
            <w:tcW w:w="12798" w:type="dxa"/>
            <w:gridSpan w:val="20"/>
          </w:tcPr>
          <w:p w:rsidR="00077592" w:rsidRPr="00077592" w:rsidRDefault="00077592" w:rsidP="00077592">
            <w:pPr>
              <w:tabs>
                <w:tab w:val="left" w:pos="-642"/>
                <w:tab w:val="left" w:pos="150"/>
                <w:tab w:val="left" w:pos="690"/>
                <w:tab w:val="left" w:pos="1440"/>
              </w:tabs>
              <w:spacing w:after="0"/>
              <w:ind w:left="-94" w:firstLine="94"/>
              <w:jc w:val="center"/>
              <w:rPr>
                <w:rFonts w:asciiTheme="minorHAnsi" w:eastAsiaTheme="minorHAnsi" w:hAnsiTheme="minorHAnsi" w:cstheme="minorHAnsi"/>
                <w:bCs/>
                <w:color w:val="000000"/>
                <w:sz w:val="16"/>
                <w:szCs w:val="16"/>
                <w:lang w:bidi="ar-SA"/>
              </w:rPr>
            </w:pPr>
            <w:r w:rsidRPr="00077592">
              <w:rPr>
                <w:rFonts w:asciiTheme="minorHAnsi" w:eastAsiaTheme="minorHAnsi" w:hAnsiTheme="minorHAnsi" w:cstheme="minorHAnsi"/>
                <w:bCs/>
                <w:color w:val="000000"/>
                <w:sz w:val="16"/>
                <w:szCs w:val="16"/>
                <w:lang w:bidi="ar-SA"/>
              </w:rPr>
              <w:t>SCHEDULE TO-4</w:t>
            </w:r>
          </w:p>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bCs/>
                <w:color w:val="000000"/>
                <w:sz w:val="16"/>
                <w:szCs w:val="16"/>
                <w:lang w:bidi="ar-SA"/>
              </w:rPr>
              <w:t>Task Order Performance Period First Year Estimated Annual Cost Savings, by Energy Conservation Measure and Technology Category</w:t>
            </w:r>
          </w:p>
        </w:tc>
      </w:tr>
      <w:tr w:rsidR="00077592" w:rsidRPr="00077592" w:rsidTr="00260671">
        <w:tc>
          <w:tcPr>
            <w:tcW w:w="12798" w:type="dxa"/>
            <w:gridSpan w:val="20"/>
          </w:tcPr>
          <w:p w:rsidR="00077592" w:rsidRPr="00077592" w:rsidRDefault="00077592" w:rsidP="00077592">
            <w:pPr>
              <w:tabs>
                <w:tab w:val="left" w:pos="-912"/>
                <w:tab w:val="left" w:pos="-720"/>
                <w:tab w:val="left" w:pos="0"/>
                <w:tab w:val="left" w:pos="1050"/>
                <w:tab w:val="left" w:pos="2160"/>
              </w:tabs>
              <w:spacing w:before="40" w:after="0"/>
              <w:rPr>
                <w:rFonts w:asciiTheme="minorHAnsi" w:eastAsiaTheme="minorHAnsi" w:hAnsiTheme="minorHAnsi" w:cstheme="minorHAnsi"/>
                <w:b/>
                <w:color w:val="000000"/>
                <w:sz w:val="16"/>
                <w:szCs w:val="16"/>
                <w:lang w:bidi="ar-SA"/>
              </w:rPr>
            </w:pPr>
            <w:r w:rsidRPr="00077592">
              <w:rPr>
                <w:rFonts w:asciiTheme="minorHAnsi" w:eastAsiaTheme="minorHAnsi" w:hAnsiTheme="minorHAnsi" w:cstheme="minorHAnsi"/>
                <w:b/>
                <w:color w:val="000000"/>
                <w:sz w:val="16"/>
                <w:szCs w:val="16"/>
                <w:lang w:bidi="ar-SA"/>
              </w:rPr>
              <w:t>IMPORTANT INFORMATION:</w:t>
            </w:r>
          </w:p>
          <w:p w:rsidR="00077592" w:rsidRPr="00077592" w:rsidRDefault="00077592" w:rsidP="00077592">
            <w:pPr>
              <w:tabs>
                <w:tab w:val="left" w:pos="-912"/>
                <w:tab w:val="left" w:pos="-720"/>
                <w:tab w:val="left" w:pos="0"/>
                <w:tab w:val="left" w:pos="1050"/>
                <w:tab w:val="left" w:pos="2160"/>
              </w:tabs>
              <w:spacing w:before="40" w:after="0"/>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1)  Project Square Footage (in 1000 SF) - Include only building square footage affected by installed ECMs in project.</w:t>
            </w:r>
          </w:p>
          <w:p w:rsidR="00077592" w:rsidRPr="00077592" w:rsidRDefault="00077592" w:rsidP="00077592">
            <w:pPr>
              <w:tabs>
                <w:tab w:val="left" w:pos="-912"/>
                <w:tab w:val="left" w:pos="-720"/>
                <w:tab w:val="left" w:pos="0"/>
                <w:tab w:val="left" w:pos="1050"/>
                <w:tab w:val="left" w:pos="2160"/>
              </w:tabs>
              <w:spacing w:before="40" w:after="0"/>
              <w:rPr>
                <w:rFonts w:asciiTheme="minorHAnsi" w:eastAsiaTheme="minorHAnsi" w:hAnsiTheme="minorHAnsi" w:cstheme="minorHAnsi"/>
                <w:color w:val="000000"/>
                <w:sz w:val="16"/>
                <w:szCs w:val="16"/>
                <w:lang w:bidi="ar-SA"/>
              </w:rPr>
            </w:pPr>
            <w:proofErr w:type="gramStart"/>
            <w:r w:rsidRPr="00077592">
              <w:rPr>
                <w:rFonts w:asciiTheme="minorHAnsi" w:eastAsiaTheme="minorHAnsi" w:hAnsiTheme="minorHAnsi" w:cstheme="minorHAnsi"/>
                <w:color w:val="000000"/>
                <w:sz w:val="16"/>
                <w:szCs w:val="16"/>
                <w:lang w:bidi="ar-SA"/>
              </w:rPr>
              <w:t>2)  For</w:t>
            </w:r>
            <w:proofErr w:type="gramEnd"/>
            <w:r w:rsidRPr="00077592">
              <w:rPr>
                <w:rFonts w:asciiTheme="minorHAnsi" w:eastAsiaTheme="minorHAnsi" w:hAnsiTheme="minorHAnsi" w:cstheme="minorHAnsi"/>
                <w:color w:val="000000"/>
                <w:sz w:val="16"/>
                <w:szCs w:val="16"/>
                <w:lang w:bidi="ar-SA"/>
              </w:rPr>
              <w:t xml:space="preserve"> column (a) insert estimated energy baseline by ECM and total project in </w:t>
            </w:r>
            <w:proofErr w:type="spellStart"/>
            <w:r w:rsidRPr="00077592">
              <w:rPr>
                <w:rFonts w:asciiTheme="minorHAnsi" w:eastAsiaTheme="minorHAnsi" w:hAnsiTheme="minorHAnsi" w:cstheme="minorHAnsi"/>
                <w:color w:val="000000"/>
                <w:sz w:val="16"/>
                <w:szCs w:val="16"/>
                <w:lang w:bidi="ar-SA"/>
              </w:rPr>
              <w:t>MBtu</w:t>
            </w:r>
            <w:proofErr w:type="spellEnd"/>
            <w:r w:rsidRPr="00077592">
              <w:rPr>
                <w:rFonts w:asciiTheme="minorHAnsi" w:eastAsiaTheme="minorHAnsi" w:hAnsiTheme="minorHAnsi" w:cstheme="minorHAnsi"/>
                <w:color w:val="000000"/>
                <w:sz w:val="16"/>
                <w:szCs w:val="16"/>
                <w:lang w:bidi="ar-SA"/>
              </w:rPr>
              <w:t xml:space="preserve"> based on IGA, and proposal data.</w:t>
            </w:r>
          </w:p>
          <w:p w:rsidR="00077592" w:rsidRPr="00077592" w:rsidRDefault="00077592" w:rsidP="00077592">
            <w:pPr>
              <w:tabs>
                <w:tab w:val="left" w:pos="-912"/>
                <w:tab w:val="left" w:pos="-720"/>
                <w:tab w:val="left" w:pos="0"/>
                <w:tab w:val="left" w:pos="1050"/>
                <w:tab w:val="left" w:pos="2160"/>
              </w:tabs>
              <w:spacing w:before="40" w:after="0"/>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3)  For column (c1), annual electric demand savings (kW/yr) is the sum of the monthly demand savings</w:t>
            </w:r>
          </w:p>
          <w:p w:rsidR="00077592" w:rsidRPr="00077592" w:rsidRDefault="00077592" w:rsidP="00077592">
            <w:pPr>
              <w:tabs>
                <w:tab w:val="left" w:pos="-912"/>
                <w:tab w:val="left" w:pos="-720"/>
                <w:tab w:val="left" w:pos="0"/>
                <w:tab w:val="left" w:pos="1050"/>
                <w:tab w:val="left" w:pos="2160"/>
              </w:tabs>
              <w:spacing w:before="40" w:after="0"/>
              <w:rPr>
                <w:rFonts w:asciiTheme="minorHAnsi" w:eastAsiaTheme="minorHAnsi" w:hAnsiTheme="minorHAnsi" w:cstheme="minorHAnsi"/>
                <w:color w:val="000000"/>
                <w:sz w:val="16"/>
                <w:szCs w:val="16"/>
                <w:lang w:bidi="ar-SA"/>
              </w:rPr>
            </w:pPr>
            <w:proofErr w:type="gramStart"/>
            <w:r w:rsidRPr="00077592">
              <w:rPr>
                <w:rFonts w:asciiTheme="minorHAnsi" w:eastAsiaTheme="minorHAnsi" w:hAnsiTheme="minorHAnsi" w:cstheme="minorHAnsi"/>
                <w:color w:val="000000"/>
                <w:sz w:val="16"/>
                <w:szCs w:val="16"/>
                <w:lang w:bidi="ar-SA"/>
              </w:rPr>
              <w:t>4)  Energy</w:t>
            </w:r>
            <w:proofErr w:type="gramEnd"/>
            <w:r w:rsidRPr="00077592">
              <w:rPr>
                <w:rFonts w:asciiTheme="minorHAnsi" w:eastAsiaTheme="minorHAnsi" w:hAnsiTheme="minorHAnsi" w:cstheme="minorHAnsi"/>
                <w:color w:val="000000"/>
                <w:sz w:val="16"/>
                <w:szCs w:val="16"/>
                <w:lang w:bidi="ar-SA"/>
              </w:rPr>
              <w:t xml:space="preserve"> conversion factors for </w:t>
            </w:r>
            <w:proofErr w:type="spellStart"/>
            <w:r w:rsidRPr="00077592">
              <w:rPr>
                <w:rFonts w:asciiTheme="minorHAnsi" w:eastAsiaTheme="minorHAnsi" w:hAnsiTheme="minorHAnsi" w:cstheme="minorHAnsi"/>
                <w:color w:val="000000"/>
                <w:sz w:val="16"/>
                <w:szCs w:val="16"/>
                <w:lang w:bidi="ar-SA"/>
              </w:rPr>
              <w:t>MBtu</w:t>
            </w:r>
            <w:proofErr w:type="spellEnd"/>
            <w:r w:rsidRPr="00077592">
              <w:rPr>
                <w:rFonts w:asciiTheme="minorHAnsi" w:eastAsiaTheme="minorHAnsi" w:hAnsiTheme="minorHAnsi" w:cstheme="minorHAnsi"/>
                <w:color w:val="000000"/>
                <w:sz w:val="16"/>
                <w:szCs w:val="16"/>
                <w:lang w:bidi="ar-SA"/>
              </w:rPr>
              <w:t xml:space="preserve">:  </w:t>
            </w:r>
            <w:proofErr w:type="spellStart"/>
            <w:r w:rsidRPr="00077592">
              <w:rPr>
                <w:rFonts w:asciiTheme="minorHAnsi" w:eastAsiaTheme="minorHAnsi" w:hAnsiTheme="minorHAnsi" w:cstheme="minorHAnsi"/>
                <w:color w:val="000000"/>
                <w:sz w:val="16"/>
                <w:szCs w:val="16"/>
                <w:lang w:bidi="ar-SA"/>
              </w:rPr>
              <w:t>MBtu</w:t>
            </w:r>
            <w:proofErr w:type="spellEnd"/>
            <w:r w:rsidRPr="00077592">
              <w:rPr>
                <w:rFonts w:asciiTheme="minorHAnsi" w:eastAsiaTheme="minorHAnsi" w:hAnsiTheme="minorHAnsi" w:cstheme="minorHAnsi"/>
                <w:color w:val="000000"/>
                <w:sz w:val="16"/>
                <w:szCs w:val="16"/>
                <w:lang w:bidi="ar-SA"/>
              </w:rPr>
              <w:t>=10</w:t>
            </w:r>
            <w:r w:rsidRPr="00077592">
              <w:rPr>
                <w:rFonts w:asciiTheme="minorHAnsi" w:eastAsiaTheme="minorHAnsi" w:hAnsiTheme="minorHAnsi" w:cstheme="minorHAnsi"/>
                <w:color w:val="000000"/>
                <w:sz w:val="16"/>
                <w:szCs w:val="16"/>
                <w:vertAlign w:val="superscript"/>
                <w:lang w:bidi="ar-SA"/>
              </w:rPr>
              <w:t>6</w:t>
            </w:r>
            <w:r w:rsidRPr="00077592">
              <w:rPr>
                <w:rFonts w:asciiTheme="minorHAnsi" w:eastAsiaTheme="minorHAnsi" w:hAnsiTheme="minorHAnsi" w:cstheme="minorHAnsi"/>
                <w:color w:val="000000"/>
                <w:sz w:val="16"/>
                <w:szCs w:val="16"/>
                <w:lang w:bidi="ar-SA"/>
              </w:rPr>
              <w:t xml:space="preserve"> Btu; Electricity — 0.003413 </w:t>
            </w:r>
            <w:proofErr w:type="spellStart"/>
            <w:r w:rsidRPr="00077592">
              <w:rPr>
                <w:rFonts w:asciiTheme="minorHAnsi" w:eastAsiaTheme="minorHAnsi" w:hAnsiTheme="minorHAnsi" w:cstheme="minorHAnsi"/>
                <w:color w:val="000000"/>
                <w:sz w:val="16"/>
                <w:szCs w:val="16"/>
                <w:lang w:bidi="ar-SA"/>
              </w:rPr>
              <w:t>MBtu</w:t>
            </w:r>
            <w:proofErr w:type="spellEnd"/>
            <w:r w:rsidRPr="00077592">
              <w:rPr>
                <w:rFonts w:asciiTheme="minorHAnsi" w:eastAsiaTheme="minorHAnsi" w:hAnsiTheme="minorHAnsi" w:cstheme="minorHAnsi"/>
                <w:color w:val="000000"/>
                <w:sz w:val="16"/>
                <w:szCs w:val="16"/>
                <w:lang w:bidi="ar-SA"/>
              </w:rPr>
              <w:t xml:space="preserve">/kWh; Natural Gas — 0.1 </w:t>
            </w:r>
            <w:proofErr w:type="spellStart"/>
            <w:r w:rsidRPr="00077592">
              <w:rPr>
                <w:rFonts w:asciiTheme="minorHAnsi" w:eastAsiaTheme="minorHAnsi" w:hAnsiTheme="minorHAnsi" w:cstheme="minorHAnsi"/>
                <w:color w:val="000000"/>
                <w:sz w:val="16"/>
                <w:szCs w:val="16"/>
                <w:lang w:bidi="ar-SA"/>
              </w:rPr>
              <w:t>MBtu</w:t>
            </w:r>
            <w:proofErr w:type="spellEnd"/>
            <w:r w:rsidRPr="00077592">
              <w:rPr>
                <w:rFonts w:asciiTheme="minorHAnsi" w:eastAsiaTheme="minorHAnsi" w:hAnsiTheme="minorHAnsi" w:cstheme="minorHAnsi"/>
                <w:color w:val="000000"/>
                <w:sz w:val="16"/>
                <w:szCs w:val="16"/>
                <w:lang w:bidi="ar-SA"/>
              </w:rPr>
              <w:t>/</w:t>
            </w:r>
            <w:proofErr w:type="spellStart"/>
            <w:r w:rsidRPr="00077592">
              <w:rPr>
                <w:rFonts w:asciiTheme="minorHAnsi" w:eastAsiaTheme="minorHAnsi" w:hAnsiTheme="minorHAnsi" w:cstheme="minorHAnsi"/>
                <w:color w:val="000000"/>
                <w:sz w:val="16"/>
                <w:szCs w:val="16"/>
                <w:lang w:bidi="ar-SA"/>
              </w:rPr>
              <w:t>therm</w:t>
            </w:r>
            <w:proofErr w:type="spellEnd"/>
            <w:r w:rsidRPr="00077592">
              <w:rPr>
                <w:rFonts w:asciiTheme="minorHAnsi" w:eastAsiaTheme="minorHAnsi" w:hAnsiTheme="minorHAnsi" w:cstheme="minorHAnsi"/>
                <w:color w:val="000000"/>
                <w:sz w:val="16"/>
                <w:szCs w:val="16"/>
                <w:lang w:bidi="ar-SA"/>
              </w:rPr>
              <w:t xml:space="preserve"> ; #2 Oil — 0.128 </w:t>
            </w:r>
            <w:proofErr w:type="spellStart"/>
            <w:r w:rsidRPr="00077592">
              <w:rPr>
                <w:rFonts w:asciiTheme="minorHAnsi" w:eastAsiaTheme="minorHAnsi" w:hAnsiTheme="minorHAnsi" w:cstheme="minorHAnsi"/>
                <w:color w:val="000000"/>
                <w:sz w:val="16"/>
                <w:szCs w:val="16"/>
                <w:lang w:bidi="ar-SA"/>
              </w:rPr>
              <w:t>MBtu</w:t>
            </w:r>
            <w:proofErr w:type="spellEnd"/>
            <w:r w:rsidRPr="00077592">
              <w:rPr>
                <w:rFonts w:asciiTheme="minorHAnsi" w:eastAsiaTheme="minorHAnsi" w:hAnsiTheme="minorHAnsi" w:cstheme="minorHAnsi"/>
                <w:color w:val="000000"/>
                <w:sz w:val="16"/>
                <w:szCs w:val="16"/>
                <w:lang w:bidi="ar-SA"/>
              </w:rPr>
              <w:t>/gal.</w:t>
            </w:r>
          </w:p>
          <w:p w:rsidR="00077592" w:rsidRPr="00077592" w:rsidRDefault="00077592" w:rsidP="00077592">
            <w:pPr>
              <w:spacing w:after="0"/>
              <w:rPr>
                <w:rFonts w:asciiTheme="minorHAnsi" w:eastAsiaTheme="minorHAnsi" w:hAnsiTheme="minorHAnsi" w:cstheme="minorHAnsi"/>
                <w:color w:val="000000"/>
                <w:sz w:val="16"/>
                <w:szCs w:val="16"/>
                <w:lang w:bidi="ar-SA"/>
              </w:rPr>
            </w:pPr>
            <w:proofErr w:type="gramStart"/>
            <w:r w:rsidRPr="00077592">
              <w:rPr>
                <w:rFonts w:asciiTheme="minorHAnsi" w:eastAsiaTheme="minorHAnsi" w:hAnsiTheme="minorHAnsi" w:cstheme="minorHAnsi"/>
                <w:color w:val="000000"/>
                <w:sz w:val="16"/>
                <w:szCs w:val="16"/>
                <w:lang w:bidi="ar-SA"/>
              </w:rPr>
              <w:t>5)  Specify</w:t>
            </w:r>
            <w:proofErr w:type="gramEnd"/>
            <w:r w:rsidRPr="00077592">
              <w:rPr>
                <w:rFonts w:asciiTheme="minorHAnsi" w:eastAsiaTheme="minorHAnsi" w:hAnsiTheme="minorHAnsi" w:cstheme="minorHAnsi"/>
                <w:color w:val="000000"/>
                <w:sz w:val="16"/>
                <w:szCs w:val="16"/>
                <w:lang w:bidi="ar-SA"/>
              </w:rPr>
              <w:t xml:space="preserve"> "Other" energy savings in (e)(1) and (e)(2) as applicable.  Include energy type ____; energy units ______; and </w:t>
            </w:r>
            <w:proofErr w:type="spellStart"/>
            <w:r w:rsidRPr="00077592">
              <w:rPr>
                <w:rFonts w:asciiTheme="minorHAnsi" w:eastAsiaTheme="minorHAnsi" w:hAnsiTheme="minorHAnsi" w:cstheme="minorHAnsi"/>
                <w:color w:val="000000"/>
                <w:sz w:val="16"/>
                <w:szCs w:val="16"/>
                <w:lang w:bidi="ar-SA"/>
              </w:rPr>
              <w:t>MBtu</w:t>
            </w:r>
            <w:proofErr w:type="spellEnd"/>
            <w:r w:rsidRPr="00077592">
              <w:rPr>
                <w:rFonts w:asciiTheme="minorHAnsi" w:eastAsiaTheme="minorHAnsi" w:hAnsiTheme="minorHAnsi" w:cstheme="minorHAnsi"/>
                <w:color w:val="000000"/>
                <w:sz w:val="16"/>
                <w:szCs w:val="16"/>
                <w:lang w:bidi="ar-SA"/>
              </w:rPr>
              <w:t xml:space="preserve"> conversion factor _____ </w:t>
            </w:r>
            <w:proofErr w:type="spellStart"/>
            <w:r w:rsidRPr="00077592">
              <w:rPr>
                <w:rFonts w:asciiTheme="minorHAnsi" w:eastAsiaTheme="minorHAnsi" w:hAnsiTheme="minorHAnsi" w:cstheme="minorHAnsi"/>
                <w:color w:val="000000"/>
                <w:sz w:val="16"/>
                <w:szCs w:val="16"/>
                <w:lang w:bidi="ar-SA"/>
              </w:rPr>
              <w:t>MBtu</w:t>
            </w:r>
            <w:proofErr w:type="spellEnd"/>
            <w:r w:rsidRPr="00077592">
              <w:rPr>
                <w:rFonts w:asciiTheme="minorHAnsi" w:eastAsiaTheme="minorHAnsi" w:hAnsiTheme="minorHAnsi" w:cstheme="minorHAnsi"/>
                <w:color w:val="000000"/>
                <w:sz w:val="16"/>
                <w:szCs w:val="16"/>
                <w:lang w:bidi="ar-SA"/>
              </w:rPr>
              <w:t>/ _____ (unit)</w:t>
            </w:r>
          </w:p>
          <w:p w:rsidR="00077592" w:rsidRPr="00077592" w:rsidRDefault="00077592" w:rsidP="00077592">
            <w:pPr>
              <w:spacing w:after="0"/>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sz w:val="16"/>
                <w:szCs w:val="16"/>
                <w:lang w:bidi="ar-SA"/>
              </w:rPr>
              <w:t xml:space="preserve">6)  This schedule is not to be altered or adapted in any way.  </w:t>
            </w:r>
            <w:r w:rsidRPr="00077592">
              <w:rPr>
                <w:rFonts w:asciiTheme="minorHAnsi" w:eastAsiaTheme="minorHAnsi" w:hAnsiTheme="minorHAnsi" w:cstheme="minorHAnsi"/>
                <w:color w:val="000000"/>
                <w:sz w:val="16"/>
                <w:szCs w:val="16"/>
                <w:lang w:bidi="ar-SA"/>
              </w:rPr>
              <w:t xml:space="preserve">Please note any clarifications in the comments/explanations area below. </w:t>
            </w:r>
          </w:p>
        </w:tc>
      </w:tr>
      <w:tr w:rsidR="00077592" w:rsidRPr="00077592" w:rsidTr="00260671">
        <w:tc>
          <w:tcPr>
            <w:tcW w:w="3168" w:type="dxa"/>
            <w:gridSpan w:val="6"/>
          </w:tcPr>
          <w:p w:rsidR="00077592" w:rsidRPr="00077592" w:rsidRDefault="00077592" w:rsidP="00077592">
            <w:pPr>
              <w:spacing w:before="40" w:after="40"/>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Project Site:</w:t>
            </w:r>
          </w:p>
        </w:tc>
        <w:tc>
          <w:tcPr>
            <w:tcW w:w="2610" w:type="dxa"/>
            <w:gridSpan w:val="4"/>
          </w:tcPr>
          <w:p w:rsidR="00077592" w:rsidRPr="00077592" w:rsidRDefault="00077592" w:rsidP="00077592">
            <w:pPr>
              <w:spacing w:before="40" w:after="40"/>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Task Order #:</w:t>
            </w:r>
          </w:p>
        </w:tc>
        <w:tc>
          <w:tcPr>
            <w:tcW w:w="3600" w:type="dxa"/>
            <w:gridSpan w:val="5"/>
          </w:tcPr>
          <w:p w:rsidR="00077592" w:rsidRPr="00077592" w:rsidRDefault="00077592" w:rsidP="00077592">
            <w:pPr>
              <w:spacing w:before="40" w:after="40"/>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Contractor:</w:t>
            </w:r>
          </w:p>
        </w:tc>
        <w:tc>
          <w:tcPr>
            <w:tcW w:w="3420" w:type="dxa"/>
            <w:gridSpan w:val="5"/>
          </w:tcPr>
          <w:p w:rsidR="00077592" w:rsidRPr="00077592" w:rsidRDefault="00077592" w:rsidP="00077592">
            <w:pPr>
              <w:spacing w:before="40" w:after="40"/>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Project Square Footage (KSF):</w:t>
            </w:r>
          </w:p>
        </w:tc>
      </w:tr>
      <w:tr w:rsidR="00077592" w:rsidRPr="00077592" w:rsidTr="00260671">
        <w:tc>
          <w:tcPr>
            <w:tcW w:w="378" w:type="dxa"/>
            <w:tcMar>
              <w:left w:w="14" w:type="dxa"/>
              <w:right w:w="14" w:type="dxa"/>
            </w:tcMar>
            <w:vAlign w:val="center"/>
          </w:tcPr>
          <w:p w:rsidR="00077592" w:rsidRPr="00077592" w:rsidRDefault="00077592" w:rsidP="00077592">
            <w:pPr>
              <w:spacing w:after="0" w:line="14" w:lineRule="exact"/>
              <w:jc w:val="center"/>
              <w:rPr>
                <w:rFonts w:asciiTheme="minorHAnsi" w:eastAsiaTheme="minorHAnsi" w:hAnsiTheme="minorHAnsi" w:cstheme="minorHAnsi"/>
                <w:color w:val="000000"/>
                <w:sz w:val="16"/>
                <w:szCs w:val="16"/>
                <w:lang w:bidi="ar-SA"/>
              </w:rPr>
            </w:pP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TC</w:t>
            </w: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No.</w:t>
            </w: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proofErr w:type="spellStart"/>
            <w:r w:rsidRPr="00077592">
              <w:rPr>
                <w:rFonts w:asciiTheme="minorHAnsi" w:eastAsiaTheme="minorHAnsi" w:hAnsiTheme="minorHAnsi" w:cstheme="minorHAnsi"/>
                <w:color w:val="000000"/>
                <w:sz w:val="16"/>
                <w:szCs w:val="16"/>
                <w:lang w:bidi="ar-SA"/>
              </w:rPr>
              <w:t>Att</w:t>
            </w:r>
            <w:proofErr w:type="spellEnd"/>
            <w:r w:rsidRPr="00077592">
              <w:rPr>
                <w:rFonts w:asciiTheme="minorHAnsi" w:eastAsiaTheme="minorHAnsi" w:hAnsiTheme="minorHAnsi" w:cstheme="minorHAnsi"/>
                <w:color w:val="000000"/>
                <w:sz w:val="16"/>
                <w:szCs w:val="16"/>
                <w:lang w:bidi="ar-SA"/>
              </w:rPr>
              <w:t xml:space="preserve"> 2</w:t>
            </w:r>
          </w:p>
        </w:tc>
        <w:tc>
          <w:tcPr>
            <w:tcW w:w="540" w:type="dxa"/>
            <w:gridSpan w:val="2"/>
            <w:tcMar>
              <w:left w:w="14" w:type="dxa"/>
              <w:right w:w="14" w:type="dxa"/>
            </w:tcMar>
            <w:vAlign w:val="center"/>
          </w:tcPr>
          <w:p w:rsidR="00077592" w:rsidRPr="00077592" w:rsidRDefault="00077592" w:rsidP="00077592">
            <w:pPr>
              <w:spacing w:after="0" w:line="14" w:lineRule="exact"/>
              <w:jc w:val="center"/>
              <w:rPr>
                <w:rFonts w:asciiTheme="minorHAnsi" w:eastAsiaTheme="minorHAnsi" w:hAnsiTheme="minorHAnsi" w:cstheme="minorHAnsi"/>
                <w:color w:val="000000"/>
                <w:sz w:val="16"/>
                <w:szCs w:val="16"/>
                <w:lang w:bidi="ar-SA"/>
              </w:rPr>
            </w:pP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ECM</w:t>
            </w: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No.</w:t>
            </w:r>
          </w:p>
        </w:tc>
        <w:tc>
          <w:tcPr>
            <w:tcW w:w="720" w:type="dxa"/>
            <w:tcMar>
              <w:left w:w="14" w:type="dxa"/>
              <w:right w:w="14" w:type="dxa"/>
            </w:tcMar>
            <w:vAlign w:val="center"/>
          </w:tcPr>
          <w:p w:rsidR="00077592" w:rsidRPr="00077592" w:rsidRDefault="00077592" w:rsidP="00077592">
            <w:pPr>
              <w:spacing w:after="0" w:line="14" w:lineRule="exact"/>
              <w:jc w:val="center"/>
              <w:rPr>
                <w:rFonts w:asciiTheme="minorHAnsi" w:eastAsiaTheme="minorHAnsi" w:hAnsiTheme="minorHAnsi" w:cstheme="minorHAnsi"/>
                <w:color w:val="000000"/>
                <w:sz w:val="16"/>
                <w:szCs w:val="16"/>
                <w:lang w:bidi="ar-SA"/>
              </w:rPr>
            </w:pP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proofErr w:type="gramStart"/>
            <w:r w:rsidRPr="00077592">
              <w:rPr>
                <w:rFonts w:asciiTheme="minorHAnsi" w:eastAsiaTheme="minorHAnsi" w:hAnsiTheme="minorHAnsi" w:cstheme="minorHAnsi"/>
                <w:color w:val="000000"/>
                <w:sz w:val="16"/>
                <w:szCs w:val="16"/>
                <w:lang w:bidi="ar-SA"/>
              </w:rPr>
              <w:t>a</w:t>
            </w:r>
            <w:proofErr w:type="gramEnd"/>
            <w:r w:rsidRPr="00077592">
              <w:rPr>
                <w:rFonts w:asciiTheme="minorHAnsi" w:eastAsiaTheme="minorHAnsi" w:hAnsiTheme="minorHAnsi" w:cstheme="minorHAnsi"/>
                <w:color w:val="000000"/>
                <w:sz w:val="16"/>
                <w:szCs w:val="16"/>
                <w:lang w:bidi="ar-SA"/>
              </w:rPr>
              <w:t>.</w:t>
            </w:r>
          </w:p>
          <w:p w:rsidR="00077592" w:rsidRPr="00077592" w:rsidRDefault="00077592" w:rsidP="00077592">
            <w:pPr>
              <w:tabs>
                <w:tab w:val="left" w:pos="-642"/>
                <w:tab w:val="left" w:pos="150"/>
                <w:tab w:val="left" w:pos="690"/>
                <w:tab w:val="left" w:pos="1440"/>
              </w:tabs>
              <w:spacing w:after="0"/>
              <w:ind w:right="7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ECM energy baseline</w:t>
            </w: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w:t>
            </w:r>
            <w:proofErr w:type="spellStart"/>
            <w:r w:rsidRPr="00077592">
              <w:rPr>
                <w:rFonts w:asciiTheme="minorHAnsi" w:eastAsiaTheme="minorHAnsi" w:hAnsiTheme="minorHAnsi" w:cstheme="minorHAnsi"/>
                <w:color w:val="000000"/>
                <w:sz w:val="16"/>
                <w:szCs w:val="16"/>
                <w:lang w:bidi="ar-SA"/>
              </w:rPr>
              <w:t>MBtu</w:t>
            </w:r>
            <w:proofErr w:type="spellEnd"/>
            <w:r w:rsidRPr="00077592">
              <w:rPr>
                <w:rFonts w:asciiTheme="minorHAnsi" w:eastAsiaTheme="minorHAnsi" w:hAnsiTheme="minorHAnsi" w:cstheme="minorHAnsi"/>
                <w:color w:val="000000"/>
                <w:sz w:val="16"/>
                <w:szCs w:val="16"/>
                <w:lang w:bidi="ar-SA"/>
              </w:rPr>
              <w:t>/</w:t>
            </w:r>
            <w:proofErr w:type="spellStart"/>
            <w:r w:rsidRPr="00077592">
              <w:rPr>
                <w:rFonts w:asciiTheme="minorHAnsi" w:eastAsiaTheme="minorHAnsi" w:hAnsiTheme="minorHAnsi" w:cstheme="minorHAnsi"/>
                <w:color w:val="000000"/>
                <w:sz w:val="16"/>
                <w:szCs w:val="16"/>
                <w:lang w:bidi="ar-SA"/>
              </w:rPr>
              <w:t>yr</w:t>
            </w:r>
            <w:proofErr w:type="spellEnd"/>
            <w:r w:rsidRPr="00077592">
              <w:rPr>
                <w:rFonts w:asciiTheme="minorHAnsi" w:eastAsiaTheme="minorHAnsi" w:hAnsiTheme="minorHAnsi" w:cstheme="minorHAnsi"/>
                <w:color w:val="000000"/>
                <w:sz w:val="16"/>
                <w:szCs w:val="16"/>
                <w:lang w:bidi="ar-SA"/>
              </w:rPr>
              <w:t>)</w:t>
            </w:r>
          </w:p>
        </w:tc>
        <w:tc>
          <w:tcPr>
            <w:tcW w:w="810" w:type="dxa"/>
            <w:tcMar>
              <w:left w:w="14" w:type="dxa"/>
              <w:right w:w="14" w:type="dxa"/>
            </w:tcMar>
            <w:vAlign w:val="center"/>
          </w:tcPr>
          <w:p w:rsidR="00077592" w:rsidRPr="00077592" w:rsidRDefault="00077592" w:rsidP="00077592">
            <w:pPr>
              <w:spacing w:after="0" w:line="14" w:lineRule="exact"/>
              <w:jc w:val="center"/>
              <w:rPr>
                <w:rFonts w:asciiTheme="minorHAnsi" w:eastAsiaTheme="minorHAnsi" w:hAnsiTheme="minorHAnsi" w:cstheme="minorHAnsi"/>
                <w:color w:val="000000"/>
                <w:sz w:val="16"/>
                <w:szCs w:val="16"/>
                <w:lang w:bidi="ar-SA"/>
              </w:rPr>
            </w:pP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b1.</w:t>
            </w: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Electric energy savings</w:t>
            </w: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(kWh/yr)</w:t>
            </w:r>
          </w:p>
        </w:tc>
        <w:tc>
          <w:tcPr>
            <w:tcW w:w="720" w:type="dxa"/>
            <w:tcMar>
              <w:left w:w="14" w:type="dxa"/>
              <w:right w:w="14" w:type="dxa"/>
            </w:tcMar>
            <w:vAlign w:val="center"/>
          </w:tcPr>
          <w:p w:rsidR="00077592" w:rsidRPr="00077592" w:rsidRDefault="00077592" w:rsidP="00077592">
            <w:pPr>
              <w:spacing w:after="0" w:line="14" w:lineRule="exact"/>
              <w:jc w:val="center"/>
              <w:rPr>
                <w:rFonts w:asciiTheme="minorHAnsi" w:eastAsiaTheme="minorHAnsi" w:hAnsiTheme="minorHAnsi" w:cstheme="minorHAnsi"/>
                <w:color w:val="000000"/>
                <w:sz w:val="16"/>
                <w:szCs w:val="16"/>
                <w:lang w:bidi="ar-SA"/>
              </w:rPr>
            </w:pP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b2.</w:t>
            </w: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Electric energy savings</w:t>
            </w: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($/yr)</w:t>
            </w:r>
          </w:p>
        </w:tc>
        <w:tc>
          <w:tcPr>
            <w:tcW w:w="630" w:type="dxa"/>
            <w:tcMar>
              <w:left w:w="14" w:type="dxa"/>
              <w:right w:w="14" w:type="dxa"/>
            </w:tcMar>
            <w:vAlign w:val="center"/>
          </w:tcPr>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c1.</w:t>
            </w: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Electric demand savings</w:t>
            </w: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(kW/yr)</w:t>
            </w:r>
          </w:p>
        </w:tc>
        <w:tc>
          <w:tcPr>
            <w:tcW w:w="720" w:type="dxa"/>
            <w:tcMar>
              <w:left w:w="14" w:type="dxa"/>
              <w:right w:w="14" w:type="dxa"/>
            </w:tcMar>
            <w:vAlign w:val="center"/>
          </w:tcPr>
          <w:p w:rsidR="00077592" w:rsidRPr="00077592" w:rsidRDefault="00077592" w:rsidP="00077592">
            <w:pPr>
              <w:spacing w:after="0" w:line="14" w:lineRule="exact"/>
              <w:jc w:val="center"/>
              <w:rPr>
                <w:rFonts w:asciiTheme="minorHAnsi" w:eastAsiaTheme="minorHAnsi" w:hAnsiTheme="minorHAnsi" w:cstheme="minorHAnsi"/>
                <w:color w:val="000000"/>
                <w:sz w:val="16"/>
                <w:szCs w:val="16"/>
                <w:lang w:bidi="ar-SA"/>
              </w:rPr>
            </w:pP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c2.</w:t>
            </w: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Electric demand savings</w:t>
            </w: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($/yr)</w:t>
            </w:r>
          </w:p>
        </w:tc>
        <w:tc>
          <w:tcPr>
            <w:tcW w:w="720" w:type="dxa"/>
            <w:tcMar>
              <w:left w:w="14" w:type="dxa"/>
              <w:right w:w="14" w:type="dxa"/>
            </w:tcMar>
            <w:vAlign w:val="center"/>
          </w:tcPr>
          <w:p w:rsidR="00077592" w:rsidRPr="00077592" w:rsidRDefault="00077592" w:rsidP="00077592">
            <w:pPr>
              <w:spacing w:after="0" w:line="14" w:lineRule="exact"/>
              <w:jc w:val="center"/>
              <w:rPr>
                <w:rFonts w:asciiTheme="minorHAnsi" w:eastAsiaTheme="minorHAnsi" w:hAnsiTheme="minorHAnsi" w:cstheme="minorHAnsi"/>
                <w:color w:val="000000"/>
                <w:sz w:val="16"/>
                <w:szCs w:val="16"/>
                <w:lang w:bidi="ar-SA"/>
              </w:rPr>
            </w:pP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d1.</w:t>
            </w: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Natural gas savings</w:t>
            </w: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w:t>
            </w:r>
            <w:proofErr w:type="spellStart"/>
            <w:r w:rsidRPr="00077592">
              <w:rPr>
                <w:rFonts w:asciiTheme="minorHAnsi" w:eastAsiaTheme="minorHAnsi" w:hAnsiTheme="minorHAnsi" w:cstheme="minorHAnsi"/>
                <w:color w:val="000000"/>
                <w:sz w:val="16"/>
                <w:szCs w:val="16"/>
                <w:lang w:bidi="ar-SA"/>
              </w:rPr>
              <w:t>MBtu</w:t>
            </w:r>
            <w:proofErr w:type="spellEnd"/>
            <w:r w:rsidRPr="00077592">
              <w:rPr>
                <w:rFonts w:asciiTheme="minorHAnsi" w:eastAsiaTheme="minorHAnsi" w:hAnsiTheme="minorHAnsi" w:cstheme="minorHAnsi"/>
                <w:color w:val="000000"/>
                <w:sz w:val="16"/>
                <w:szCs w:val="16"/>
                <w:lang w:bidi="ar-SA"/>
              </w:rPr>
              <w:t>/</w:t>
            </w:r>
            <w:proofErr w:type="spellStart"/>
            <w:r w:rsidRPr="00077592">
              <w:rPr>
                <w:rFonts w:asciiTheme="minorHAnsi" w:eastAsiaTheme="minorHAnsi" w:hAnsiTheme="minorHAnsi" w:cstheme="minorHAnsi"/>
                <w:color w:val="000000"/>
                <w:sz w:val="16"/>
                <w:szCs w:val="16"/>
                <w:lang w:bidi="ar-SA"/>
              </w:rPr>
              <w:t>yr</w:t>
            </w:r>
            <w:proofErr w:type="spellEnd"/>
            <w:r w:rsidRPr="00077592">
              <w:rPr>
                <w:rFonts w:asciiTheme="minorHAnsi" w:eastAsiaTheme="minorHAnsi" w:hAnsiTheme="minorHAnsi" w:cstheme="minorHAnsi"/>
                <w:color w:val="000000"/>
                <w:sz w:val="16"/>
                <w:szCs w:val="16"/>
                <w:lang w:bidi="ar-SA"/>
              </w:rPr>
              <w:t>)</w:t>
            </w:r>
          </w:p>
        </w:tc>
        <w:tc>
          <w:tcPr>
            <w:tcW w:w="540" w:type="dxa"/>
            <w:tcMar>
              <w:left w:w="14" w:type="dxa"/>
              <w:right w:w="14" w:type="dxa"/>
            </w:tcMar>
            <w:vAlign w:val="center"/>
          </w:tcPr>
          <w:p w:rsidR="00077592" w:rsidRPr="00077592" w:rsidRDefault="00077592" w:rsidP="00077592">
            <w:pPr>
              <w:spacing w:after="0" w:line="14" w:lineRule="exact"/>
              <w:jc w:val="center"/>
              <w:rPr>
                <w:rFonts w:asciiTheme="minorHAnsi" w:eastAsiaTheme="minorHAnsi" w:hAnsiTheme="minorHAnsi" w:cstheme="minorHAnsi"/>
                <w:color w:val="000000"/>
                <w:sz w:val="16"/>
                <w:szCs w:val="16"/>
                <w:lang w:bidi="ar-SA"/>
              </w:rPr>
            </w:pP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d2.</w:t>
            </w: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Natural gas savings</w:t>
            </w: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($/yr)</w:t>
            </w:r>
          </w:p>
        </w:tc>
        <w:tc>
          <w:tcPr>
            <w:tcW w:w="720" w:type="dxa"/>
            <w:tcMar>
              <w:left w:w="14" w:type="dxa"/>
              <w:right w:w="14" w:type="dxa"/>
            </w:tcMar>
            <w:vAlign w:val="center"/>
          </w:tcPr>
          <w:p w:rsidR="00077592" w:rsidRPr="00077592" w:rsidRDefault="00077592" w:rsidP="00077592">
            <w:pPr>
              <w:spacing w:after="0" w:line="14" w:lineRule="exact"/>
              <w:jc w:val="center"/>
              <w:rPr>
                <w:rFonts w:asciiTheme="minorHAnsi" w:eastAsiaTheme="minorHAnsi" w:hAnsiTheme="minorHAnsi" w:cstheme="minorHAnsi"/>
                <w:color w:val="000000"/>
                <w:sz w:val="16"/>
                <w:szCs w:val="16"/>
                <w:lang w:bidi="ar-SA"/>
              </w:rPr>
            </w:pP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e1.</w:t>
            </w: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Other savings</w:t>
            </w: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w:t>
            </w:r>
            <w:proofErr w:type="spellStart"/>
            <w:r w:rsidRPr="00077592">
              <w:rPr>
                <w:rFonts w:asciiTheme="minorHAnsi" w:eastAsiaTheme="minorHAnsi" w:hAnsiTheme="minorHAnsi" w:cstheme="minorHAnsi"/>
                <w:color w:val="000000"/>
                <w:sz w:val="16"/>
                <w:szCs w:val="16"/>
                <w:lang w:bidi="ar-SA"/>
              </w:rPr>
              <w:t>MBtu</w:t>
            </w:r>
            <w:proofErr w:type="spellEnd"/>
            <w:r w:rsidRPr="00077592">
              <w:rPr>
                <w:rFonts w:asciiTheme="minorHAnsi" w:eastAsiaTheme="minorHAnsi" w:hAnsiTheme="minorHAnsi" w:cstheme="minorHAnsi"/>
                <w:color w:val="000000"/>
                <w:sz w:val="16"/>
                <w:szCs w:val="16"/>
                <w:lang w:bidi="ar-SA"/>
              </w:rPr>
              <w:t>/</w:t>
            </w:r>
            <w:proofErr w:type="spellStart"/>
            <w:r w:rsidRPr="00077592">
              <w:rPr>
                <w:rFonts w:asciiTheme="minorHAnsi" w:eastAsiaTheme="minorHAnsi" w:hAnsiTheme="minorHAnsi" w:cstheme="minorHAnsi"/>
                <w:color w:val="000000"/>
                <w:sz w:val="16"/>
                <w:szCs w:val="16"/>
                <w:lang w:bidi="ar-SA"/>
              </w:rPr>
              <w:t>yr</w:t>
            </w:r>
            <w:proofErr w:type="spellEnd"/>
            <w:r w:rsidRPr="00077592">
              <w:rPr>
                <w:rFonts w:asciiTheme="minorHAnsi" w:eastAsiaTheme="minorHAnsi" w:hAnsiTheme="minorHAnsi" w:cstheme="minorHAnsi"/>
                <w:color w:val="000000"/>
                <w:sz w:val="16"/>
                <w:szCs w:val="16"/>
                <w:lang w:bidi="ar-SA"/>
              </w:rPr>
              <w:t>)</w:t>
            </w:r>
          </w:p>
        </w:tc>
        <w:tc>
          <w:tcPr>
            <w:tcW w:w="630" w:type="dxa"/>
            <w:tcMar>
              <w:left w:w="14" w:type="dxa"/>
              <w:right w:w="14" w:type="dxa"/>
            </w:tcMar>
            <w:vAlign w:val="center"/>
          </w:tcPr>
          <w:p w:rsidR="00077592" w:rsidRPr="00077592" w:rsidRDefault="00077592" w:rsidP="00077592">
            <w:pPr>
              <w:spacing w:after="0" w:line="14" w:lineRule="exact"/>
              <w:jc w:val="center"/>
              <w:rPr>
                <w:rFonts w:asciiTheme="minorHAnsi" w:eastAsiaTheme="minorHAnsi" w:hAnsiTheme="minorHAnsi" w:cstheme="minorHAnsi"/>
                <w:color w:val="000000"/>
                <w:sz w:val="16"/>
                <w:szCs w:val="16"/>
                <w:lang w:bidi="ar-SA"/>
              </w:rPr>
            </w:pP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e2.</w:t>
            </w: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Other savings</w:t>
            </w: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($/yr)</w:t>
            </w:r>
          </w:p>
        </w:tc>
        <w:tc>
          <w:tcPr>
            <w:tcW w:w="720" w:type="dxa"/>
            <w:tcMar>
              <w:left w:w="14" w:type="dxa"/>
              <w:right w:w="14" w:type="dxa"/>
            </w:tcMar>
            <w:vAlign w:val="center"/>
          </w:tcPr>
          <w:p w:rsidR="00077592" w:rsidRPr="00077592" w:rsidRDefault="00077592" w:rsidP="00077592">
            <w:pPr>
              <w:spacing w:after="0" w:line="14" w:lineRule="exact"/>
              <w:jc w:val="center"/>
              <w:rPr>
                <w:rFonts w:asciiTheme="minorHAnsi" w:eastAsiaTheme="minorHAnsi" w:hAnsiTheme="minorHAnsi" w:cstheme="minorHAnsi"/>
                <w:color w:val="000000"/>
                <w:sz w:val="16"/>
                <w:szCs w:val="16"/>
                <w:lang w:bidi="ar-SA"/>
              </w:rPr>
            </w:pP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proofErr w:type="gramStart"/>
            <w:r w:rsidRPr="00077592">
              <w:rPr>
                <w:rFonts w:asciiTheme="minorHAnsi" w:eastAsiaTheme="minorHAnsi" w:hAnsiTheme="minorHAnsi" w:cstheme="minorHAnsi"/>
                <w:color w:val="000000"/>
                <w:sz w:val="16"/>
                <w:szCs w:val="16"/>
                <w:lang w:bidi="ar-SA"/>
              </w:rPr>
              <w:t>f</w:t>
            </w:r>
            <w:proofErr w:type="gramEnd"/>
            <w:r w:rsidRPr="00077592">
              <w:rPr>
                <w:rFonts w:asciiTheme="minorHAnsi" w:eastAsiaTheme="minorHAnsi" w:hAnsiTheme="minorHAnsi" w:cstheme="minorHAnsi"/>
                <w:color w:val="000000"/>
                <w:sz w:val="16"/>
                <w:szCs w:val="16"/>
                <w:lang w:bidi="ar-SA"/>
              </w:rPr>
              <w:t>.</w:t>
            </w: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b1+d1+e1</w:t>
            </w: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Total energy savings</w:t>
            </w: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w:t>
            </w:r>
            <w:proofErr w:type="spellStart"/>
            <w:r w:rsidRPr="00077592">
              <w:rPr>
                <w:rFonts w:asciiTheme="minorHAnsi" w:eastAsiaTheme="minorHAnsi" w:hAnsiTheme="minorHAnsi" w:cstheme="minorHAnsi"/>
                <w:color w:val="000000"/>
                <w:sz w:val="16"/>
                <w:szCs w:val="16"/>
                <w:lang w:bidi="ar-SA"/>
              </w:rPr>
              <w:t>MBtu</w:t>
            </w:r>
            <w:proofErr w:type="spellEnd"/>
            <w:r w:rsidRPr="00077592">
              <w:rPr>
                <w:rFonts w:asciiTheme="minorHAnsi" w:eastAsiaTheme="minorHAnsi" w:hAnsiTheme="minorHAnsi" w:cstheme="minorHAnsi"/>
                <w:color w:val="000000"/>
                <w:sz w:val="16"/>
                <w:szCs w:val="16"/>
                <w:lang w:bidi="ar-SA"/>
              </w:rPr>
              <w:t>/</w:t>
            </w:r>
            <w:proofErr w:type="spellStart"/>
            <w:r w:rsidRPr="00077592">
              <w:rPr>
                <w:rFonts w:asciiTheme="minorHAnsi" w:eastAsiaTheme="minorHAnsi" w:hAnsiTheme="minorHAnsi" w:cstheme="minorHAnsi"/>
                <w:color w:val="000000"/>
                <w:sz w:val="16"/>
                <w:szCs w:val="16"/>
                <w:lang w:bidi="ar-SA"/>
              </w:rPr>
              <w:t>yr</w:t>
            </w:r>
            <w:proofErr w:type="spellEnd"/>
            <w:r w:rsidRPr="00077592">
              <w:rPr>
                <w:rFonts w:asciiTheme="minorHAnsi" w:eastAsiaTheme="minorHAnsi" w:hAnsiTheme="minorHAnsi" w:cstheme="minorHAnsi"/>
                <w:color w:val="000000"/>
                <w:sz w:val="16"/>
                <w:szCs w:val="16"/>
                <w:lang w:bidi="ar-SA"/>
              </w:rPr>
              <w:t>)</w:t>
            </w:r>
          </w:p>
        </w:tc>
        <w:tc>
          <w:tcPr>
            <w:tcW w:w="810" w:type="dxa"/>
            <w:tcMar>
              <w:left w:w="14" w:type="dxa"/>
              <w:right w:w="14" w:type="dxa"/>
            </w:tcMar>
            <w:vAlign w:val="center"/>
          </w:tcPr>
          <w:p w:rsidR="00077592" w:rsidRPr="00077592" w:rsidRDefault="00077592" w:rsidP="00077592">
            <w:pPr>
              <w:spacing w:after="0" w:line="14" w:lineRule="exact"/>
              <w:jc w:val="center"/>
              <w:rPr>
                <w:rFonts w:asciiTheme="minorHAnsi" w:eastAsiaTheme="minorHAnsi" w:hAnsiTheme="minorHAnsi" w:cstheme="minorHAnsi"/>
                <w:color w:val="000000"/>
                <w:sz w:val="16"/>
                <w:szCs w:val="16"/>
                <w:lang w:bidi="ar-SA"/>
              </w:rPr>
            </w:pP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 xml:space="preserve">g. </w:t>
            </w: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b2+c2+d2</w:t>
            </w: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+e2</w:t>
            </w: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Total energy cost savings</w:t>
            </w: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($/yr)</w:t>
            </w:r>
          </w:p>
        </w:tc>
        <w:tc>
          <w:tcPr>
            <w:tcW w:w="720" w:type="dxa"/>
            <w:tcMar>
              <w:left w:w="14" w:type="dxa"/>
              <w:right w:w="14" w:type="dxa"/>
            </w:tcMar>
            <w:vAlign w:val="center"/>
          </w:tcPr>
          <w:p w:rsidR="00077592" w:rsidRPr="00077592" w:rsidRDefault="00077592" w:rsidP="00077592">
            <w:pPr>
              <w:spacing w:after="0" w:line="14" w:lineRule="exact"/>
              <w:jc w:val="center"/>
              <w:rPr>
                <w:rFonts w:asciiTheme="minorHAnsi" w:eastAsiaTheme="minorHAnsi" w:hAnsiTheme="minorHAnsi" w:cstheme="minorHAnsi"/>
                <w:color w:val="000000"/>
                <w:sz w:val="16"/>
                <w:szCs w:val="16"/>
                <w:lang w:bidi="ar-SA"/>
              </w:rPr>
            </w:pP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proofErr w:type="gramStart"/>
            <w:r w:rsidRPr="00077592">
              <w:rPr>
                <w:rFonts w:asciiTheme="minorHAnsi" w:eastAsiaTheme="minorHAnsi" w:hAnsiTheme="minorHAnsi" w:cstheme="minorHAnsi"/>
                <w:color w:val="000000"/>
                <w:sz w:val="16"/>
                <w:szCs w:val="16"/>
                <w:lang w:bidi="ar-SA"/>
              </w:rPr>
              <w:t>h</w:t>
            </w:r>
            <w:proofErr w:type="gramEnd"/>
            <w:r w:rsidRPr="00077592">
              <w:rPr>
                <w:rFonts w:asciiTheme="minorHAnsi" w:eastAsiaTheme="minorHAnsi" w:hAnsiTheme="minorHAnsi" w:cstheme="minorHAnsi"/>
                <w:color w:val="000000"/>
                <w:sz w:val="16"/>
                <w:szCs w:val="16"/>
                <w:lang w:bidi="ar-SA"/>
              </w:rPr>
              <w:t>.</w:t>
            </w: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Other energy-related and O&amp;M cost savings</w:t>
            </w: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($/yr)</w:t>
            </w:r>
          </w:p>
        </w:tc>
        <w:tc>
          <w:tcPr>
            <w:tcW w:w="540" w:type="dxa"/>
            <w:tcMar>
              <w:left w:w="14" w:type="dxa"/>
              <w:right w:w="14" w:type="dxa"/>
            </w:tcMar>
            <w:vAlign w:val="center"/>
          </w:tcPr>
          <w:p w:rsidR="00077592" w:rsidRPr="00077592" w:rsidRDefault="00077592" w:rsidP="00077592">
            <w:pPr>
              <w:spacing w:after="0"/>
              <w:jc w:val="center"/>
              <w:rPr>
                <w:rFonts w:asciiTheme="minorHAnsi" w:eastAsiaTheme="minorHAnsi" w:hAnsiTheme="minorHAnsi" w:cstheme="minorHAnsi"/>
                <w:color w:val="000000"/>
                <w:sz w:val="16"/>
                <w:szCs w:val="16"/>
                <w:lang w:bidi="ar-SA"/>
              </w:rPr>
            </w:pPr>
            <w:proofErr w:type="spellStart"/>
            <w:proofErr w:type="gramStart"/>
            <w:r w:rsidRPr="00077592">
              <w:rPr>
                <w:rFonts w:asciiTheme="minorHAnsi" w:eastAsiaTheme="minorHAnsi" w:hAnsiTheme="minorHAnsi" w:cstheme="minorHAnsi"/>
                <w:color w:val="000000"/>
                <w:sz w:val="16"/>
                <w:szCs w:val="16"/>
                <w:lang w:bidi="ar-SA"/>
              </w:rPr>
              <w:t>i</w:t>
            </w:r>
            <w:proofErr w:type="spellEnd"/>
            <w:proofErr w:type="gramEnd"/>
            <w:r w:rsidRPr="00077592">
              <w:rPr>
                <w:rFonts w:asciiTheme="minorHAnsi" w:eastAsiaTheme="minorHAnsi" w:hAnsiTheme="minorHAnsi" w:cstheme="minorHAnsi"/>
                <w:color w:val="000000"/>
                <w:sz w:val="16"/>
                <w:szCs w:val="16"/>
                <w:lang w:bidi="ar-SA"/>
              </w:rPr>
              <w:t>.</w:t>
            </w:r>
          </w:p>
          <w:p w:rsidR="00077592" w:rsidRPr="00077592" w:rsidRDefault="00077592" w:rsidP="00077592">
            <w:pPr>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Water savings</w:t>
            </w:r>
          </w:p>
          <w:p w:rsidR="00077592" w:rsidRPr="00077592" w:rsidRDefault="00077592" w:rsidP="00077592">
            <w:pPr>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(1000 gal/yr)</w:t>
            </w:r>
          </w:p>
        </w:tc>
        <w:tc>
          <w:tcPr>
            <w:tcW w:w="720" w:type="dxa"/>
            <w:tcMar>
              <w:left w:w="14" w:type="dxa"/>
              <w:right w:w="14" w:type="dxa"/>
            </w:tcMar>
            <w:vAlign w:val="center"/>
          </w:tcPr>
          <w:p w:rsidR="00077592" w:rsidRPr="00077592" w:rsidRDefault="00077592" w:rsidP="00077592">
            <w:pPr>
              <w:spacing w:after="0"/>
              <w:jc w:val="center"/>
              <w:rPr>
                <w:rFonts w:asciiTheme="minorHAnsi" w:eastAsiaTheme="minorHAnsi" w:hAnsiTheme="minorHAnsi" w:cstheme="minorHAnsi"/>
                <w:color w:val="000000"/>
                <w:sz w:val="16"/>
                <w:szCs w:val="16"/>
                <w:lang w:bidi="ar-SA"/>
              </w:rPr>
            </w:pPr>
            <w:proofErr w:type="gramStart"/>
            <w:r w:rsidRPr="00077592">
              <w:rPr>
                <w:rFonts w:asciiTheme="minorHAnsi" w:eastAsiaTheme="minorHAnsi" w:hAnsiTheme="minorHAnsi" w:cstheme="minorHAnsi"/>
                <w:color w:val="000000"/>
                <w:sz w:val="16"/>
                <w:szCs w:val="16"/>
                <w:lang w:bidi="ar-SA"/>
              </w:rPr>
              <w:t>j</w:t>
            </w:r>
            <w:proofErr w:type="gramEnd"/>
            <w:r w:rsidRPr="00077592">
              <w:rPr>
                <w:rFonts w:asciiTheme="minorHAnsi" w:eastAsiaTheme="minorHAnsi" w:hAnsiTheme="minorHAnsi" w:cstheme="minorHAnsi"/>
                <w:color w:val="000000"/>
                <w:sz w:val="16"/>
                <w:szCs w:val="16"/>
                <w:lang w:bidi="ar-SA"/>
              </w:rPr>
              <w:t>.</w:t>
            </w:r>
          </w:p>
          <w:p w:rsidR="00077592" w:rsidRPr="00077592" w:rsidRDefault="00077592" w:rsidP="00077592">
            <w:pPr>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Water savings</w:t>
            </w:r>
          </w:p>
          <w:p w:rsidR="00077592" w:rsidRPr="00077592" w:rsidRDefault="00077592" w:rsidP="00077592">
            <w:pPr>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($/yr)</w:t>
            </w:r>
          </w:p>
        </w:tc>
        <w:tc>
          <w:tcPr>
            <w:tcW w:w="810" w:type="dxa"/>
            <w:tcMar>
              <w:left w:w="14" w:type="dxa"/>
              <w:right w:w="14" w:type="dxa"/>
            </w:tcMar>
            <w:vAlign w:val="center"/>
          </w:tcPr>
          <w:p w:rsidR="00077592" w:rsidRPr="00077592" w:rsidRDefault="00077592" w:rsidP="00077592">
            <w:pPr>
              <w:spacing w:after="0" w:line="14" w:lineRule="exact"/>
              <w:jc w:val="center"/>
              <w:rPr>
                <w:rFonts w:asciiTheme="minorHAnsi" w:eastAsiaTheme="minorHAnsi" w:hAnsiTheme="minorHAnsi" w:cstheme="minorHAnsi"/>
                <w:color w:val="000000"/>
                <w:sz w:val="16"/>
                <w:szCs w:val="16"/>
                <w:lang w:bidi="ar-SA"/>
              </w:rPr>
            </w:pP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k=</w:t>
            </w:r>
            <w:proofErr w:type="spellStart"/>
            <w:r w:rsidRPr="00077592">
              <w:rPr>
                <w:rFonts w:asciiTheme="minorHAnsi" w:eastAsiaTheme="minorHAnsi" w:hAnsiTheme="minorHAnsi" w:cstheme="minorHAnsi"/>
                <w:color w:val="000000"/>
                <w:sz w:val="16"/>
                <w:szCs w:val="16"/>
                <w:lang w:bidi="ar-SA"/>
              </w:rPr>
              <w:t>g+h</w:t>
            </w:r>
            <w:proofErr w:type="spellEnd"/>
            <w:r w:rsidRPr="00077592">
              <w:rPr>
                <w:rFonts w:asciiTheme="minorHAnsi" w:eastAsiaTheme="minorHAnsi" w:hAnsiTheme="minorHAnsi" w:cstheme="minorHAnsi"/>
                <w:color w:val="000000"/>
                <w:sz w:val="16"/>
                <w:szCs w:val="16"/>
                <w:lang w:bidi="ar-SA"/>
              </w:rPr>
              <w:t>+-j</w:t>
            </w: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Estimated annual cost savings</w:t>
            </w: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($yr)</w:t>
            </w:r>
          </w:p>
        </w:tc>
        <w:tc>
          <w:tcPr>
            <w:tcW w:w="810" w:type="dxa"/>
            <w:tcMar>
              <w:left w:w="14" w:type="dxa"/>
              <w:right w:w="14" w:type="dxa"/>
            </w:tcMar>
            <w:vAlign w:val="center"/>
          </w:tcPr>
          <w:p w:rsidR="00077592" w:rsidRPr="00077592" w:rsidRDefault="00077592" w:rsidP="00077592">
            <w:pPr>
              <w:spacing w:after="0" w:line="14" w:lineRule="exact"/>
              <w:jc w:val="center"/>
              <w:rPr>
                <w:rFonts w:asciiTheme="minorHAnsi" w:eastAsiaTheme="minorHAnsi" w:hAnsiTheme="minorHAnsi" w:cstheme="minorHAnsi"/>
                <w:color w:val="000000"/>
                <w:sz w:val="16"/>
                <w:szCs w:val="16"/>
                <w:lang w:bidi="ar-SA"/>
              </w:rPr>
            </w:pP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proofErr w:type="gramStart"/>
            <w:r w:rsidRPr="00077592">
              <w:rPr>
                <w:rFonts w:asciiTheme="minorHAnsi" w:eastAsiaTheme="minorHAnsi" w:hAnsiTheme="minorHAnsi" w:cstheme="minorHAnsi"/>
                <w:color w:val="000000"/>
                <w:sz w:val="16"/>
                <w:szCs w:val="16"/>
                <w:lang w:bidi="ar-SA"/>
              </w:rPr>
              <w:t>l</w:t>
            </w:r>
            <w:proofErr w:type="gramEnd"/>
            <w:r w:rsidRPr="00077592">
              <w:rPr>
                <w:rFonts w:asciiTheme="minorHAnsi" w:eastAsiaTheme="minorHAnsi" w:hAnsiTheme="minorHAnsi" w:cstheme="minorHAnsi"/>
                <w:color w:val="000000"/>
                <w:sz w:val="16"/>
                <w:szCs w:val="16"/>
                <w:lang w:bidi="ar-SA"/>
              </w:rPr>
              <w:t>.</w:t>
            </w: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Implement-</w:t>
            </w:r>
            <w:proofErr w:type="spellStart"/>
            <w:r w:rsidRPr="00077592">
              <w:rPr>
                <w:rFonts w:asciiTheme="minorHAnsi" w:eastAsiaTheme="minorHAnsi" w:hAnsiTheme="minorHAnsi" w:cstheme="minorHAnsi"/>
                <w:color w:val="000000"/>
                <w:sz w:val="16"/>
                <w:szCs w:val="16"/>
                <w:lang w:bidi="ar-SA"/>
              </w:rPr>
              <w:t>ation</w:t>
            </w:r>
            <w:proofErr w:type="spellEnd"/>
            <w:r w:rsidRPr="00077592">
              <w:rPr>
                <w:rFonts w:asciiTheme="minorHAnsi" w:eastAsiaTheme="minorHAnsi" w:hAnsiTheme="minorHAnsi" w:cstheme="minorHAnsi"/>
                <w:color w:val="000000"/>
                <w:sz w:val="16"/>
                <w:szCs w:val="16"/>
                <w:lang w:bidi="ar-SA"/>
              </w:rPr>
              <w:t xml:space="preserve"> price</w:t>
            </w: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w:t>
            </w:r>
          </w:p>
        </w:tc>
        <w:tc>
          <w:tcPr>
            <w:tcW w:w="540" w:type="dxa"/>
            <w:tcMar>
              <w:left w:w="14" w:type="dxa"/>
              <w:right w:w="14" w:type="dxa"/>
            </w:tcMar>
            <w:vAlign w:val="center"/>
          </w:tcPr>
          <w:p w:rsidR="00077592" w:rsidRPr="00077592" w:rsidRDefault="00077592" w:rsidP="00077592">
            <w:pPr>
              <w:spacing w:after="0" w:line="14" w:lineRule="exact"/>
              <w:jc w:val="center"/>
              <w:rPr>
                <w:rFonts w:asciiTheme="minorHAnsi" w:eastAsiaTheme="minorHAnsi" w:hAnsiTheme="minorHAnsi" w:cstheme="minorHAnsi"/>
                <w:color w:val="000000"/>
                <w:sz w:val="16"/>
                <w:szCs w:val="16"/>
                <w:lang w:bidi="ar-SA"/>
              </w:rPr>
            </w:pP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m=l/k</w:t>
            </w: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Simple</w:t>
            </w: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Payback</w:t>
            </w:r>
          </w:p>
          <w:p w:rsidR="00077592" w:rsidRPr="00077592" w:rsidRDefault="00077592" w:rsidP="00077592">
            <w:pPr>
              <w:tabs>
                <w:tab w:val="left" w:pos="-642"/>
                <w:tab w:val="left" w:pos="150"/>
                <w:tab w:val="left" w:pos="690"/>
                <w:tab w:val="left" w:pos="1440"/>
              </w:tabs>
              <w:spacing w:after="0"/>
              <w:jc w:val="center"/>
              <w:rPr>
                <w:rFonts w:asciiTheme="minorHAnsi" w:eastAsiaTheme="minorHAnsi" w:hAnsiTheme="minorHAnsi" w:cstheme="minorHAnsi"/>
                <w:color w:val="000000"/>
                <w:sz w:val="16"/>
                <w:szCs w:val="16"/>
                <w:lang w:bidi="ar-SA"/>
              </w:rPr>
            </w:pPr>
            <w:r w:rsidRPr="00077592">
              <w:rPr>
                <w:rFonts w:asciiTheme="minorHAnsi" w:eastAsiaTheme="minorHAnsi" w:hAnsiTheme="minorHAnsi" w:cstheme="minorHAnsi"/>
                <w:color w:val="000000"/>
                <w:sz w:val="16"/>
                <w:szCs w:val="16"/>
                <w:lang w:bidi="ar-SA"/>
              </w:rPr>
              <w:t>(yrs.)</w:t>
            </w:r>
          </w:p>
        </w:tc>
      </w:tr>
      <w:tr w:rsidR="00077592" w:rsidRPr="00077592" w:rsidTr="00260671">
        <w:tc>
          <w:tcPr>
            <w:tcW w:w="378"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3</w:t>
            </w:r>
          </w:p>
        </w:tc>
        <w:tc>
          <w:tcPr>
            <w:tcW w:w="540" w:type="dxa"/>
            <w:gridSpan w:val="2"/>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3.1</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121,966 </w:t>
            </w:r>
          </w:p>
        </w:tc>
        <w:tc>
          <w:tcPr>
            <w:tcW w:w="81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5,038,347 </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$205,565 </w:t>
            </w:r>
          </w:p>
        </w:tc>
        <w:tc>
          <w:tcPr>
            <w:tcW w:w="63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54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36,004 </w:t>
            </w:r>
          </w:p>
        </w:tc>
        <w:tc>
          <w:tcPr>
            <w:tcW w:w="63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$75,177 </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53,200 </w:t>
            </w:r>
          </w:p>
        </w:tc>
        <w:tc>
          <w:tcPr>
            <w:tcW w:w="81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$280,742 </w:t>
            </w:r>
          </w:p>
        </w:tc>
        <w:tc>
          <w:tcPr>
            <w:tcW w:w="72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$ 37,300</w:t>
            </w:r>
          </w:p>
        </w:tc>
        <w:tc>
          <w:tcPr>
            <w:tcW w:w="54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81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$318,042</w:t>
            </w:r>
          </w:p>
        </w:tc>
        <w:tc>
          <w:tcPr>
            <w:tcW w:w="81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color w:val="000080"/>
                <w:sz w:val="16"/>
                <w:szCs w:val="16"/>
                <w:lang w:bidi="ar-SA"/>
              </w:rPr>
            </w:pPr>
            <w:r w:rsidRPr="00077592">
              <w:rPr>
                <w:rFonts w:asciiTheme="minorHAnsi" w:eastAsiaTheme="minorHAnsi" w:hAnsiTheme="minorHAnsi" w:cstheme="minorHAnsi"/>
                <w:sz w:val="16"/>
                <w:szCs w:val="16"/>
                <w:lang w:bidi="ar-SA"/>
              </w:rPr>
              <w:t>$2,837,850</w:t>
            </w:r>
          </w:p>
        </w:tc>
        <w:tc>
          <w:tcPr>
            <w:tcW w:w="54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8.9</w:t>
            </w:r>
          </w:p>
        </w:tc>
      </w:tr>
      <w:tr w:rsidR="00077592" w:rsidRPr="00077592" w:rsidTr="00260671">
        <w:tc>
          <w:tcPr>
            <w:tcW w:w="378"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5</w:t>
            </w:r>
          </w:p>
        </w:tc>
        <w:tc>
          <w:tcPr>
            <w:tcW w:w="540" w:type="dxa"/>
            <w:gridSpan w:val="2"/>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5.1</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34,495 </w:t>
            </w:r>
          </w:p>
        </w:tc>
        <w:tc>
          <w:tcPr>
            <w:tcW w:w="81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5,246,838 </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$313,094 </w:t>
            </w:r>
          </w:p>
        </w:tc>
        <w:tc>
          <w:tcPr>
            <w:tcW w:w="63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54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63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17,907 </w:t>
            </w:r>
          </w:p>
        </w:tc>
        <w:tc>
          <w:tcPr>
            <w:tcW w:w="81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$313,094 </w:t>
            </w:r>
          </w:p>
        </w:tc>
        <w:tc>
          <w:tcPr>
            <w:tcW w:w="72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$ 25,650</w:t>
            </w:r>
          </w:p>
        </w:tc>
        <w:tc>
          <w:tcPr>
            <w:tcW w:w="54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81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$338,744</w:t>
            </w:r>
          </w:p>
        </w:tc>
        <w:tc>
          <w:tcPr>
            <w:tcW w:w="81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w:t>
            </w:r>
          </w:p>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$3,108,100</w:t>
            </w:r>
          </w:p>
        </w:tc>
        <w:tc>
          <w:tcPr>
            <w:tcW w:w="54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9.2</w:t>
            </w:r>
          </w:p>
        </w:tc>
      </w:tr>
      <w:tr w:rsidR="00077592" w:rsidRPr="00077592" w:rsidTr="00260671">
        <w:tc>
          <w:tcPr>
            <w:tcW w:w="378"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13</w:t>
            </w:r>
          </w:p>
        </w:tc>
        <w:tc>
          <w:tcPr>
            <w:tcW w:w="540" w:type="dxa"/>
            <w:gridSpan w:val="2"/>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13.1</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11,852 </w:t>
            </w:r>
          </w:p>
        </w:tc>
        <w:tc>
          <w:tcPr>
            <w:tcW w:w="81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63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54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5,348 </w:t>
            </w:r>
          </w:p>
        </w:tc>
        <w:tc>
          <w:tcPr>
            <w:tcW w:w="63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$11,125 </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5,348 </w:t>
            </w:r>
          </w:p>
        </w:tc>
        <w:tc>
          <w:tcPr>
            <w:tcW w:w="81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$11,125 </w:t>
            </w:r>
          </w:p>
        </w:tc>
        <w:tc>
          <w:tcPr>
            <w:tcW w:w="72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$0</w:t>
            </w:r>
          </w:p>
        </w:tc>
        <w:tc>
          <w:tcPr>
            <w:tcW w:w="54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24,303 </w:t>
            </w:r>
          </w:p>
        </w:tc>
        <w:tc>
          <w:tcPr>
            <w:tcW w:w="72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$ 100,000</w:t>
            </w:r>
          </w:p>
        </w:tc>
        <w:tc>
          <w:tcPr>
            <w:tcW w:w="81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$111,125</w:t>
            </w:r>
          </w:p>
        </w:tc>
        <w:tc>
          <w:tcPr>
            <w:tcW w:w="81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$1,418,925</w:t>
            </w:r>
          </w:p>
        </w:tc>
        <w:tc>
          <w:tcPr>
            <w:tcW w:w="54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12.8</w:t>
            </w:r>
          </w:p>
        </w:tc>
      </w:tr>
      <w:tr w:rsidR="00077592" w:rsidRPr="00077592" w:rsidTr="00260671">
        <w:tc>
          <w:tcPr>
            <w:tcW w:w="378"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13</w:t>
            </w:r>
          </w:p>
        </w:tc>
        <w:tc>
          <w:tcPr>
            <w:tcW w:w="540" w:type="dxa"/>
            <w:gridSpan w:val="2"/>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13.2</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10,042 </w:t>
            </w:r>
          </w:p>
        </w:tc>
        <w:tc>
          <w:tcPr>
            <w:tcW w:w="81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63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54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63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81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54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4,686 </w:t>
            </w:r>
          </w:p>
        </w:tc>
        <w:tc>
          <w:tcPr>
            <w:tcW w:w="72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$ 10,000</w:t>
            </w:r>
          </w:p>
        </w:tc>
        <w:tc>
          <w:tcPr>
            <w:tcW w:w="81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10,000</w:t>
            </w:r>
          </w:p>
        </w:tc>
        <w:tc>
          <w:tcPr>
            <w:tcW w:w="81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13,513</w:t>
            </w:r>
          </w:p>
        </w:tc>
        <w:tc>
          <w:tcPr>
            <w:tcW w:w="54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1.4</w:t>
            </w:r>
          </w:p>
        </w:tc>
      </w:tr>
      <w:tr w:rsidR="00077592" w:rsidRPr="00077592" w:rsidTr="00260671">
        <w:tc>
          <w:tcPr>
            <w:tcW w:w="378"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13</w:t>
            </w:r>
          </w:p>
        </w:tc>
        <w:tc>
          <w:tcPr>
            <w:tcW w:w="540" w:type="dxa"/>
            <w:gridSpan w:val="2"/>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13.3</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81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63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54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63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81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54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6,290 </w:t>
            </w:r>
          </w:p>
        </w:tc>
        <w:tc>
          <w:tcPr>
            <w:tcW w:w="72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$ 10,000</w:t>
            </w:r>
          </w:p>
        </w:tc>
        <w:tc>
          <w:tcPr>
            <w:tcW w:w="81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10,000</w:t>
            </w:r>
          </w:p>
        </w:tc>
        <w:tc>
          <w:tcPr>
            <w:tcW w:w="81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27,025</w:t>
            </w:r>
          </w:p>
        </w:tc>
        <w:tc>
          <w:tcPr>
            <w:tcW w:w="54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2.7</w:t>
            </w:r>
          </w:p>
        </w:tc>
      </w:tr>
      <w:tr w:rsidR="00077592" w:rsidRPr="00077592" w:rsidTr="00260671">
        <w:tc>
          <w:tcPr>
            <w:tcW w:w="378"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13</w:t>
            </w:r>
          </w:p>
        </w:tc>
        <w:tc>
          <w:tcPr>
            <w:tcW w:w="540" w:type="dxa"/>
            <w:gridSpan w:val="2"/>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13.4</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w:t>
            </w:r>
          </w:p>
        </w:tc>
        <w:tc>
          <w:tcPr>
            <w:tcW w:w="81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p>
        </w:tc>
        <w:tc>
          <w:tcPr>
            <w:tcW w:w="63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54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63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81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54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$ 25,000</w:t>
            </w:r>
          </w:p>
        </w:tc>
        <w:tc>
          <w:tcPr>
            <w:tcW w:w="81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25,000</w:t>
            </w:r>
          </w:p>
        </w:tc>
        <w:tc>
          <w:tcPr>
            <w:tcW w:w="81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54,050</w:t>
            </w:r>
          </w:p>
        </w:tc>
        <w:tc>
          <w:tcPr>
            <w:tcW w:w="54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2.2</w:t>
            </w:r>
          </w:p>
        </w:tc>
      </w:tr>
      <w:tr w:rsidR="00077592" w:rsidRPr="00077592" w:rsidTr="00260671">
        <w:tc>
          <w:tcPr>
            <w:tcW w:w="378"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13</w:t>
            </w:r>
          </w:p>
        </w:tc>
        <w:tc>
          <w:tcPr>
            <w:tcW w:w="540" w:type="dxa"/>
            <w:gridSpan w:val="2"/>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13.5</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81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63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54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63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81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54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w:t>
            </w:r>
          </w:p>
        </w:tc>
        <w:tc>
          <w:tcPr>
            <w:tcW w:w="72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$ 15,000</w:t>
            </w:r>
          </w:p>
        </w:tc>
        <w:tc>
          <w:tcPr>
            <w:tcW w:w="81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15,000</w:t>
            </w:r>
          </w:p>
        </w:tc>
        <w:tc>
          <w:tcPr>
            <w:tcW w:w="81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40,537</w:t>
            </w:r>
          </w:p>
        </w:tc>
        <w:tc>
          <w:tcPr>
            <w:tcW w:w="54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2.7</w:t>
            </w:r>
          </w:p>
        </w:tc>
      </w:tr>
      <w:tr w:rsidR="00077592" w:rsidRPr="00077592" w:rsidTr="00260671">
        <w:tc>
          <w:tcPr>
            <w:tcW w:w="378"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540" w:type="dxa"/>
            <w:gridSpan w:val="2"/>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81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63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54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63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81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54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81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81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54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r>
      <w:tr w:rsidR="00077592" w:rsidRPr="00077592" w:rsidTr="00260671">
        <w:tc>
          <w:tcPr>
            <w:tcW w:w="720" w:type="dxa"/>
            <w:gridSpan w:val="2"/>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198"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81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63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54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63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81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54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81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81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54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r>
      <w:tr w:rsidR="00077592" w:rsidRPr="00077592" w:rsidTr="00260671">
        <w:tc>
          <w:tcPr>
            <w:tcW w:w="720" w:type="dxa"/>
            <w:gridSpan w:val="2"/>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198"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81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63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54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63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81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54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81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81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54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r>
      <w:tr w:rsidR="00077592" w:rsidRPr="00077592" w:rsidTr="00260671">
        <w:tc>
          <w:tcPr>
            <w:tcW w:w="720" w:type="dxa"/>
            <w:gridSpan w:val="2"/>
            <w:tcMar>
              <w:left w:w="14" w:type="dxa"/>
              <w:right w:w="14" w:type="dxa"/>
            </w:tcMar>
            <w:vAlign w:val="bottom"/>
          </w:tcPr>
          <w:p w:rsidR="00077592" w:rsidRPr="00077592" w:rsidRDefault="00077592" w:rsidP="00077592">
            <w:pPr>
              <w:spacing w:after="0"/>
              <w:rPr>
                <w:rFonts w:asciiTheme="minorHAnsi" w:eastAsiaTheme="minorHAnsi" w:hAnsiTheme="minorHAnsi" w:cstheme="minorHAnsi"/>
                <w:b/>
                <w:bCs/>
                <w:sz w:val="16"/>
                <w:szCs w:val="16"/>
                <w:lang w:bidi="ar-SA"/>
              </w:rPr>
            </w:pPr>
            <w:r w:rsidRPr="00077592">
              <w:rPr>
                <w:rFonts w:asciiTheme="minorHAnsi" w:eastAsiaTheme="minorHAnsi" w:hAnsiTheme="minorHAnsi" w:cstheme="minorHAnsi"/>
                <w:b/>
                <w:bCs/>
                <w:sz w:val="16"/>
                <w:szCs w:val="16"/>
                <w:lang w:bidi="ar-SA"/>
              </w:rPr>
              <w:t>TOTAL</w:t>
            </w:r>
          </w:p>
        </w:tc>
        <w:tc>
          <w:tcPr>
            <w:tcW w:w="198" w:type="dxa"/>
            <w:tcMar>
              <w:left w:w="14" w:type="dxa"/>
              <w:right w:w="14" w:type="dxa"/>
            </w:tcMar>
            <w:vAlign w:val="bottom"/>
          </w:tcPr>
          <w:p w:rsidR="00077592" w:rsidRPr="00077592" w:rsidRDefault="00077592" w:rsidP="00077592">
            <w:pPr>
              <w:spacing w:after="0"/>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178,355</w:t>
            </w:r>
          </w:p>
        </w:tc>
        <w:tc>
          <w:tcPr>
            <w:tcW w:w="81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10,285,185</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$518,659 </w:t>
            </w:r>
          </w:p>
        </w:tc>
        <w:tc>
          <w:tcPr>
            <w:tcW w:w="63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54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   </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41,352</w:t>
            </w:r>
          </w:p>
        </w:tc>
        <w:tc>
          <w:tcPr>
            <w:tcW w:w="63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$86,302 </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76,455 </w:t>
            </w:r>
          </w:p>
        </w:tc>
        <w:tc>
          <w:tcPr>
            <w:tcW w:w="81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$604,961 </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$ 62,950 </w:t>
            </w:r>
          </w:p>
        </w:tc>
        <w:tc>
          <w:tcPr>
            <w:tcW w:w="54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35,279 </w:t>
            </w:r>
          </w:p>
        </w:tc>
        <w:tc>
          <w:tcPr>
            <w:tcW w:w="72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xml:space="preserve">$ 160,000 </w:t>
            </w:r>
          </w:p>
        </w:tc>
        <w:tc>
          <w:tcPr>
            <w:tcW w:w="81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  827,911</w:t>
            </w:r>
          </w:p>
        </w:tc>
        <w:tc>
          <w:tcPr>
            <w:tcW w:w="810" w:type="dxa"/>
            <w:tcMar>
              <w:left w:w="14" w:type="dxa"/>
              <w:right w:w="14" w:type="dxa"/>
            </w:tcMar>
            <w:vAlign w:val="bottom"/>
          </w:tcPr>
          <w:p w:rsidR="00077592" w:rsidRPr="00077592" w:rsidRDefault="00077592" w:rsidP="00077592">
            <w:pPr>
              <w:spacing w:after="0"/>
              <w:jc w:val="right"/>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$7,500,000</w:t>
            </w:r>
          </w:p>
        </w:tc>
        <w:tc>
          <w:tcPr>
            <w:tcW w:w="540" w:type="dxa"/>
            <w:tcMar>
              <w:left w:w="14" w:type="dxa"/>
              <w:right w:w="14" w:type="dxa"/>
            </w:tcMar>
            <w:vAlign w:val="bottom"/>
          </w:tcPr>
          <w:p w:rsidR="00077592" w:rsidRPr="00077592" w:rsidRDefault="00077592" w:rsidP="00077592">
            <w:pPr>
              <w:spacing w:after="0"/>
              <w:jc w:val="center"/>
              <w:rPr>
                <w:rFonts w:asciiTheme="minorHAnsi" w:eastAsiaTheme="minorHAnsi" w:hAnsiTheme="minorHAnsi" w:cstheme="minorHAnsi"/>
                <w:sz w:val="16"/>
                <w:szCs w:val="16"/>
                <w:lang w:bidi="ar-SA"/>
              </w:rPr>
            </w:pPr>
            <w:r w:rsidRPr="00077592">
              <w:rPr>
                <w:rFonts w:asciiTheme="minorHAnsi" w:eastAsiaTheme="minorHAnsi" w:hAnsiTheme="minorHAnsi" w:cstheme="minorHAnsi"/>
                <w:sz w:val="16"/>
                <w:szCs w:val="16"/>
                <w:lang w:bidi="ar-SA"/>
              </w:rPr>
              <w:t>9.1</w:t>
            </w:r>
          </w:p>
        </w:tc>
      </w:tr>
      <w:tr w:rsidR="00077592" w:rsidRPr="00077592" w:rsidTr="00260671">
        <w:tc>
          <w:tcPr>
            <w:tcW w:w="720" w:type="dxa"/>
            <w:gridSpan w:val="2"/>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198"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81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63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54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63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81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54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81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81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54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r>
      <w:tr w:rsidR="00077592" w:rsidRPr="00077592" w:rsidTr="00260671">
        <w:tc>
          <w:tcPr>
            <w:tcW w:w="720" w:type="dxa"/>
            <w:gridSpan w:val="2"/>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198"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81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63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54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63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81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54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72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81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81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c>
          <w:tcPr>
            <w:tcW w:w="540" w:type="dxa"/>
            <w:tcMar>
              <w:left w:w="14" w:type="dxa"/>
              <w:right w:w="14" w:type="dxa"/>
            </w:tcMar>
          </w:tcPr>
          <w:p w:rsidR="00077592" w:rsidRPr="00077592" w:rsidRDefault="00077592" w:rsidP="00077592">
            <w:pPr>
              <w:spacing w:after="0"/>
              <w:rPr>
                <w:rFonts w:asciiTheme="minorHAnsi" w:eastAsiaTheme="minorHAnsi" w:hAnsiTheme="minorHAnsi" w:cstheme="minorHAnsi"/>
                <w:sz w:val="16"/>
                <w:szCs w:val="16"/>
                <w:lang w:bidi="ar-SA"/>
              </w:rPr>
            </w:pPr>
          </w:p>
        </w:tc>
      </w:tr>
    </w:tbl>
    <w:p w:rsidR="00077592" w:rsidRPr="00077592" w:rsidRDefault="00077592" w:rsidP="00077592">
      <w:pPr>
        <w:spacing w:after="0"/>
        <w:rPr>
          <w:rFonts w:asciiTheme="minorHAnsi" w:eastAsiaTheme="minorHAnsi" w:hAnsiTheme="minorHAnsi" w:cstheme="minorBidi"/>
          <w:sz w:val="20"/>
          <w:szCs w:val="22"/>
          <w:lang w:bidi="ar-SA"/>
        </w:rPr>
      </w:pPr>
    </w:p>
    <w:p w:rsidR="00077592" w:rsidRPr="00077592" w:rsidRDefault="00077592" w:rsidP="00077592">
      <w:pPr>
        <w:spacing w:after="0"/>
        <w:rPr>
          <w:rFonts w:asciiTheme="minorHAnsi" w:eastAsiaTheme="minorHAnsi" w:hAnsiTheme="minorHAnsi" w:cstheme="minorBidi"/>
          <w:sz w:val="20"/>
          <w:szCs w:val="22"/>
          <w:lang w:bidi="ar-SA"/>
        </w:rPr>
      </w:pPr>
      <w:r w:rsidRPr="00077592">
        <w:rPr>
          <w:rFonts w:asciiTheme="minorHAnsi" w:eastAsiaTheme="minorHAnsi" w:hAnsiTheme="minorHAnsi" w:cstheme="minorBidi"/>
          <w:sz w:val="20"/>
          <w:szCs w:val="22"/>
          <w:lang w:bidi="ar-SA"/>
        </w:rPr>
        <w:t>Explanations/Comments:</w:t>
      </w:r>
    </w:p>
    <w:p w:rsidR="00077592" w:rsidRPr="00077592" w:rsidRDefault="00077592" w:rsidP="00077592">
      <w:pPr>
        <w:spacing w:after="0"/>
        <w:rPr>
          <w:rFonts w:asciiTheme="minorHAnsi" w:eastAsiaTheme="minorHAnsi" w:hAnsiTheme="minorHAnsi" w:cstheme="minorBidi"/>
          <w:sz w:val="20"/>
          <w:szCs w:val="22"/>
          <w:lang w:bidi="ar-SA"/>
        </w:rPr>
      </w:pPr>
    </w:p>
    <w:p w:rsidR="00077592" w:rsidRPr="00077592" w:rsidRDefault="00077592" w:rsidP="00077592">
      <w:pPr>
        <w:spacing w:after="0"/>
        <w:rPr>
          <w:rFonts w:asciiTheme="minorHAnsi" w:eastAsiaTheme="minorHAnsi" w:hAnsiTheme="minorHAnsi" w:cstheme="minorBidi"/>
          <w:sz w:val="20"/>
          <w:szCs w:val="22"/>
          <w:lang w:bidi="ar-SA"/>
        </w:rPr>
      </w:pPr>
    </w:p>
    <w:p w:rsidR="00077592" w:rsidRPr="00077592" w:rsidRDefault="00077592" w:rsidP="00077592">
      <w:pPr>
        <w:spacing w:after="0"/>
        <w:rPr>
          <w:rFonts w:asciiTheme="minorHAnsi" w:eastAsiaTheme="minorHAnsi" w:hAnsiTheme="minorHAnsi" w:cstheme="minorBidi"/>
          <w:sz w:val="20"/>
          <w:szCs w:val="22"/>
          <w:lang w:bidi="ar-SA"/>
        </w:rPr>
      </w:pPr>
    </w:p>
    <w:p w:rsidR="006A0B0C" w:rsidRDefault="006A0B0C" w:rsidP="009C3C11"/>
    <w:sectPr w:rsidR="006A0B0C" w:rsidSect="0007759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83D" w:rsidRDefault="002B283D" w:rsidP="0035166C">
      <w:pPr>
        <w:spacing w:after="0"/>
      </w:pPr>
      <w:r>
        <w:separator/>
      </w:r>
    </w:p>
  </w:endnote>
  <w:endnote w:type="continuationSeparator" w:id="0">
    <w:p w:rsidR="002B283D" w:rsidRDefault="002B283D" w:rsidP="003516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Narrow">
    <w:panose1 w:val="020B0506020202030204"/>
    <w:charset w:val="00"/>
    <w:family w:val="auto"/>
    <w:pitch w:val="variable"/>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 w:name="Bradley Hand ITC">
    <w:altName w:val="Zapfino"/>
    <w:charset w:val="00"/>
    <w:family w:val="script"/>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Unicode MS">
    <w:panose1 w:val="020B0604020202020204"/>
    <w:charset w:val="00"/>
    <w:family w:val="auto"/>
    <w:pitch w:val="variable"/>
    <w:sig w:usb0="00000003" w:usb1="00000000" w:usb2="00000000" w:usb3="00000000" w:csb0="00000001" w:csb1="00000000"/>
  </w:font>
  <w:font w:name="B Times Bold.P">
    <w:altName w:val="Times New Roman"/>
    <w:panose1 w:val="00000000000000000000"/>
    <w:charset w:val="80"/>
    <w:family w:val="auto"/>
    <w:notTrueType/>
    <w:pitch w:val="default"/>
    <w:sig w:usb0="01000000" w:usb1="00000708" w:usb2="1000000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92" w:rsidRDefault="00077592">
    <w:pPr>
      <w:pStyle w:val="Footer"/>
    </w:pPr>
    <w:r w:rsidRPr="00077592">
      <w:t>Revised 09/24/2012</w:t>
    </w:r>
    <w:r w:rsidRPr="00077592">
      <w:tab/>
    </w:r>
    <w:r w:rsidRPr="00077592">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92" w:rsidRDefault="00077592">
    <w:pPr>
      <w:pStyle w:val="Footer"/>
      <w:pBdr>
        <w:top w:val="single" w:sz="4" w:space="1" w:color="auto"/>
      </w:pBdr>
    </w:pPr>
    <w:r w:rsidRPr="00077592">
      <w:t>Revised 09/24/2012</w:t>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92" w:rsidRDefault="00077592" w:rsidP="009E3FB2">
    <w:pPr>
      <w:pStyle w:val="Footer"/>
      <w:spacing w:before="2" w:after="2"/>
    </w:pPr>
    <w:r>
      <w:t>Executive Summary</w:t>
    </w:r>
    <w:r>
      <w:tab/>
    </w:r>
    <w:r w:rsidR="00520B31">
      <w:fldChar w:fldCharType="begin"/>
    </w:r>
    <w:r w:rsidR="00520B31">
      <w:instrText xml:space="preserve"> PAGE   \* MERGEFORMAT </w:instrText>
    </w:r>
    <w:r w:rsidR="00520B31">
      <w:fldChar w:fldCharType="separate"/>
    </w:r>
    <w:r w:rsidR="00520B31">
      <w:rPr>
        <w:noProof/>
      </w:rPr>
      <w:t>4</w:t>
    </w:r>
    <w:r w:rsidR="00520B31">
      <w:rPr>
        <w:noProof/>
      </w:rPr>
      <w:fldChar w:fldCharType="end"/>
    </w:r>
  </w:p>
  <w:p w:rsidR="00077592" w:rsidRPr="009E3FB2" w:rsidRDefault="00077592" w:rsidP="009E3FB2">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92" w:rsidRDefault="00077592" w:rsidP="00EA6426">
    <w:pPr>
      <w:pStyle w:val="Footer"/>
      <w:tabs>
        <w:tab w:val="right" w:pos="12960"/>
      </w:tabs>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ab/>
    </w:r>
    <w:r>
      <w:rPr>
        <w:rStyle w:val="PageNumber"/>
      </w:rPr>
      <w:tab/>
      <w:t>Price Proposal</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92" w:rsidRDefault="00077592">
    <w:pPr>
      <w:pStyle w:val="Footer"/>
      <w:pBdr>
        <w:top w:val="single" w:sz="4" w:space="1" w:color="auto"/>
      </w:pBdr>
    </w:pPr>
    <w:r>
      <w:t>ECM Descriptions</w:t>
    </w:r>
    <w:r>
      <w:tab/>
    </w:r>
    <w:r w:rsidR="00520B31">
      <w:fldChar w:fldCharType="begin"/>
    </w:r>
    <w:r w:rsidR="00520B31">
      <w:instrText xml:space="preserve"> PAGE   \* MERGEFORMAT </w:instrText>
    </w:r>
    <w:r w:rsidR="00520B31">
      <w:fldChar w:fldCharType="separate"/>
    </w:r>
    <w:r w:rsidR="00520B31">
      <w:rPr>
        <w:noProof/>
      </w:rPr>
      <w:t>10</w:t>
    </w:r>
    <w:r w:rsidR="00520B31">
      <w:rPr>
        <w:noProof/>
      </w:rP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92" w:rsidRDefault="00077592">
    <w:pPr>
      <w:pStyle w:val="Footer"/>
      <w:pBdr>
        <w:top w:val="single" w:sz="4" w:space="1" w:color="auto"/>
      </w:pBdr>
    </w:pPr>
    <w:r>
      <w:t>Management Approach</w:t>
    </w:r>
    <w:r>
      <w:tab/>
    </w:r>
    <w:r w:rsidR="00520B31">
      <w:fldChar w:fldCharType="begin"/>
    </w:r>
    <w:r w:rsidR="00520B31">
      <w:instrText xml:space="preserve"> PAGE   \* MERGEFORMAT </w:instrText>
    </w:r>
    <w:r w:rsidR="00520B31">
      <w:fldChar w:fldCharType="separate"/>
    </w:r>
    <w:r w:rsidR="00520B31">
      <w:rPr>
        <w:noProof/>
      </w:rPr>
      <w:t>19</w:t>
    </w:r>
    <w:r w:rsidR="00520B31">
      <w:rPr>
        <w:noProof/>
      </w:rPr>
      <w:fldChar w:fldCharType="end"/>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92" w:rsidRDefault="00077592" w:rsidP="00EA6426">
    <w:pPr>
      <w:pStyle w:val="Footer"/>
      <w:tabs>
        <w:tab w:val="right" w:pos="12960"/>
      </w:tabs>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ab/>
    </w:r>
    <w:r>
      <w:rPr>
        <w:rStyle w:val="PageNumber"/>
      </w:rPr>
      <w:tab/>
      <w:t>Price Proposal</w:t>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92" w:rsidRDefault="00077592" w:rsidP="00EA6426">
    <w:pPr>
      <w:pStyle w:val="Footer"/>
      <w:pBdr>
        <w:top w:val="single" w:sz="4" w:space="1" w:color="auto"/>
      </w:pBdr>
    </w:pPr>
    <w:r>
      <w:t>TO Schedules</w:t>
    </w:r>
    <w:r>
      <w:tab/>
    </w:r>
    <w:r w:rsidR="00520B31">
      <w:fldChar w:fldCharType="begin"/>
    </w:r>
    <w:r w:rsidR="00520B31">
      <w:instrText xml:space="preserve"> PAGE   \* MERGEFORMAT </w:instrText>
    </w:r>
    <w:r w:rsidR="00520B31">
      <w:fldChar w:fldCharType="separate"/>
    </w:r>
    <w:r w:rsidR="00520B31">
      <w:rPr>
        <w:noProof/>
      </w:rPr>
      <w:t>25</w:t>
    </w:r>
    <w:r w:rsidR="00520B31">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83D" w:rsidRDefault="002B283D" w:rsidP="0035166C">
      <w:pPr>
        <w:spacing w:after="0"/>
      </w:pPr>
      <w:r>
        <w:separator/>
      </w:r>
    </w:p>
  </w:footnote>
  <w:footnote w:type="continuationSeparator" w:id="0">
    <w:p w:rsidR="002B283D" w:rsidRDefault="002B283D" w:rsidP="0035166C">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92" w:rsidRPr="009F0C75" w:rsidRDefault="00077592" w:rsidP="00D122D7">
    <w:pPr>
      <w:pStyle w:val="Header"/>
      <w:pBdr>
        <w:bottom w:val="single" w:sz="4" w:space="1" w:color="auto"/>
      </w:pBdr>
      <w:tabs>
        <w:tab w:val="left" w:pos="467"/>
        <w:tab w:val="right" w:pos="12960"/>
      </w:tabs>
      <w:rPr>
        <w:rFonts w:asciiTheme="minorHAnsi" w:hAnsiTheme="minorHAnsi"/>
        <w:sz w:val="22"/>
      </w:rPr>
    </w:pPr>
    <w:r>
      <w:rPr>
        <w:rFonts w:asciiTheme="minorHAnsi" w:hAnsiTheme="minorHAnsi"/>
        <w:sz w:val="22"/>
      </w:rPr>
      <w:t>ABC Corporation</w:t>
    </w:r>
    <w:r>
      <w:rPr>
        <w:rFonts w:asciiTheme="minorHAnsi" w:hAnsiTheme="minorHAnsi"/>
        <w:sz w:val="22"/>
      </w:rPr>
      <w:tab/>
    </w:r>
    <w:r>
      <w:rPr>
        <w:rFonts w:asciiTheme="minorHAnsi" w:hAnsiTheme="minorHAnsi"/>
        <w:sz w:val="22"/>
      </w:rPr>
      <w:tab/>
    </w:r>
    <w:r w:rsidRPr="009F0C75">
      <w:rPr>
        <w:rFonts w:asciiTheme="minorHAnsi" w:hAnsiTheme="minorHAnsi"/>
        <w:sz w:val="22"/>
      </w:rPr>
      <w:t>P</w:t>
    </w:r>
    <w:r>
      <w:rPr>
        <w:rFonts w:asciiTheme="minorHAnsi" w:hAnsiTheme="minorHAnsi"/>
        <w:sz w:val="22"/>
      </w:rPr>
      <w:t xml:space="preserve">reliminary </w:t>
    </w:r>
    <w:r w:rsidRPr="009F0C75">
      <w:rPr>
        <w:rFonts w:asciiTheme="minorHAnsi" w:hAnsiTheme="minorHAnsi"/>
        <w:sz w:val="22"/>
      </w:rPr>
      <w:t>A</w:t>
    </w:r>
    <w:r>
      <w:rPr>
        <w:rFonts w:asciiTheme="minorHAnsi" w:hAnsiTheme="minorHAnsi"/>
        <w:sz w:val="22"/>
      </w:rPr>
      <w:t>ssessment</w:t>
    </w:r>
    <w:r w:rsidRPr="009F0C75">
      <w:rPr>
        <w:rFonts w:asciiTheme="minorHAnsi" w:hAnsiTheme="minorHAnsi"/>
        <w:sz w:val="22"/>
      </w:rPr>
      <w:t xml:space="preserve"> for Fort </w:t>
    </w:r>
    <w:proofErr w:type="spellStart"/>
    <w:r w:rsidRPr="009F0C75">
      <w:rPr>
        <w:rFonts w:asciiTheme="minorHAnsi" w:hAnsiTheme="minorHAnsi"/>
        <w:sz w:val="22"/>
      </w:rPr>
      <w:t>Raup</w:t>
    </w:r>
    <w:proofErr w:type="spellEnd"/>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92" w:rsidRPr="009F0C75" w:rsidRDefault="00077592" w:rsidP="00D122D7">
    <w:pPr>
      <w:pStyle w:val="Header"/>
      <w:pBdr>
        <w:bottom w:val="single" w:sz="4" w:space="1" w:color="auto"/>
      </w:pBdr>
      <w:tabs>
        <w:tab w:val="left" w:pos="467"/>
        <w:tab w:val="right" w:pos="12960"/>
      </w:tabs>
      <w:rPr>
        <w:rFonts w:asciiTheme="minorHAnsi" w:hAnsiTheme="minorHAnsi"/>
        <w:sz w:val="22"/>
      </w:rPr>
    </w:pPr>
    <w:r>
      <w:rPr>
        <w:rFonts w:asciiTheme="minorHAnsi" w:hAnsiTheme="minorHAnsi"/>
        <w:sz w:val="22"/>
      </w:rPr>
      <w:t>ABC Corporation</w:t>
    </w:r>
    <w:r>
      <w:rPr>
        <w:rFonts w:asciiTheme="minorHAnsi" w:hAnsiTheme="minorHAnsi"/>
        <w:sz w:val="22"/>
      </w:rPr>
      <w:tab/>
    </w:r>
    <w:r>
      <w:rPr>
        <w:rFonts w:asciiTheme="minorHAnsi" w:hAnsiTheme="minorHAnsi"/>
        <w:sz w:val="22"/>
      </w:rPr>
      <w:tab/>
    </w:r>
    <w:r>
      <w:rPr>
        <w:rFonts w:asciiTheme="minorHAnsi" w:hAnsiTheme="minorHAnsi"/>
        <w:sz w:val="22"/>
      </w:rPr>
      <w:tab/>
    </w:r>
    <w:r w:rsidRPr="009F0C75">
      <w:rPr>
        <w:rFonts w:asciiTheme="minorHAnsi" w:hAnsiTheme="minorHAnsi"/>
        <w:sz w:val="22"/>
      </w:rPr>
      <w:t>P</w:t>
    </w:r>
    <w:r>
      <w:rPr>
        <w:rFonts w:asciiTheme="minorHAnsi" w:hAnsiTheme="minorHAnsi"/>
        <w:sz w:val="22"/>
      </w:rPr>
      <w:t xml:space="preserve">reliminary </w:t>
    </w:r>
    <w:r w:rsidRPr="009F0C75">
      <w:rPr>
        <w:rFonts w:asciiTheme="minorHAnsi" w:hAnsiTheme="minorHAnsi"/>
        <w:sz w:val="22"/>
      </w:rPr>
      <w:t>A</w:t>
    </w:r>
    <w:r>
      <w:rPr>
        <w:rFonts w:asciiTheme="minorHAnsi" w:hAnsiTheme="minorHAnsi"/>
        <w:sz w:val="22"/>
      </w:rPr>
      <w:t>ssessment</w:t>
    </w:r>
    <w:r w:rsidRPr="009F0C75">
      <w:rPr>
        <w:rFonts w:asciiTheme="minorHAnsi" w:hAnsiTheme="minorHAnsi"/>
        <w:sz w:val="22"/>
      </w:rPr>
      <w:t xml:space="preserve"> for Fort </w:t>
    </w:r>
    <w:proofErr w:type="spellStart"/>
    <w:r w:rsidRPr="009F0C75">
      <w:rPr>
        <w:rFonts w:asciiTheme="minorHAnsi" w:hAnsiTheme="minorHAnsi"/>
        <w:sz w:val="22"/>
      </w:rPr>
      <w:t>Raup</w:t>
    </w:r>
    <w:proofErr w:type="spellEnd"/>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92" w:rsidRPr="009F0C75" w:rsidRDefault="00077592" w:rsidP="00D122D7">
    <w:pPr>
      <w:pStyle w:val="Header"/>
      <w:pBdr>
        <w:bottom w:val="single" w:sz="4" w:space="1" w:color="auto"/>
      </w:pBdr>
      <w:tabs>
        <w:tab w:val="left" w:pos="467"/>
        <w:tab w:val="right" w:pos="12960"/>
      </w:tabs>
      <w:rPr>
        <w:rFonts w:asciiTheme="minorHAnsi" w:hAnsiTheme="minorHAnsi"/>
        <w:sz w:val="22"/>
      </w:rPr>
    </w:pPr>
    <w:r>
      <w:rPr>
        <w:rFonts w:asciiTheme="minorHAnsi" w:hAnsiTheme="minorHAnsi"/>
        <w:sz w:val="22"/>
      </w:rPr>
      <w:t>ABC Corporation</w:t>
    </w:r>
    <w:r>
      <w:rPr>
        <w:rFonts w:asciiTheme="minorHAnsi" w:hAnsiTheme="minorHAnsi"/>
        <w:sz w:val="22"/>
      </w:rPr>
      <w:tab/>
    </w:r>
    <w:r>
      <w:rPr>
        <w:rFonts w:asciiTheme="minorHAnsi" w:hAnsiTheme="minorHAnsi"/>
        <w:sz w:val="22"/>
      </w:rPr>
      <w:tab/>
    </w:r>
    <w:r w:rsidRPr="009F0C75">
      <w:rPr>
        <w:rFonts w:asciiTheme="minorHAnsi" w:hAnsiTheme="minorHAnsi"/>
        <w:sz w:val="22"/>
      </w:rPr>
      <w:t>P</w:t>
    </w:r>
    <w:r>
      <w:rPr>
        <w:rFonts w:asciiTheme="minorHAnsi" w:hAnsiTheme="minorHAnsi"/>
        <w:sz w:val="22"/>
      </w:rPr>
      <w:t xml:space="preserve">reliminary </w:t>
    </w:r>
    <w:r w:rsidRPr="009F0C75">
      <w:rPr>
        <w:rFonts w:asciiTheme="minorHAnsi" w:hAnsiTheme="minorHAnsi"/>
        <w:sz w:val="22"/>
      </w:rPr>
      <w:t>A</w:t>
    </w:r>
    <w:r>
      <w:rPr>
        <w:rFonts w:asciiTheme="minorHAnsi" w:hAnsiTheme="minorHAnsi"/>
        <w:sz w:val="22"/>
      </w:rPr>
      <w:t>ssessment</w:t>
    </w:r>
    <w:r w:rsidRPr="009F0C75">
      <w:rPr>
        <w:rFonts w:asciiTheme="minorHAnsi" w:hAnsiTheme="minorHAnsi"/>
        <w:sz w:val="22"/>
      </w:rPr>
      <w:t xml:space="preserve"> for Fort </w:t>
    </w:r>
    <w:proofErr w:type="spellStart"/>
    <w:r w:rsidRPr="009F0C75">
      <w:rPr>
        <w:rFonts w:asciiTheme="minorHAnsi" w:hAnsiTheme="minorHAnsi"/>
        <w:sz w:val="22"/>
      </w:rPr>
      <w:t>Raup</w:t>
    </w:r>
    <w:proofErr w:type="spellEnd"/>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bullet"/>
      <w:pStyle w:val="ListSubentry"/>
      <w:lvlText w:val=""/>
      <w:lvlJc w:val="left"/>
      <w:pPr>
        <w:tabs>
          <w:tab w:val="num" w:pos="720"/>
        </w:tabs>
        <w:ind w:left="720" w:hanging="360"/>
      </w:pPr>
      <w:rPr>
        <w:rFonts w:ascii="Symbol" w:hAnsi="Symbol" w:hint="default"/>
      </w:rPr>
    </w:lvl>
  </w:abstractNum>
  <w:abstractNum w:abstractNumId="1">
    <w:nsid w:val="00000003"/>
    <w:multiLevelType w:val="singleLevel"/>
    <w:tmpl w:val="00000000"/>
    <w:lvl w:ilvl="0">
      <w:start w:val="1"/>
      <w:numFmt w:val="decimal"/>
      <w:pStyle w:val="ListNumbered"/>
      <w:lvlText w:val="%1."/>
      <w:lvlJc w:val="left"/>
      <w:pPr>
        <w:tabs>
          <w:tab w:val="num" w:pos="360"/>
        </w:tabs>
        <w:ind w:left="360" w:hanging="360"/>
      </w:pPr>
      <w:rPr>
        <w:rFonts w:ascii="Times New Roman" w:hAnsi="Times New Roman" w:hint="default"/>
        <w:b w:val="0"/>
        <w:i w:val="0"/>
        <w:sz w:val="24"/>
      </w:rPr>
    </w:lvl>
  </w:abstractNum>
  <w:abstractNum w:abstractNumId="2">
    <w:nsid w:val="00D93D03"/>
    <w:multiLevelType w:val="hybridMultilevel"/>
    <w:tmpl w:val="3D6A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055350"/>
    <w:multiLevelType w:val="hybridMultilevel"/>
    <w:tmpl w:val="79BC9C98"/>
    <w:lvl w:ilvl="0" w:tplc="311E91DE">
      <w:start w:val="1"/>
      <w:numFmt w:val="bullet"/>
      <w:lvlText w:val=""/>
      <w:lvlJc w:val="left"/>
      <w:pPr>
        <w:ind w:left="720" w:hanging="360"/>
      </w:pPr>
      <w:rPr>
        <w:rFonts w:ascii="Symbol" w:hAnsi="Symbol" w:hint="default"/>
      </w:rPr>
    </w:lvl>
    <w:lvl w:ilvl="1" w:tplc="6FE88664" w:tentative="1">
      <w:start w:val="1"/>
      <w:numFmt w:val="bullet"/>
      <w:lvlText w:val="o"/>
      <w:lvlJc w:val="left"/>
      <w:pPr>
        <w:ind w:left="1440" w:hanging="360"/>
      </w:pPr>
      <w:rPr>
        <w:rFonts w:ascii="Courier New" w:hAnsi="Courier New" w:cs="Courier New" w:hint="default"/>
      </w:rPr>
    </w:lvl>
    <w:lvl w:ilvl="2" w:tplc="26723C08" w:tentative="1">
      <w:start w:val="1"/>
      <w:numFmt w:val="bullet"/>
      <w:lvlText w:val=""/>
      <w:lvlJc w:val="left"/>
      <w:pPr>
        <w:ind w:left="2160" w:hanging="360"/>
      </w:pPr>
      <w:rPr>
        <w:rFonts w:ascii="Wingdings" w:hAnsi="Wingdings" w:hint="default"/>
      </w:rPr>
    </w:lvl>
    <w:lvl w:ilvl="3" w:tplc="88BACCDA" w:tentative="1">
      <w:start w:val="1"/>
      <w:numFmt w:val="bullet"/>
      <w:lvlText w:val=""/>
      <w:lvlJc w:val="left"/>
      <w:pPr>
        <w:ind w:left="2880" w:hanging="360"/>
      </w:pPr>
      <w:rPr>
        <w:rFonts w:ascii="Symbol" w:hAnsi="Symbol" w:hint="default"/>
      </w:rPr>
    </w:lvl>
    <w:lvl w:ilvl="4" w:tplc="6BD40D0C" w:tentative="1">
      <w:start w:val="1"/>
      <w:numFmt w:val="bullet"/>
      <w:lvlText w:val="o"/>
      <w:lvlJc w:val="left"/>
      <w:pPr>
        <w:ind w:left="3600" w:hanging="360"/>
      </w:pPr>
      <w:rPr>
        <w:rFonts w:ascii="Courier New" w:hAnsi="Courier New" w:cs="Courier New" w:hint="default"/>
      </w:rPr>
    </w:lvl>
    <w:lvl w:ilvl="5" w:tplc="CB984188" w:tentative="1">
      <w:start w:val="1"/>
      <w:numFmt w:val="bullet"/>
      <w:lvlText w:val=""/>
      <w:lvlJc w:val="left"/>
      <w:pPr>
        <w:ind w:left="4320" w:hanging="360"/>
      </w:pPr>
      <w:rPr>
        <w:rFonts w:ascii="Wingdings" w:hAnsi="Wingdings" w:hint="default"/>
      </w:rPr>
    </w:lvl>
    <w:lvl w:ilvl="6" w:tplc="4C5AA580" w:tentative="1">
      <w:start w:val="1"/>
      <w:numFmt w:val="bullet"/>
      <w:lvlText w:val=""/>
      <w:lvlJc w:val="left"/>
      <w:pPr>
        <w:ind w:left="5040" w:hanging="360"/>
      </w:pPr>
      <w:rPr>
        <w:rFonts w:ascii="Symbol" w:hAnsi="Symbol" w:hint="default"/>
      </w:rPr>
    </w:lvl>
    <w:lvl w:ilvl="7" w:tplc="CC7A149A" w:tentative="1">
      <w:start w:val="1"/>
      <w:numFmt w:val="bullet"/>
      <w:lvlText w:val="o"/>
      <w:lvlJc w:val="left"/>
      <w:pPr>
        <w:ind w:left="5760" w:hanging="360"/>
      </w:pPr>
      <w:rPr>
        <w:rFonts w:ascii="Courier New" w:hAnsi="Courier New" w:cs="Courier New" w:hint="default"/>
      </w:rPr>
    </w:lvl>
    <w:lvl w:ilvl="8" w:tplc="B3FC6D7A" w:tentative="1">
      <w:start w:val="1"/>
      <w:numFmt w:val="bullet"/>
      <w:lvlText w:val=""/>
      <w:lvlJc w:val="left"/>
      <w:pPr>
        <w:ind w:left="6480" w:hanging="360"/>
      </w:pPr>
      <w:rPr>
        <w:rFonts w:ascii="Wingdings" w:hAnsi="Wingdings" w:hint="default"/>
      </w:rPr>
    </w:lvl>
  </w:abstractNum>
  <w:abstractNum w:abstractNumId="4">
    <w:nsid w:val="02C14A4F"/>
    <w:multiLevelType w:val="hybridMultilevel"/>
    <w:tmpl w:val="F9B6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3A51A8"/>
    <w:multiLevelType w:val="hybridMultilevel"/>
    <w:tmpl w:val="E71E2130"/>
    <w:lvl w:ilvl="0" w:tplc="494AFE8C">
      <w:start w:val="1"/>
      <w:numFmt w:val="bullet"/>
      <w:lvlText w:val=""/>
      <w:lvlJc w:val="left"/>
      <w:pPr>
        <w:ind w:left="720" w:hanging="360"/>
      </w:pPr>
      <w:rPr>
        <w:rFonts w:ascii="Symbol" w:hAnsi="Symbol" w:hint="default"/>
      </w:rPr>
    </w:lvl>
    <w:lvl w:ilvl="1" w:tplc="ED14CB4A" w:tentative="1">
      <w:start w:val="1"/>
      <w:numFmt w:val="bullet"/>
      <w:lvlText w:val="o"/>
      <w:lvlJc w:val="left"/>
      <w:pPr>
        <w:ind w:left="1440" w:hanging="360"/>
      </w:pPr>
      <w:rPr>
        <w:rFonts w:ascii="Courier New" w:hAnsi="Courier New" w:cs="Courier New" w:hint="default"/>
      </w:rPr>
    </w:lvl>
    <w:lvl w:ilvl="2" w:tplc="4D88DB2E" w:tentative="1">
      <w:start w:val="1"/>
      <w:numFmt w:val="bullet"/>
      <w:lvlText w:val=""/>
      <w:lvlJc w:val="left"/>
      <w:pPr>
        <w:ind w:left="2160" w:hanging="360"/>
      </w:pPr>
      <w:rPr>
        <w:rFonts w:ascii="Wingdings" w:hAnsi="Wingdings" w:hint="default"/>
      </w:rPr>
    </w:lvl>
    <w:lvl w:ilvl="3" w:tplc="366084A6" w:tentative="1">
      <w:start w:val="1"/>
      <w:numFmt w:val="bullet"/>
      <w:lvlText w:val=""/>
      <w:lvlJc w:val="left"/>
      <w:pPr>
        <w:ind w:left="2880" w:hanging="360"/>
      </w:pPr>
      <w:rPr>
        <w:rFonts w:ascii="Symbol" w:hAnsi="Symbol" w:hint="default"/>
      </w:rPr>
    </w:lvl>
    <w:lvl w:ilvl="4" w:tplc="7E18015E" w:tentative="1">
      <w:start w:val="1"/>
      <w:numFmt w:val="bullet"/>
      <w:lvlText w:val="o"/>
      <w:lvlJc w:val="left"/>
      <w:pPr>
        <w:ind w:left="3600" w:hanging="360"/>
      </w:pPr>
      <w:rPr>
        <w:rFonts w:ascii="Courier New" w:hAnsi="Courier New" w:cs="Courier New" w:hint="default"/>
      </w:rPr>
    </w:lvl>
    <w:lvl w:ilvl="5" w:tplc="D02A9842" w:tentative="1">
      <w:start w:val="1"/>
      <w:numFmt w:val="bullet"/>
      <w:lvlText w:val=""/>
      <w:lvlJc w:val="left"/>
      <w:pPr>
        <w:ind w:left="4320" w:hanging="360"/>
      </w:pPr>
      <w:rPr>
        <w:rFonts w:ascii="Wingdings" w:hAnsi="Wingdings" w:hint="default"/>
      </w:rPr>
    </w:lvl>
    <w:lvl w:ilvl="6" w:tplc="A05EB02A" w:tentative="1">
      <w:start w:val="1"/>
      <w:numFmt w:val="bullet"/>
      <w:lvlText w:val=""/>
      <w:lvlJc w:val="left"/>
      <w:pPr>
        <w:ind w:left="5040" w:hanging="360"/>
      </w:pPr>
      <w:rPr>
        <w:rFonts w:ascii="Symbol" w:hAnsi="Symbol" w:hint="default"/>
      </w:rPr>
    </w:lvl>
    <w:lvl w:ilvl="7" w:tplc="C8807BDA" w:tentative="1">
      <w:start w:val="1"/>
      <w:numFmt w:val="bullet"/>
      <w:lvlText w:val="o"/>
      <w:lvlJc w:val="left"/>
      <w:pPr>
        <w:ind w:left="5760" w:hanging="360"/>
      </w:pPr>
      <w:rPr>
        <w:rFonts w:ascii="Courier New" w:hAnsi="Courier New" w:cs="Courier New" w:hint="default"/>
      </w:rPr>
    </w:lvl>
    <w:lvl w:ilvl="8" w:tplc="F8800096" w:tentative="1">
      <w:start w:val="1"/>
      <w:numFmt w:val="bullet"/>
      <w:lvlText w:val=""/>
      <w:lvlJc w:val="left"/>
      <w:pPr>
        <w:ind w:left="6480" w:hanging="360"/>
      </w:pPr>
      <w:rPr>
        <w:rFonts w:ascii="Wingdings" w:hAnsi="Wingdings" w:hint="default"/>
      </w:rPr>
    </w:lvl>
  </w:abstractNum>
  <w:abstractNum w:abstractNumId="6">
    <w:nsid w:val="0B0E4604"/>
    <w:multiLevelType w:val="hybridMultilevel"/>
    <w:tmpl w:val="B486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4A4462"/>
    <w:multiLevelType w:val="hybridMultilevel"/>
    <w:tmpl w:val="1934668E"/>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nsid w:val="0D1642E5"/>
    <w:multiLevelType w:val="hybridMultilevel"/>
    <w:tmpl w:val="04E0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BA585B"/>
    <w:multiLevelType w:val="hybridMultilevel"/>
    <w:tmpl w:val="BA76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D64840"/>
    <w:multiLevelType w:val="hybridMultilevel"/>
    <w:tmpl w:val="E4566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3A69AF"/>
    <w:multiLevelType w:val="hybridMultilevel"/>
    <w:tmpl w:val="66CCFC8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553454"/>
    <w:multiLevelType w:val="hybridMultilevel"/>
    <w:tmpl w:val="5DA4D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060493"/>
    <w:multiLevelType w:val="hybridMultilevel"/>
    <w:tmpl w:val="6E726458"/>
    <w:lvl w:ilvl="0" w:tplc="2F1826FE">
      <w:start w:val="1"/>
      <w:numFmt w:val="bullet"/>
      <w:pStyle w:val="ListBulleted2"/>
      <w:lvlText w:val=""/>
      <w:lvlJc w:val="left"/>
      <w:pPr>
        <w:tabs>
          <w:tab w:val="num" w:pos="936"/>
        </w:tabs>
        <w:ind w:left="936" w:hanging="360"/>
      </w:pPr>
      <w:rPr>
        <w:rFonts w:ascii="Symbol" w:hAnsi="Symbol" w:hint="default"/>
        <w:b w:val="0"/>
        <w:i w:val="0"/>
        <w:color w:val="000000"/>
        <w:sz w:val="20"/>
        <w:szCs w:val="20"/>
      </w:rPr>
    </w:lvl>
    <w:lvl w:ilvl="1" w:tplc="04090003" w:tentative="1">
      <w:start w:val="1"/>
      <w:numFmt w:val="bullet"/>
      <w:lvlText w:val="o"/>
      <w:lvlJc w:val="left"/>
      <w:pPr>
        <w:tabs>
          <w:tab w:val="num" w:pos="1440"/>
        </w:tabs>
        <w:ind w:left="1440" w:hanging="360"/>
      </w:pPr>
      <w:rPr>
        <w:rFonts w:ascii="Courier New" w:hAnsi="Courier New" w:cs="Cambr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4003DB"/>
    <w:multiLevelType w:val="hybridMultilevel"/>
    <w:tmpl w:val="0EA88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3846C6"/>
    <w:multiLevelType w:val="hybridMultilevel"/>
    <w:tmpl w:val="B17A05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D536BCD"/>
    <w:multiLevelType w:val="hybridMultilevel"/>
    <w:tmpl w:val="EC46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F72C17"/>
    <w:multiLevelType w:val="hybridMultilevel"/>
    <w:tmpl w:val="5CDE1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BE5CE0"/>
    <w:multiLevelType w:val="hybridMultilevel"/>
    <w:tmpl w:val="FCE6A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8B4DD4"/>
    <w:multiLevelType w:val="hybridMultilevel"/>
    <w:tmpl w:val="ED70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7D2E03"/>
    <w:multiLevelType w:val="hybridMultilevel"/>
    <w:tmpl w:val="E974C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B45F87"/>
    <w:multiLevelType w:val="hybridMultilevel"/>
    <w:tmpl w:val="15A23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C909E1"/>
    <w:multiLevelType w:val="hybridMultilevel"/>
    <w:tmpl w:val="681A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DE21AA"/>
    <w:multiLevelType w:val="hybridMultilevel"/>
    <w:tmpl w:val="6124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666AF6"/>
    <w:multiLevelType w:val="hybridMultilevel"/>
    <w:tmpl w:val="43DCA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985F9D"/>
    <w:multiLevelType w:val="hybridMultilevel"/>
    <w:tmpl w:val="C00AB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AF5D62"/>
    <w:multiLevelType w:val="hybridMultilevel"/>
    <w:tmpl w:val="67F0D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CA4F7F"/>
    <w:multiLevelType w:val="hybridMultilevel"/>
    <w:tmpl w:val="1D8A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430BCD"/>
    <w:multiLevelType w:val="hybridMultilevel"/>
    <w:tmpl w:val="EBE40704"/>
    <w:lvl w:ilvl="0" w:tplc="04090001">
      <w:start w:val="1"/>
      <w:numFmt w:val="bullet"/>
      <w:pStyle w:val="ListBulleted1"/>
      <w:lvlText w:val=""/>
      <w:lvlJc w:val="left"/>
      <w:pPr>
        <w:tabs>
          <w:tab w:val="num" w:pos="576"/>
        </w:tabs>
        <w:ind w:left="576" w:hanging="360"/>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ambr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F7826C6"/>
    <w:multiLevelType w:val="hybridMultilevel"/>
    <w:tmpl w:val="45484C8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077C1D"/>
    <w:multiLevelType w:val="hybridMultilevel"/>
    <w:tmpl w:val="8466A5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BA368C0"/>
    <w:multiLevelType w:val="hybridMultilevel"/>
    <w:tmpl w:val="ADE01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2"/>
  </w:num>
  <w:num w:numId="4">
    <w:abstractNumId w:val="20"/>
  </w:num>
  <w:num w:numId="5">
    <w:abstractNumId w:val="18"/>
  </w:num>
  <w:num w:numId="6">
    <w:abstractNumId w:val="28"/>
  </w:num>
  <w:num w:numId="7">
    <w:abstractNumId w:val="7"/>
  </w:num>
  <w:num w:numId="8">
    <w:abstractNumId w:val="3"/>
  </w:num>
  <w:num w:numId="9">
    <w:abstractNumId w:val="5"/>
  </w:num>
  <w:num w:numId="10">
    <w:abstractNumId w:val="1"/>
  </w:num>
  <w:num w:numId="11">
    <w:abstractNumId w:val="0"/>
  </w:num>
  <w:num w:numId="12">
    <w:abstractNumId w:val="13"/>
  </w:num>
  <w:num w:numId="13">
    <w:abstractNumId w:val="21"/>
  </w:num>
  <w:num w:numId="14">
    <w:abstractNumId w:val="16"/>
  </w:num>
  <w:num w:numId="15">
    <w:abstractNumId w:val="27"/>
  </w:num>
  <w:num w:numId="16">
    <w:abstractNumId w:val="22"/>
  </w:num>
  <w:num w:numId="17">
    <w:abstractNumId w:val="9"/>
  </w:num>
  <w:num w:numId="18">
    <w:abstractNumId w:val="23"/>
  </w:num>
  <w:num w:numId="19">
    <w:abstractNumId w:val="12"/>
  </w:num>
  <w:num w:numId="20">
    <w:abstractNumId w:val="24"/>
  </w:num>
  <w:num w:numId="21">
    <w:abstractNumId w:val="26"/>
  </w:num>
  <w:num w:numId="22">
    <w:abstractNumId w:val="25"/>
  </w:num>
  <w:num w:numId="23">
    <w:abstractNumId w:val="31"/>
  </w:num>
  <w:num w:numId="24">
    <w:abstractNumId w:val="8"/>
  </w:num>
  <w:num w:numId="25">
    <w:abstractNumId w:val="19"/>
  </w:num>
  <w:num w:numId="26">
    <w:abstractNumId w:val="6"/>
  </w:num>
  <w:num w:numId="27">
    <w:abstractNumId w:val="29"/>
  </w:num>
  <w:num w:numId="28">
    <w:abstractNumId w:val="11"/>
  </w:num>
  <w:num w:numId="29">
    <w:abstractNumId w:val="15"/>
  </w:num>
  <w:num w:numId="30">
    <w:abstractNumId w:val="10"/>
  </w:num>
  <w:num w:numId="31">
    <w:abstractNumId w:val="3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C11"/>
    <w:rsid w:val="00077592"/>
    <w:rsid w:val="000D3C31"/>
    <w:rsid w:val="00141B98"/>
    <w:rsid w:val="00155FC3"/>
    <w:rsid w:val="00194EF3"/>
    <w:rsid w:val="00246898"/>
    <w:rsid w:val="00250400"/>
    <w:rsid w:val="00271049"/>
    <w:rsid w:val="002A40B4"/>
    <w:rsid w:val="002B283D"/>
    <w:rsid w:val="00300690"/>
    <w:rsid w:val="00327F1C"/>
    <w:rsid w:val="0035166C"/>
    <w:rsid w:val="00356EB9"/>
    <w:rsid w:val="003C6A37"/>
    <w:rsid w:val="004061C8"/>
    <w:rsid w:val="00426DE2"/>
    <w:rsid w:val="00494B94"/>
    <w:rsid w:val="004C7BB2"/>
    <w:rsid w:val="00520B31"/>
    <w:rsid w:val="00523C09"/>
    <w:rsid w:val="0053063C"/>
    <w:rsid w:val="005E02BA"/>
    <w:rsid w:val="006A0B0C"/>
    <w:rsid w:val="007271E3"/>
    <w:rsid w:val="00782167"/>
    <w:rsid w:val="0078723C"/>
    <w:rsid w:val="007C2E99"/>
    <w:rsid w:val="007E6164"/>
    <w:rsid w:val="0083082B"/>
    <w:rsid w:val="009406FE"/>
    <w:rsid w:val="009C3C11"/>
    <w:rsid w:val="009E0B7D"/>
    <w:rsid w:val="009E5EB0"/>
    <w:rsid w:val="009F1EED"/>
    <w:rsid w:val="00A14DD1"/>
    <w:rsid w:val="00A925BA"/>
    <w:rsid w:val="00B3373B"/>
    <w:rsid w:val="00CB65BE"/>
    <w:rsid w:val="00D21FD8"/>
    <w:rsid w:val="00D22CC8"/>
    <w:rsid w:val="00DC4B98"/>
    <w:rsid w:val="00DE0739"/>
    <w:rsid w:val="00E21ABF"/>
    <w:rsid w:val="00F879E4"/>
    <w:rsid w:val="00FA4ABB"/>
    <w:rsid w:val="00FE2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3"/>
    <o:shapelayout v:ext="edit">
      <o:idmap v:ext="edit" data="1"/>
      <o:rules v:ext="edit">
        <o:r id="V:Rule18" type="connector" idref="#_x0000_s1100"/>
        <o:r id="V:Rule19" type="connector" idref="#_x0000_s1101"/>
        <o:r id="V:Rule20" type="connector" idref="#_x0000_s1095"/>
        <o:r id="V:Rule21" type="connector" idref="#_x0000_s1114"/>
        <o:r id="V:Rule22" type="connector" idref="#_x0000_s1111"/>
        <o:r id="V:Rule23" type="connector" idref="#_x0000_s1110"/>
        <o:r id="V:Rule24" type="connector" idref="#_x0000_s1096"/>
        <o:r id="V:Rule25" type="connector" idref="#_x0000_s1097"/>
        <o:r id="V:Rule26" type="connector" idref="#_x0000_s1112"/>
        <o:r id="V:Rule27" type="connector" idref="#_x0000_s1109"/>
        <o:r id="V:Rule28" type="connector" idref="#_x0000_s1117"/>
        <o:r id="V:Rule29" type="connector" idref="#_x0000_s1118"/>
        <o:r id="V:Rule30" type="connector" idref="#_x0000_s1113"/>
        <o:r id="V:Rule31" type="connector" idref="#_x0000_s1098"/>
        <o:r id="V:Rule32" type="connector" idref="#_x0000_s1099"/>
        <o:r id="V:Rule33" type="connector" idref="#_x0000_s1094"/>
        <o:r id="V:Rule34" type="connector" idref="#_x0000_s111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C11"/>
    <w:pPr>
      <w:spacing w:after="120" w:line="240" w:lineRule="auto"/>
    </w:pPr>
    <w:rPr>
      <w:rFonts w:ascii="Calibri" w:eastAsia="Calibri" w:hAnsi="Calibri" w:cs="Times New Roman"/>
      <w:sz w:val="24"/>
      <w:szCs w:val="24"/>
      <w:lang w:bidi="en-US"/>
    </w:rPr>
  </w:style>
  <w:style w:type="paragraph" w:styleId="Heading1">
    <w:name w:val="heading 1"/>
    <w:basedOn w:val="Normal"/>
    <w:next w:val="Normal"/>
    <w:link w:val="Heading1Char"/>
    <w:qFormat/>
    <w:rsid w:val="00077592"/>
    <w:pPr>
      <w:keepNext/>
      <w:spacing w:before="240" w:after="60"/>
      <w:outlineLvl w:val="0"/>
    </w:pPr>
    <w:rPr>
      <w:rFonts w:asciiTheme="minorHAnsi" w:eastAsia="Times New Roman" w:hAnsiTheme="minorHAnsi"/>
      <w:b/>
      <w:caps/>
      <w:noProof/>
      <w:kern w:val="32"/>
      <w:szCs w:val="20"/>
      <w:lang w:bidi="ar-SA"/>
    </w:rPr>
  </w:style>
  <w:style w:type="paragraph" w:styleId="Heading2">
    <w:name w:val="heading 2"/>
    <w:basedOn w:val="Normal"/>
    <w:next w:val="Normal"/>
    <w:link w:val="Heading2Char"/>
    <w:unhideWhenUsed/>
    <w:qFormat/>
    <w:rsid w:val="009C3C11"/>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Heading2"/>
    <w:next w:val="Normal"/>
    <w:link w:val="Heading3Char"/>
    <w:unhideWhenUsed/>
    <w:qFormat/>
    <w:rsid w:val="009C3C11"/>
    <w:pPr>
      <w:keepNext w:val="0"/>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2"/>
    </w:pPr>
    <w:rPr>
      <w:rFonts w:ascii="Calibri" w:eastAsia="Times New Roman" w:hAnsi="Calibri" w:cs="Times New Roman"/>
      <w:b w:val="0"/>
      <w:bCs w:val="0"/>
      <w:i w:val="0"/>
      <w:iCs w:val="0"/>
      <w:caps/>
      <w:spacing w:val="15"/>
      <w:sz w:val="22"/>
      <w:szCs w:val="22"/>
    </w:rPr>
  </w:style>
  <w:style w:type="paragraph" w:styleId="Heading4">
    <w:name w:val="heading 4"/>
    <w:basedOn w:val="Normal"/>
    <w:next w:val="Normal"/>
    <w:link w:val="Heading4Char"/>
    <w:unhideWhenUsed/>
    <w:qFormat/>
    <w:rsid w:val="00077592"/>
    <w:pPr>
      <w:keepNext/>
      <w:keepLines/>
      <w:spacing w:before="200" w:after="0"/>
      <w:outlineLvl w:val="3"/>
    </w:pPr>
    <w:rPr>
      <w:rFonts w:asciiTheme="majorHAnsi" w:eastAsiaTheme="majorEastAsia" w:hAnsiTheme="majorHAnsi" w:cstheme="majorBidi"/>
      <w:b/>
      <w:bCs/>
      <w:i/>
      <w:iCs/>
      <w:color w:val="4F81BD" w:themeColor="accent1"/>
      <w:sz w:val="20"/>
      <w:szCs w:val="22"/>
      <w:lang w:bidi="ar-SA"/>
    </w:rPr>
  </w:style>
  <w:style w:type="paragraph" w:styleId="Heading5">
    <w:name w:val="heading 5"/>
    <w:basedOn w:val="Normal"/>
    <w:next w:val="Normal"/>
    <w:link w:val="Heading5Char"/>
    <w:qFormat/>
    <w:rsid w:val="00077592"/>
    <w:pPr>
      <w:keepNext/>
      <w:spacing w:before="120"/>
      <w:jc w:val="both"/>
      <w:outlineLvl w:val="4"/>
    </w:pPr>
    <w:rPr>
      <w:rFonts w:ascii="Times" w:eastAsia="Times New Roman" w:hAnsi="Times"/>
      <w:szCs w:val="20"/>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C3C11"/>
    <w:rPr>
      <w:rFonts w:ascii="Calibri" w:eastAsia="Times New Roman" w:hAnsi="Calibri" w:cs="Times New Roman"/>
      <w:caps/>
      <w:spacing w:val="15"/>
      <w:shd w:val="clear" w:color="auto" w:fill="DBE5F1"/>
      <w:lang w:bidi="en-US"/>
    </w:rPr>
  </w:style>
  <w:style w:type="paragraph" w:styleId="ListParagraph">
    <w:name w:val="List Paragraph"/>
    <w:basedOn w:val="Normal"/>
    <w:uiPriority w:val="34"/>
    <w:qFormat/>
    <w:rsid w:val="009C3C11"/>
    <w:pPr>
      <w:ind w:left="720"/>
      <w:contextualSpacing/>
    </w:pPr>
  </w:style>
  <w:style w:type="character" w:customStyle="1" w:styleId="Heading2Char">
    <w:name w:val="Heading 2 Char"/>
    <w:basedOn w:val="DefaultParagraphFont"/>
    <w:link w:val="Heading2"/>
    <w:rsid w:val="009C3C11"/>
    <w:rPr>
      <w:rFonts w:asciiTheme="majorHAnsi" w:eastAsiaTheme="majorEastAsia" w:hAnsiTheme="majorHAnsi" w:cstheme="majorBidi"/>
      <w:b/>
      <w:bCs/>
      <w:i/>
      <w:iCs/>
      <w:sz w:val="28"/>
      <w:szCs w:val="28"/>
      <w:lang w:bidi="en-US"/>
    </w:rPr>
  </w:style>
  <w:style w:type="character" w:styleId="SubtleEmphasis">
    <w:name w:val="Subtle Emphasis"/>
    <w:uiPriority w:val="19"/>
    <w:qFormat/>
    <w:rsid w:val="00A14DD1"/>
    <w:rPr>
      <w:smallCaps/>
      <w:dstrike w:val="0"/>
      <w:color w:val="5A5A5A"/>
      <w:vertAlign w:val="baseline"/>
    </w:rPr>
  </w:style>
  <w:style w:type="character" w:styleId="CommentReference">
    <w:name w:val="annotation reference"/>
    <w:basedOn w:val="DefaultParagraphFont"/>
    <w:unhideWhenUsed/>
    <w:rsid w:val="00DC4B98"/>
    <w:rPr>
      <w:sz w:val="16"/>
      <w:szCs w:val="16"/>
    </w:rPr>
  </w:style>
  <w:style w:type="paragraph" w:styleId="CommentText">
    <w:name w:val="annotation text"/>
    <w:basedOn w:val="Normal"/>
    <w:link w:val="CommentTextChar"/>
    <w:semiHidden/>
    <w:unhideWhenUsed/>
    <w:rsid w:val="00DC4B98"/>
    <w:rPr>
      <w:sz w:val="20"/>
      <w:szCs w:val="20"/>
    </w:rPr>
  </w:style>
  <w:style w:type="character" w:customStyle="1" w:styleId="CommentTextChar">
    <w:name w:val="Comment Text Char"/>
    <w:basedOn w:val="DefaultParagraphFont"/>
    <w:link w:val="CommentText"/>
    <w:semiHidden/>
    <w:rsid w:val="00DC4B98"/>
    <w:rPr>
      <w:rFonts w:ascii="Calibri" w:eastAsia="Calibri" w:hAnsi="Calibri" w:cs="Times New Roman"/>
      <w:sz w:val="20"/>
      <w:szCs w:val="20"/>
      <w:lang w:bidi="en-US"/>
    </w:rPr>
  </w:style>
  <w:style w:type="paragraph" w:styleId="CommentSubject">
    <w:name w:val="annotation subject"/>
    <w:basedOn w:val="CommentText"/>
    <w:next w:val="CommentText"/>
    <w:link w:val="CommentSubjectChar"/>
    <w:semiHidden/>
    <w:unhideWhenUsed/>
    <w:rsid w:val="00DC4B98"/>
    <w:rPr>
      <w:b/>
      <w:bCs/>
    </w:rPr>
  </w:style>
  <w:style w:type="character" w:customStyle="1" w:styleId="CommentSubjectChar">
    <w:name w:val="Comment Subject Char"/>
    <w:basedOn w:val="CommentTextChar"/>
    <w:link w:val="CommentSubject"/>
    <w:semiHidden/>
    <w:rsid w:val="00DC4B98"/>
    <w:rPr>
      <w:rFonts w:ascii="Calibri" w:eastAsia="Calibri" w:hAnsi="Calibri" w:cs="Times New Roman"/>
      <w:b/>
      <w:bCs/>
      <w:sz w:val="20"/>
      <w:szCs w:val="20"/>
      <w:lang w:bidi="en-US"/>
    </w:rPr>
  </w:style>
  <w:style w:type="paragraph" w:styleId="BalloonText">
    <w:name w:val="Balloon Text"/>
    <w:basedOn w:val="Normal"/>
    <w:link w:val="BalloonTextChar"/>
    <w:semiHidden/>
    <w:unhideWhenUsed/>
    <w:rsid w:val="00DC4B98"/>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DC4B98"/>
    <w:rPr>
      <w:rFonts w:ascii="Tahoma" w:eastAsia="Calibri" w:hAnsi="Tahoma" w:cs="Tahoma"/>
      <w:sz w:val="16"/>
      <w:szCs w:val="16"/>
      <w:lang w:bidi="en-US"/>
    </w:rPr>
  </w:style>
  <w:style w:type="paragraph" w:styleId="Header">
    <w:name w:val="header"/>
    <w:basedOn w:val="Normal"/>
    <w:link w:val="HeaderChar"/>
    <w:unhideWhenUsed/>
    <w:rsid w:val="0035166C"/>
    <w:pPr>
      <w:tabs>
        <w:tab w:val="center" w:pos="4680"/>
        <w:tab w:val="right" w:pos="9360"/>
      </w:tabs>
      <w:spacing w:after="0"/>
    </w:pPr>
  </w:style>
  <w:style w:type="character" w:customStyle="1" w:styleId="HeaderChar">
    <w:name w:val="Header Char"/>
    <w:basedOn w:val="DefaultParagraphFont"/>
    <w:link w:val="Header"/>
    <w:rsid w:val="0035166C"/>
    <w:rPr>
      <w:rFonts w:ascii="Calibri" w:eastAsia="Calibri" w:hAnsi="Calibri" w:cs="Times New Roman"/>
      <w:sz w:val="24"/>
      <w:szCs w:val="24"/>
      <w:lang w:bidi="en-US"/>
    </w:rPr>
  </w:style>
  <w:style w:type="paragraph" w:styleId="Footer">
    <w:name w:val="footer"/>
    <w:basedOn w:val="Normal"/>
    <w:link w:val="FooterChar"/>
    <w:uiPriority w:val="99"/>
    <w:unhideWhenUsed/>
    <w:rsid w:val="0035166C"/>
    <w:pPr>
      <w:tabs>
        <w:tab w:val="center" w:pos="4680"/>
        <w:tab w:val="right" w:pos="9360"/>
      </w:tabs>
      <w:spacing w:after="0"/>
    </w:pPr>
  </w:style>
  <w:style w:type="character" w:customStyle="1" w:styleId="FooterChar">
    <w:name w:val="Footer Char"/>
    <w:basedOn w:val="DefaultParagraphFont"/>
    <w:link w:val="Footer"/>
    <w:uiPriority w:val="99"/>
    <w:rsid w:val="0035166C"/>
    <w:rPr>
      <w:rFonts w:ascii="Calibri" w:eastAsia="Calibri" w:hAnsi="Calibri" w:cs="Times New Roman"/>
      <w:sz w:val="24"/>
      <w:szCs w:val="24"/>
      <w:lang w:bidi="en-US"/>
    </w:rPr>
  </w:style>
  <w:style w:type="character" w:customStyle="1" w:styleId="Heading1Char">
    <w:name w:val="Heading 1 Char"/>
    <w:basedOn w:val="DefaultParagraphFont"/>
    <w:link w:val="Heading1"/>
    <w:rsid w:val="00077592"/>
    <w:rPr>
      <w:rFonts w:eastAsia="Times New Roman" w:cs="Times New Roman"/>
      <w:b/>
      <w:caps/>
      <w:noProof/>
      <w:kern w:val="32"/>
      <w:sz w:val="24"/>
      <w:szCs w:val="20"/>
    </w:rPr>
  </w:style>
  <w:style w:type="character" w:customStyle="1" w:styleId="Heading4Char">
    <w:name w:val="Heading 4 Char"/>
    <w:basedOn w:val="DefaultParagraphFont"/>
    <w:link w:val="Heading4"/>
    <w:rsid w:val="00077592"/>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rsid w:val="00077592"/>
    <w:rPr>
      <w:rFonts w:ascii="Times" w:eastAsia="Times New Roman" w:hAnsi="Times" w:cs="Times New Roman"/>
      <w:sz w:val="24"/>
      <w:szCs w:val="20"/>
      <w:u w:val="single"/>
    </w:rPr>
  </w:style>
  <w:style w:type="numbering" w:customStyle="1" w:styleId="NoList1">
    <w:name w:val="No List1"/>
    <w:next w:val="NoList"/>
    <w:uiPriority w:val="99"/>
    <w:semiHidden/>
    <w:unhideWhenUsed/>
    <w:rsid w:val="00077592"/>
  </w:style>
  <w:style w:type="paragraph" w:styleId="TOC1">
    <w:name w:val="toc 1"/>
    <w:basedOn w:val="Normal"/>
    <w:next w:val="Normal"/>
    <w:autoRedefine/>
    <w:uiPriority w:val="39"/>
    <w:rsid w:val="00077592"/>
    <w:pPr>
      <w:spacing w:after="0"/>
    </w:pPr>
    <w:rPr>
      <w:rFonts w:asciiTheme="minorHAnsi" w:eastAsiaTheme="minorHAnsi" w:hAnsiTheme="minorHAnsi" w:cstheme="minorBidi"/>
      <w:sz w:val="20"/>
      <w:szCs w:val="22"/>
      <w:lang w:bidi="ar-SA"/>
    </w:rPr>
  </w:style>
  <w:style w:type="paragraph" w:styleId="TOC2">
    <w:name w:val="toc 2"/>
    <w:basedOn w:val="Normal"/>
    <w:next w:val="Normal"/>
    <w:autoRedefine/>
    <w:uiPriority w:val="39"/>
    <w:rsid w:val="00077592"/>
    <w:pPr>
      <w:spacing w:after="0"/>
      <w:ind w:left="200"/>
    </w:pPr>
    <w:rPr>
      <w:rFonts w:asciiTheme="minorHAnsi" w:eastAsiaTheme="minorHAnsi" w:hAnsiTheme="minorHAnsi" w:cstheme="minorBidi"/>
      <w:sz w:val="20"/>
      <w:szCs w:val="22"/>
      <w:lang w:bidi="ar-SA"/>
    </w:rPr>
  </w:style>
  <w:style w:type="paragraph" w:customStyle="1" w:styleId="ListBulleted">
    <w:name w:val="List: Bulleted"/>
    <w:rsid w:val="00077592"/>
    <w:pPr>
      <w:tabs>
        <w:tab w:val="num" w:pos="360"/>
      </w:tabs>
      <w:spacing w:before="40" w:after="40" w:line="240" w:lineRule="auto"/>
      <w:ind w:left="360" w:hanging="360"/>
    </w:pPr>
    <w:rPr>
      <w:rFonts w:ascii="Times New Roman" w:eastAsia="Times New Roman" w:hAnsi="Times New Roman" w:cs="Times New Roman"/>
      <w:noProof/>
      <w:sz w:val="20"/>
      <w:szCs w:val="20"/>
    </w:rPr>
  </w:style>
  <w:style w:type="paragraph" w:customStyle="1" w:styleId="BodyText">
    <w:name w:val="Body_Text"/>
    <w:basedOn w:val="Normal"/>
    <w:rsid w:val="00077592"/>
    <w:pPr>
      <w:spacing w:before="120" w:after="0"/>
    </w:pPr>
    <w:rPr>
      <w:rFonts w:ascii="Times New Roman" w:eastAsia="Times New Roman" w:hAnsi="Times New Roman"/>
      <w:sz w:val="20"/>
      <w:lang w:bidi="ar-SA"/>
    </w:rPr>
  </w:style>
  <w:style w:type="paragraph" w:customStyle="1" w:styleId="SectionHeader">
    <w:name w:val="Section Header"/>
    <w:basedOn w:val="Heading1"/>
    <w:rsid w:val="00077592"/>
    <w:pPr>
      <w:keepNext w:val="0"/>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before="360" w:after="180"/>
      <w:jc w:val="center"/>
    </w:pPr>
    <w:rPr>
      <w:rFonts w:ascii="Arial Narrow" w:hAnsi="Arial Narrow"/>
      <w:caps w:val="0"/>
      <w:smallCaps/>
      <w:sz w:val="36"/>
      <w:szCs w:val="48"/>
      <w:lang w:val="en-GB"/>
    </w:rPr>
  </w:style>
  <w:style w:type="paragraph" w:customStyle="1" w:styleId="ListBulleted1">
    <w:name w:val="List: Bulleted 1"/>
    <w:basedOn w:val="Normal"/>
    <w:autoRedefine/>
    <w:rsid w:val="00077592"/>
    <w:pPr>
      <w:numPr>
        <w:numId w:val="6"/>
      </w:numPr>
      <w:spacing w:before="40" w:after="40"/>
      <w:ind w:left="216" w:firstLine="0"/>
    </w:pPr>
    <w:rPr>
      <w:rFonts w:ascii="Times New Roman" w:eastAsia="Times New Roman" w:hAnsi="Times New Roman"/>
      <w:sz w:val="20"/>
      <w:lang w:bidi="ar-SA"/>
    </w:rPr>
  </w:style>
  <w:style w:type="paragraph" w:customStyle="1" w:styleId="ECMColumnHeading">
    <w:name w:val="ECM_Column Heading"/>
    <w:basedOn w:val="Normal"/>
    <w:autoRedefine/>
    <w:rsid w:val="00077592"/>
    <w:pPr>
      <w:spacing w:before="40" w:after="40"/>
      <w:jc w:val="center"/>
    </w:pPr>
    <w:rPr>
      <w:rFonts w:ascii="Arial Narrow" w:eastAsia="Times New Roman" w:hAnsi="Arial Narrow"/>
      <w:b/>
      <w:sz w:val="20"/>
      <w:szCs w:val="20"/>
      <w:lang w:bidi="ar-SA"/>
    </w:rPr>
  </w:style>
  <w:style w:type="paragraph" w:customStyle="1" w:styleId="TableText">
    <w:name w:val="Table_Text"/>
    <w:basedOn w:val="Normal"/>
    <w:autoRedefine/>
    <w:rsid w:val="00077592"/>
    <w:pPr>
      <w:spacing w:before="60" w:after="60"/>
    </w:pPr>
    <w:rPr>
      <w:rFonts w:ascii="Times New Roman" w:eastAsia="Times New Roman" w:hAnsi="Times New Roman"/>
      <w:sz w:val="20"/>
      <w:szCs w:val="22"/>
      <w:lang w:bidi="ar-SA"/>
    </w:rPr>
  </w:style>
  <w:style w:type="character" w:styleId="PageNumber">
    <w:name w:val="page number"/>
    <w:basedOn w:val="DefaultParagraphFont"/>
    <w:rsid w:val="00077592"/>
  </w:style>
  <w:style w:type="paragraph" w:styleId="NormalWeb">
    <w:name w:val="Normal (Web)"/>
    <w:basedOn w:val="Normal"/>
    <w:uiPriority w:val="99"/>
    <w:unhideWhenUsed/>
    <w:rsid w:val="00077592"/>
    <w:pPr>
      <w:spacing w:before="100" w:beforeAutospacing="1" w:after="100" w:afterAutospacing="1"/>
    </w:pPr>
    <w:rPr>
      <w:rFonts w:ascii="Times New Roman" w:eastAsia="Times New Roman" w:hAnsi="Times New Roman"/>
      <w:lang w:bidi="ar-SA"/>
    </w:rPr>
  </w:style>
  <w:style w:type="character" w:customStyle="1" w:styleId="apple-converted-space">
    <w:name w:val="apple-converted-space"/>
    <w:basedOn w:val="DefaultParagraphFont"/>
    <w:rsid w:val="00077592"/>
  </w:style>
  <w:style w:type="paragraph" w:customStyle="1" w:styleId="TableHeading">
    <w:name w:val="Table: Heading"/>
    <w:rsid w:val="00077592"/>
    <w:pPr>
      <w:spacing w:before="40" w:after="40" w:line="240" w:lineRule="auto"/>
      <w:jc w:val="center"/>
    </w:pPr>
    <w:rPr>
      <w:rFonts w:ascii="Times New Roman" w:eastAsia="Times New Roman" w:hAnsi="Times New Roman" w:cs="Times New Roman"/>
      <w:b/>
      <w:noProof/>
      <w:sz w:val="20"/>
      <w:szCs w:val="20"/>
    </w:rPr>
  </w:style>
  <w:style w:type="paragraph" w:customStyle="1" w:styleId="TableFigureNumberTitle">
    <w:name w:val="Table/Figure Number &amp; Title"/>
    <w:rsid w:val="00077592"/>
    <w:pPr>
      <w:spacing w:before="240" w:after="120" w:line="240" w:lineRule="auto"/>
      <w:jc w:val="center"/>
    </w:pPr>
    <w:rPr>
      <w:rFonts w:ascii="Times New Roman" w:eastAsia="Times New Roman" w:hAnsi="Times New Roman" w:cs="Times New Roman"/>
      <w:b/>
      <w:noProof/>
      <w:sz w:val="24"/>
      <w:szCs w:val="20"/>
    </w:rPr>
  </w:style>
  <w:style w:type="paragraph" w:customStyle="1" w:styleId="TableText0">
    <w:name w:val="Table: Text"/>
    <w:basedOn w:val="Normal"/>
    <w:rsid w:val="00077592"/>
    <w:pPr>
      <w:spacing w:before="40" w:after="40"/>
      <w:jc w:val="both"/>
    </w:pPr>
    <w:rPr>
      <w:rFonts w:ascii="Times New Roman" w:eastAsia="Times New Roman" w:hAnsi="Times New Roman"/>
      <w:sz w:val="20"/>
      <w:szCs w:val="20"/>
      <w:lang w:bidi="ar-SA"/>
    </w:rPr>
  </w:style>
  <w:style w:type="table" w:styleId="TableGrid">
    <w:name w:val="Table Grid"/>
    <w:basedOn w:val="TableNormal"/>
    <w:uiPriority w:val="59"/>
    <w:rsid w:val="00077592"/>
    <w:pPr>
      <w:spacing w:after="0" w:line="240" w:lineRule="auto"/>
    </w:pPr>
    <w:rPr>
      <w:rFonts w:ascii="Cambria" w:eastAsia="Cambria" w:hAnsi="Cambria"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ectionTitle">
    <w:name w:val="Section Title"/>
    <w:rsid w:val="00077592"/>
    <w:pPr>
      <w:pageBreakBefore/>
      <w:spacing w:after="360" w:line="240" w:lineRule="auto"/>
      <w:jc w:val="center"/>
    </w:pPr>
    <w:rPr>
      <w:rFonts w:ascii="Times New Roman" w:eastAsia="Times New Roman" w:hAnsi="Times New Roman" w:cs="Times New Roman"/>
      <w:b/>
      <w:caps/>
      <w:noProof/>
      <w:sz w:val="28"/>
      <w:szCs w:val="20"/>
    </w:rPr>
  </w:style>
  <w:style w:type="paragraph" w:styleId="BodyText0">
    <w:name w:val="Body Text"/>
    <w:basedOn w:val="Normal"/>
    <w:link w:val="BodyTextChar"/>
    <w:rsid w:val="00077592"/>
    <w:pPr>
      <w:jc w:val="both"/>
    </w:pPr>
    <w:rPr>
      <w:rFonts w:ascii="Times New Roman" w:eastAsia="Times New Roman" w:hAnsi="Times New Roman"/>
      <w:b/>
      <w:bCs/>
      <w:szCs w:val="20"/>
      <w:lang w:bidi="ar-SA"/>
    </w:rPr>
  </w:style>
  <w:style w:type="character" w:customStyle="1" w:styleId="BodyTextChar">
    <w:name w:val="Body Text Char"/>
    <w:basedOn w:val="DefaultParagraphFont"/>
    <w:link w:val="BodyText0"/>
    <w:rsid w:val="00077592"/>
    <w:rPr>
      <w:rFonts w:ascii="Times New Roman" w:eastAsia="Times New Roman" w:hAnsi="Times New Roman" w:cs="Times New Roman"/>
      <w:b/>
      <w:bCs/>
      <w:sz w:val="24"/>
      <w:szCs w:val="20"/>
    </w:rPr>
  </w:style>
  <w:style w:type="character" w:customStyle="1" w:styleId="Bold">
    <w:name w:val="Bold"/>
    <w:rsid w:val="00077592"/>
    <w:rPr>
      <w:b/>
    </w:rPr>
  </w:style>
  <w:style w:type="paragraph" w:customStyle="1" w:styleId="Disclaimer">
    <w:name w:val="Disclaimer"/>
    <w:rsid w:val="00077592"/>
    <w:pPr>
      <w:spacing w:after="0" w:line="240" w:lineRule="auto"/>
    </w:pPr>
    <w:rPr>
      <w:rFonts w:ascii="Times New Roman Italic" w:eastAsia="Times New Roman" w:hAnsi="Times New Roman Italic" w:cs="Times New Roman"/>
      <w:i/>
      <w:noProof/>
      <w:sz w:val="16"/>
      <w:szCs w:val="20"/>
    </w:rPr>
  </w:style>
  <w:style w:type="paragraph" w:customStyle="1" w:styleId="EquationIndent">
    <w:name w:val="Equation/Indent"/>
    <w:basedOn w:val="Normal"/>
    <w:rsid w:val="00077592"/>
    <w:pPr>
      <w:spacing w:before="120"/>
      <w:ind w:left="360"/>
      <w:jc w:val="both"/>
    </w:pPr>
    <w:rPr>
      <w:rFonts w:ascii="Times New Roman" w:eastAsia="Times New Roman" w:hAnsi="Times New Roman"/>
      <w:szCs w:val="20"/>
      <w:lang w:bidi="ar-SA"/>
    </w:rPr>
  </w:style>
  <w:style w:type="paragraph" w:customStyle="1" w:styleId="ListNumbered">
    <w:name w:val="List: Numbered"/>
    <w:basedOn w:val="Normal"/>
    <w:rsid w:val="00077592"/>
    <w:pPr>
      <w:numPr>
        <w:numId w:val="10"/>
      </w:numPr>
      <w:spacing w:before="120"/>
      <w:jc w:val="both"/>
    </w:pPr>
    <w:rPr>
      <w:rFonts w:ascii="Times New Roman" w:eastAsia="Times New Roman" w:hAnsi="Times New Roman"/>
      <w:color w:val="000000"/>
      <w:szCs w:val="20"/>
      <w:lang w:bidi="ar-SA"/>
    </w:rPr>
  </w:style>
  <w:style w:type="paragraph" w:customStyle="1" w:styleId="ListSubentry">
    <w:name w:val="List: Subentry"/>
    <w:rsid w:val="00077592"/>
    <w:pPr>
      <w:numPr>
        <w:numId w:val="11"/>
      </w:numPr>
      <w:spacing w:before="60" w:after="60" w:line="240" w:lineRule="auto"/>
    </w:pPr>
    <w:rPr>
      <w:rFonts w:ascii="Times New Roman" w:eastAsia="Times New Roman" w:hAnsi="Times New Roman" w:cs="Times New Roman"/>
      <w:noProof/>
      <w:sz w:val="24"/>
      <w:szCs w:val="20"/>
    </w:rPr>
  </w:style>
  <w:style w:type="paragraph" w:customStyle="1" w:styleId="Heading2unnumbered">
    <w:name w:val="Heading 2 unnumbered"/>
    <w:basedOn w:val="Heading2"/>
    <w:autoRedefine/>
    <w:rsid w:val="00077592"/>
    <w:pPr>
      <w:tabs>
        <w:tab w:val="left" w:pos="547"/>
      </w:tabs>
      <w:jc w:val="both"/>
    </w:pPr>
    <w:rPr>
      <w:rFonts w:ascii="Arial Narrow" w:eastAsia="Times New Roman" w:hAnsi="Arial Narrow" w:cs="Times New Roman"/>
      <w:bCs w:val="0"/>
      <w:i w:val="0"/>
      <w:iCs w:val="0"/>
      <w:smallCaps/>
      <w:noProof/>
      <w:color w:val="007CD1"/>
      <w:lang w:bidi="ar-SA"/>
    </w:rPr>
  </w:style>
  <w:style w:type="paragraph" w:customStyle="1" w:styleId="TableTitle">
    <w:name w:val="Table_Title"/>
    <w:basedOn w:val="BodyText"/>
    <w:next w:val="BodyText"/>
    <w:autoRedefine/>
    <w:rsid w:val="00077592"/>
    <w:pPr>
      <w:spacing w:before="480" w:after="240"/>
      <w:jc w:val="center"/>
    </w:pPr>
    <w:rPr>
      <w:b/>
    </w:rPr>
  </w:style>
  <w:style w:type="paragraph" w:customStyle="1" w:styleId="TaskandDurationHeading">
    <w:name w:val="Task and Duration Heading"/>
    <w:basedOn w:val="BlockText"/>
    <w:autoRedefine/>
    <w:rsid w:val="00077592"/>
    <w:pPr>
      <w:tabs>
        <w:tab w:val="left" w:pos="5040"/>
      </w:tabs>
      <w:spacing w:before="0"/>
      <w:ind w:left="720" w:right="0"/>
      <w:jc w:val="left"/>
    </w:pPr>
    <w:rPr>
      <w:b/>
      <w:szCs w:val="24"/>
    </w:rPr>
  </w:style>
  <w:style w:type="paragraph" w:styleId="BlockText">
    <w:name w:val="Block Text"/>
    <w:basedOn w:val="Normal"/>
    <w:uiPriority w:val="99"/>
    <w:semiHidden/>
    <w:unhideWhenUsed/>
    <w:rsid w:val="00077592"/>
    <w:pPr>
      <w:spacing w:before="120"/>
      <w:ind w:left="1440" w:right="1440"/>
      <w:jc w:val="both"/>
    </w:pPr>
    <w:rPr>
      <w:rFonts w:ascii="Times New Roman" w:eastAsia="Times New Roman" w:hAnsi="Times New Roman"/>
      <w:szCs w:val="20"/>
      <w:lang w:bidi="ar-SA"/>
    </w:rPr>
  </w:style>
  <w:style w:type="paragraph" w:customStyle="1" w:styleId="TaskandDurationBody">
    <w:name w:val="Task and Duration Body"/>
    <w:basedOn w:val="TaskandDurationHeading"/>
    <w:rsid w:val="00077592"/>
    <w:rPr>
      <w:b w:val="0"/>
    </w:rPr>
  </w:style>
  <w:style w:type="paragraph" w:customStyle="1" w:styleId="ListBulleted2">
    <w:name w:val="List: Bulleted 2"/>
    <w:basedOn w:val="Normal"/>
    <w:autoRedefine/>
    <w:rsid w:val="00077592"/>
    <w:pPr>
      <w:numPr>
        <w:numId w:val="12"/>
      </w:numPr>
      <w:spacing w:before="40" w:after="40"/>
      <w:ind w:left="576" w:hanging="288"/>
    </w:pPr>
    <w:rPr>
      <w:rFonts w:ascii="Times New Roman" w:eastAsia="Times New Roman" w:hAnsi="Times New Roman"/>
      <w:noProof/>
      <w:sz w:val="20"/>
      <w:lang w:bidi="ar-SA"/>
    </w:rPr>
  </w:style>
  <w:style w:type="paragraph" w:customStyle="1" w:styleId="Disclosure">
    <w:name w:val="Disclosure"/>
    <w:rsid w:val="00077592"/>
    <w:pPr>
      <w:widowControl w:val="0"/>
      <w:spacing w:after="0" w:line="240" w:lineRule="auto"/>
      <w:ind w:right="90"/>
    </w:pPr>
    <w:rPr>
      <w:rFonts w:ascii="Times" w:eastAsia="Times New Roman" w:hAnsi="Times" w:cs="Times New Roman"/>
      <w:color w:val="000000"/>
      <w:sz w:val="12"/>
      <w:szCs w:val="20"/>
    </w:rPr>
  </w:style>
  <w:style w:type="character" w:styleId="Hyperlink">
    <w:name w:val="Hyperlink"/>
    <w:basedOn w:val="DefaultParagraphFont"/>
    <w:uiPriority w:val="99"/>
    <w:rsid w:val="00077592"/>
    <w:rPr>
      <w:color w:val="0000D4"/>
      <w:u w:val="single"/>
    </w:rPr>
  </w:style>
  <w:style w:type="character" w:styleId="FollowedHyperlink">
    <w:name w:val="FollowedHyperlink"/>
    <w:basedOn w:val="DefaultParagraphFont"/>
    <w:uiPriority w:val="99"/>
    <w:rsid w:val="00077592"/>
    <w:rPr>
      <w:color w:val="800080"/>
      <w:u w:val="single"/>
    </w:rPr>
  </w:style>
  <w:style w:type="paragraph" w:customStyle="1" w:styleId="xl55">
    <w:name w:val="xl55"/>
    <w:basedOn w:val="Normal"/>
    <w:rsid w:val="00077592"/>
    <w:pPr>
      <w:pBdr>
        <w:top w:val="single" w:sz="4" w:space="0" w:color="auto"/>
        <w:left w:val="single" w:sz="4" w:space="0" w:color="auto"/>
        <w:bottom w:val="single" w:sz="4" w:space="0" w:color="auto"/>
        <w:right w:val="single" w:sz="4" w:space="0" w:color="auto"/>
      </w:pBdr>
      <w:spacing w:beforeLines="1" w:afterLines="1"/>
      <w:jc w:val="center"/>
    </w:pPr>
    <w:rPr>
      <w:rFonts w:ascii="Times New Roman" w:eastAsia="Times" w:hAnsi="Times New Roman"/>
      <w:lang w:bidi="ar-SA"/>
    </w:rPr>
  </w:style>
  <w:style w:type="paragraph" w:customStyle="1" w:styleId="xl56">
    <w:name w:val="xl56"/>
    <w:basedOn w:val="Normal"/>
    <w:rsid w:val="00077592"/>
    <w:pPr>
      <w:pBdr>
        <w:top w:val="single" w:sz="4" w:space="0" w:color="auto"/>
        <w:left w:val="single" w:sz="4" w:space="0" w:color="auto"/>
        <w:bottom w:val="single" w:sz="4" w:space="0" w:color="auto"/>
        <w:right w:val="single" w:sz="4" w:space="0" w:color="auto"/>
      </w:pBdr>
      <w:spacing w:beforeLines="1" w:afterLines="1"/>
    </w:pPr>
    <w:rPr>
      <w:rFonts w:ascii="Times New Roman" w:eastAsia="Times" w:hAnsi="Times New Roman"/>
      <w:lang w:bidi="ar-SA"/>
    </w:rPr>
  </w:style>
  <w:style w:type="paragraph" w:customStyle="1" w:styleId="xl57">
    <w:name w:val="xl57"/>
    <w:basedOn w:val="Normal"/>
    <w:rsid w:val="00077592"/>
    <w:pPr>
      <w:pBdr>
        <w:top w:val="single" w:sz="4" w:space="0" w:color="auto"/>
        <w:left w:val="single" w:sz="4" w:space="0" w:color="auto"/>
        <w:bottom w:val="single" w:sz="4" w:space="0" w:color="auto"/>
        <w:right w:val="single" w:sz="4" w:space="0" w:color="auto"/>
      </w:pBdr>
      <w:spacing w:beforeLines="1" w:afterLines="1"/>
    </w:pPr>
    <w:rPr>
      <w:rFonts w:ascii="Times New Roman" w:eastAsia="Times" w:hAnsi="Times New Roman"/>
      <w:lang w:bidi="ar-SA"/>
    </w:rPr>
  </w:style>
  <w:style w:type="paragraph" w:customStyle="1" w:styleId="xl58">
    <w:name w:val="xl58"/>
    <w:basedOn w:val="Normal"/>
    <w:rsid w:val="00077592"/>
    <w:pPr>
      <w:pBdr>
        <w:top w:val="single" w:sz="4" w:space="0" w:color="auto"/>
        <w:left w:val="single" w:sz="4" w:space="0" w:color="auto"/>
        <w:bottom w:val="single" w:sz="4" w:space="0" w:color="auto"/>
      </w:pBdr>
      <w:spacing w:beforeLines="1" w:afterLines="1"/>
    </w:pPr>
    <w:rPr>
      <w:rFonts w:ascii="Times New Roman" w:eastAsia="Times" w:hAnsi="Times New Roman"/>
      <w:lang w:bidi="ar-SA"/>
    </w:rPr>
  </w:style>
  <w:style w:type="paragraph" w:customStyle="1" w:styleId="xl59">
    <w:name w:val="xl59"/>
    <w:basedOn w:val="Normal"/>
    <w:rsid w:val="00077592"/>
    <w:pPr>
      <w:pBdr>
        <w:top w:val="single" w:sz="4" w:space="0" w:color="auto"/>
        <w:bottom w:val="single" w:sz="4" w:space="0" w:color="auto"/>
        <w:right w:val="single" w:sz="4" w:space="0" w:color="auto"/>
      </w:pBdr>
      <w:spacing w:beforeLines="1" w:afterLines="1"/>
    </w:pPr>
    <w:rPr>
      <w:rFonts w:ascii="Times New Roman" w:eastAsia="Times" w:hAnsi="Times New Roman"/>
      <w:lang w:bidi="ar-SA"/>
    </w:rPr>
  </w:style>
  <w:style w:type="paragraph" w:customStyle="1" w:styleId="xl60">
    <w:name w:val="xl60"/>
    <w:basedOn w:val="Normal"/>
    <w:rsid w:val="00077592"/>
    <w:pPr>
      <w:pBdr>
        <w:top w:val="single" w:sz="4" w:space="0" w:color="auto"/>
        <w:left w:val="single" w:sz="4" w:space="0" w:color="auto"/>
        <w:bottom w:val="single" w:sz="4" w:space="0" w:color="auto"/>
        <w:right w:val="single" w:sz="4" w:space="0" w:color="auto"/>
      </w:pBdr>
      <w:spacing w:beforeLines="1" w:afterLines="1"/>
    </w:pPr>
    <w:rPr>
      <w:rFonts w:ascii="Times New Roman" w:eastAsia="Times" w:hAnsi="Times New Roman"/>
      <w:lang w:bidi="ar-SA"/>
    </w:rPr>
  </w:style>
  <w:style w:type="paragraph" w:customStyle="1" w:styleId="xl61">
    <w:name w:val="xl61"/>
    <w:basedOn w:val="Normal"/>
    <w:rsid w:val="00077592"/>
    <w:pPr>
      <w:pBdr>
        <w:top w:val="single" w:sz="4" w:space="0" w:color="auto"/>
        <w:left w:val="single" w:sz="4" w:space="0" w:color="auto"/>
        <w:bottom w:val="single" w:sz="4" w:space="0" w:color="auto"/>
        <w:right w:val="single" w:sz="4" w:space="0" w:color="auto"/>
      </w:pBdr>
      <w:spacing w:beforeLines="1" w:afterLines="1"/>
      <w:jc w:val="center"/>
    </w:pPr>
    <w:rPr>
      <w:rFonts w:ascii="Times New Roman" w:eastAsia="Times" w:hAnsi="Times New Roman"/>
      <w:lang w:bidi="ar-SA"/>
    </w:rPr>
  </w:style>
  <w:style w:type="paragraph" w:customStyle="1" w:styleId="xl62">
    <w:name w:val="xl62"/>
    <w:basedOn w:val="Normal"/>
    <w:rsid w:val="00077592"/>
    <w:pPr>
      <w:pBdr>
        <w:top w:val="single" w:sz="4" w:space="0" w:color="auto"/>
        <w:left w:val="single" w:sz="4" w:space="0" w:color="auto"/>
        <w:bottom w:val="single" w:sz="4" w:space="0" w:color="auto"/>
        <w:right w:val="single" w:sz="4" w:space="0" w:color="auto"/>
      </w:pBdr>
      <w:spacing w:beforeLines="1" w:afterLines="1"/>
      <w:jc w:val="center"/>
    </w:pPr>
    <w:rPr>
      <w:rFonts w:ascii="Times New Roman" w:eastAsia="Times" w:hAnsi="Times New Roman"/>
      <w:lang w:bidi="ar-SA"/>
    </w:rPr>
  </w:style>
  <w:style w:type="paragraph" w:customStyle="1" w:styleId="xl63">
    <w:name w:val="xl63"/>
    <w:basedOn w:val="Normal"/>
    <w:rsid w:val="00077592"/>
    <w:pPr>
      <w:pBdr>
        <w:top w:val="single" w:sz="4" w:space="0" w:color="auto"/>
        <w:left w:val="single" w:sz="4" w:space="0" w:color="auto"/>
        <w:bottom w:val="single" w:sz="4" w:space="0" w:color="auto"/>
        <w:right w:val="single" w:sz="4" w:space="0" w:color="auto"/>
      </w:pBdr>
      <w:spacing w:beforeLines="1" w:afterLines="1"/>
    </w:pPr>
    <w:rPr>
      <w:rFonts w:ascii="Times New Roman" w:eastAsia="Times" w:hAnsi="Times New Roman"/>
      <w:lang w:bidi="ar-SA"/>
    </w:rPr>
  </w:style>
  <w:style w:type="paragraph" w:customStyle="1" w:styleId="xl64">
    <w:name w:val="xl64"/>
    <w:basedOn w:val="Normal"/>
    <w:rsid w:val="00077592"/>
    <w:pPr>
      <w:pBdr>
        <w:top w:val="single" w:sz="4" w:space="0" w:color="auto"/>
        <w:left w:val="single" w:sz="4" w:space="0" w:color="auto"/>
        <w:bottom w:val="single" w:sz="4" w:space="0" w:color="auto"/>
        <w:right w:val="single" w:sz="4" w:space="0" w:color="auto"/>
      </w:pBdr>
      <w:spacing w:beforeLines="1" w:afterLines="1"/>
      <w:jc w:val="center"/>
    </w:pPr>
    <w:rPr>
      <w:rFonts w:ascii="Times New Roman" w:eastAsia="Times" w:hAnsi="Times New Roman"/>
      <w:lang w:bidi="ar-SA"/>
    </w:rPr>
  </w:style>
  <w:style w:type="paragraph" w:customStyle="1" w:styleId="xl65">
    <w:name w:val="xl65"/>
    <w:basedOn w:val="Normal"/>
    <w:rsid w:val="00077592"/>
    <w:pPr>
      <w:pBdr>
        <w:top w:val="single" w:sz="4" w:space="0" w:color="auto"/>
        <w:left w:val="single" w:sz="4" w:space="0" w:color="auto"/>
        <w:bottom w:val="single" w:sz="4" w:space="0" w:color="auto"/>
        <w:right w:val="single" w:sz="4" w:space="0" w:color="auto"/>
      </w:pBdr>
      <w:spacing w:beforeLines="1" w:afterLines="1"/>
    </w:pPr>
    <w:rPr>
      <w:rFonts w:ascii="Times New Roman" w:eastAsia="Times" w:hAnsi="Times New Roman"/>
      <w:lang w:bidi="ar-SA"/>
    </w:rPr>
  </w:style>
  <w:style w:type="paragraph" w:customStyle="1" w:styleId="xl66">
    <w:name w:val="xl66"/>
    <w:basedOn w:val="Normal"/>
    <w:rsid w:val="00077592"/>
    <w:pPr>
      <w:pBdr>
        <w:top w:val="single" w:sz="4" w:space="0" w:color="auto"/>
        <w:left w:val="single" w:sz="4" w:space="0" w:color="auto"/>
        <w:bottom w:val="single" w:sz="4" w:space="0" w:color="auto"/>
        <w:right w:val="single" w:sz="4" w:space="0" w:color="auto"/>
      </w:pBdr>
      <w:spacing w:beforeLines="1" w:afterLines="1"/>
    </w:pPr>
    <w:rPr>
      <w:rFonts w:ascii="Times New Roman" w:eastAsia="Times" w:hAnsi="Times New Roman"/>
      <w:lang w:bidi="ar-SA"/>
    </w:rPr>
  </w:style>
  <w:style w:type="paragraph" w:customStyle="1" w:styleId="xl67">
    <w:name w:val="xl67"/>
    <w:basedOn w:val="Normal"/>
    <w:rsid w:val="00077592"/>
    <w:pPr>
      <w:pBdr>
        <w:top w:val="single" w:sz="4" w:space="0" w:color="auto"/>
        <w:left w:val="single" w:sz="4" w:space="0" w:color="auto"/>
        <w:bottom w:val="single" w:sz="4" w:space="0" w:color="auto"/>
        <w:right w:val="single" w:sz="4" w:space="0" w:color="auto"/>
      </w:pBdr>
      <w:spacing w:beforeLines="1" w:afterLines="1"/>
      <w:jc w:val="center"/>
    </w:pPr>
    <w:rPr>
      <w:rFonts w:ascii="Times New Roman" w:eastAsia="Times" w:hAnsi="Times New Roman"/>
      <w:sz w:val="20"/>
      <w:szCs w:val="20"/>
      <w:lang w:bidi="ar-SA"/>
    </w:rPr>
  </w:style>
  <w:style w:type="paragraph" w:customStyle="1" w:styleId="xl68">
    <w:name w:val="xl68"/>
    <w:basedOn w:val="Normal"/>
    <w:rsid w:val="00077592"/>
    <w:pPr>
      <w:pBdr>
        <w:top w:val="single" w:sz="4" w:space="0" w:color="auto"/>
        <w:left w:val="single" w:sz="4" w:space="0" w:color="auto"/>
        <w:bottom w:val="single" w:sz="4" w:space="0" w:color="auto"/>
        <w:right w:val="single" w:sz="4" w:space="0" w:color="auto"/>
      </w:pBdr>
      <w:spacing w:beforeLines="1" w:afterLines="1"/>
    </w:pPr>
    <w:rPr>
      <w:rFonts w:ascii="Times New Roman" w:eastAsia="Times" w:hAnsi="Times New Roman"/>
      <w:sz w:val="18"/>
      <w:szCs w:val="18"/>
      <w:lang w:bidi="ar-SA"/>
    </w:rPr>
  </w:style>
  <w:style w:type="paragraph" w:customStyle="1" w:styleId="xl69">
    <w:name w:val="xl69"/>
    <w:basedOn w:val="Normal"/>
    <w:rsid w:val="00077592"/>
    <w:pPr>
      <w:pBdr>
        <w:top w:val="single" w:sz="4" w:space="0" w:color="auto"/>
        <w:left w:val="single" w:sz="4" w:space="0" w:color="auto"/>
        <w:bottom w:val="single" w:sz="4" w:space="0" w:color="auto"/>
        <w:right w:val="single" w:sz="4" w:space="0" w:color="auto"/>
      </w:pBdr>
      <w:spacing w:beforeLines="1" w:afterLines="1"/>
    </w:pPr>
    <w:rPr>
      <w:rFonts w:ascii="Times New Roman" w:eastAsia="Times" w:hAnsi="Times New Roman"/>
      <w:sz w:val="18"/>
      <w:szCs w:val="18"/>
      <w:lang w:bidi="ar-SA"/>
    </w:rPr>
  </w:style>
  <w:style w:type="paragraph" w:customStyle="1" w:styleId="xl70">
    <w:name w:val="xl70"/>
    <w:basedOn w:val="Normal"/>
    <w:rsid w:val="00077592"/>
    <w:pPr>
      <w:pBdr>
        <w:top w:val="single" w:sz="4" w:space="0" w:color="auto"/>
        <w:left w:val="single" w:sz="4" w:space="0" w:color="auto"/>
        <w:bottom w:val="single" w:sz="4" w:space="0" w:color="auto"/>
        <w:right w:val="single" w:sz="4" w:space="0" w:color="auto"/>
      </w:pBdr>
      <w:spacing w:beforeLines="1" w:afterLines="1"/>
    </w:pPr>
    <w:rPr>
      <w:rFonts w:ascii="Times New Roman" w:eastAsia="Times" w:hAnsi="Times New Roman"/>
      <w:b/>
      <w:bCs/>
      <w:lang w:bidi="ar-SA"/>
    </w:rPr>
  </w:style>
  <w:style w:type="paragraph" w:customStyle="1" w:styleId="xl71">
    <w:name w:val="xl71"/>
    <w:basedOn w:val="Normal"/>
    <w:rsid w:val="00077592"/>
    <w:pPr>
      <w:pBdr>
        <w:left w:val="single" w:sz="4" w:space="0" w:color="auto"/>
        <w:right w:val="single" w:sz="4" w:space="0" w:color="auto"/>
      </w:pBdr>
      <w:spacing w:beforeLines="1" w:afterLines="1"/>
      <w:jc w:val="right"/>
    </w:pPr>
    <w:rPr>
      <w:rFonts w:ascii="Times New Roman" w:eastAsia="Times" w:hAnsi="Times New Roman"/>
      <w:sz w:val="16"/>
      <w:szCs w:val="16"/>
      <w:lang w:bidi="ar-SA"/>
    </w:rPr>
  </w:style>
  <w:style w:type="paragraph" w:customStyle="1" w:styleId="xl72">
    <w:name w:val="xl72"/>
    <w:basedOn w:val="Normal"/>
    <w:rsid w:val="00077592"/>
    <w:pPr>
      <w:pBdr>
        <w:top w:val="single" w:sz="4" w:space="0" w:color="auto"/>
        <w:left w:val="single" w:sz="4" w:space="0" w:color="auto"/>
        <w:bottom w:val="single" w:sz="4" w:space="0" w:color="auto"/>
      </w:pBdr>
      <w:spacing w:beforeLines="1" w:afterLines="1"/>
    </w:pPr>
    <w:rPr>
      <w:rFonts w:ascii="Times New Roman" w:eastAsia="Times" w:hAnsi="Times New Roman"/>
      <w:sz w:val="20"/>
      <w:szCs w:val="20"/>
      <w:lang w:bidi="ar-SA"/>
    </w:rPr>
  </w:style>
  <w:style w:type="paragraph" w:customStyle="1" w:styleId="xl73">
    <w:name w:val="xl73"/>
    <w:basedOn w:val="Normal"/>
    <w:rsid w:val="00077592"/>
    <w:pPr>
      <w:pBdr>
        <w:top w:val="single" w:sz="4" w:space="0" w:color="auto"/>
        <w:bottom w:val="single" w:sz="4" w:space="0" w:color="auto"/>
        <w:right w:val="single" w:sz="4" w:space="0" w:color="auto"/>
      </w:pBdr>
      <w:spacing w:beforeLines="1" w:afterLines="1"/>
    </w:pPr>
    <w:rPr>
      <w:rFonts w:ascii="Times New Roman" w:eastAsia="Times" w:hAnsi="Times New Roman"/>
      <w:sz w:val="20"/>
      <w:szCs w:val="20"/>
      <w:lang w:bidi="ar-SA"/>
    </w:rPr>
  </w:style>
  <w:style w:type="paragraph" w:customStyle="1" w:styleId="xl74">
    <w:name w:val="xl74"/>
    <w:basedOn w:val="Normal"/>
    <w:rsid w:val="00077592"/>
    <w:pPr>
      <w:pBdr>
        <w:top w:val="single" w:sz="4" w:space="0" w:color="auto"/>
        <w:left w:val="single" w:sz="4" w:space="0" w:color="auto"/>
        <w:bottom w:val="single" w:sz="4" w:space="0" w:color="auto"/>
        <w:right w:val="single" w:sz="4" w:space="0" w:color="auto"/>
      </w:pBdr>
      <w:spacing w:beforeLines="1" w:afterLines="1"/>
    </w:pPr>
    <w:rPr>
      <w:rFonts w:ascii="Times New Roman" w:eastAsia="Times" w:hAnsi="Times New Roman"/>
      <w:sz w:val="20"/>
      <w:szCs w:val="20"/>
      <w:lang w:bidi="ar-SA"/>
    </w:rPr>
  </w:style>
  <w:style w:type="paragraph" w:customStyle="1" w:styleId="xl75">
    <w:name w:val="xl75"/>
    <w:basedOn w:val="Normal"/>
    <w:rsid w:val="00077592"/>
    <w:pPr>
      <w:pBdr>
        <w:bottom w:val="single" w:sz="8" w:space="0" w:color="auto"/>
        <w:right w:val="single" w:sz="4" w:space="0" w:color="auto"/>
      </w:pBdr>
      <w:spacing w:beforeLines="1" w:afterLines="1"/>
    </w:pPr>
    <w:rPr>
      <w:rFonts w:ascii="Times New Roman" w:eastAsia="Times" w:hAnsi="Times New Roman"/>
      <w:sz w:val="20"/>
      <w:szCs w:val="20"/>
      <w:lang w:bidi="ar-SA"/>
    </w:rPr>
  </w:style>
  <w:style w:type="paragraph" w:customStyle="1" w:styleId="xl76">
    <w:name w:val="xl76"/>
    <w:basedOn w:val="Normal"/>
    <w:rsid w:val="00077592"/>
    <w:pPr>
      <w:pBdr>
        <w:left w:val="single" w:sz="4" w:space="0" w:color="auto"/>
        <w:bottom w:val="single" w:sz="8" w:space="0" w:color="auto"/>
        <w:right w:val="single" w:sz="4" w:space="0" w:color="auto"/>
      </w:pBdr>
      <w:spacing w:beforeLines="1" w:afterLines="1"/>
      <w:jc w:val="right"/>
    </w:pPr>
    <w:rPr>
      <w:rFonts w:ascii="Times New Roman" w:eastAsia="Times" w:hAnsi="Times New Roman"/>
      <w:sz w:val="20"/>
      <w:szCs w:val="20"/>
      <w:lang w:bidi="ar-SA"/>
    </w:rPr>
  </w:style>
  <w:style w:type="paragraph" w:customStyle="1" w:styleId="xl77">
    <w:name w:val="xl77"/>
    <w:basedOn w:val="Normal"/>
    <w:rsid w:val="00077592"/>
    <w:pPr>
      <w:pBdr>
        <w:top w:val="single" w:sz="4" w:space="0" w:color="auto"/>
        <w:left w:val="single" w:sz="4" w:space="0" w:color="auto"/>
        <w:bottom w:val="single" w:sz="8" w:space="0" w:color="auto"/>
        <w:right w:val="single" w:sz="4" w:space="0" w:color="auto"/>
      </w:pBdr>
      <w:spacing w:beforeLines="1" w:afterLines="1"/>
    </w:pPr>
    <w:rPr>
      <w:rFonts w:ascii="Times New Roman" w:eastAsia="Times" w:hAnsi="Times New Roman"/>
      <w:sz w:val="20"/>
      <w:szCs w:val="20"/>
      <w:lang w:bidi="ar-SA"/>
    </w:rPr>
  </w:style>
  <w:style w:type="paragraph" w:customStyle="1" w:styleId="xl78">
    <w:name w:val="xl78"/>
    <w:basedOn w:val="Normal"/>
    <w:rsid w:val="00077592"/>
    <w:pPr>
      <w:pBdr>
        <w:top w:val="single" w:sz="4" w:space="0" w:color="auto"/>
        <w:left w:val="single" w:sz="4" w:space="0" w:color="auto"/>
        <w:bottom w:val="single" w:sz="8" w:space="0" w:color="auto"/>
        <w:right w:val="single" w:sz="4" w:space="0" w:color="auto"/>
      </w:pBdr>
      <w:spacing w:beforeLines="1" w:afterLines="1"/>
    </w:pPr>
    <w:rPr>
      <w:rFonts w:ascii="Times New Roman" w:eastAsia="Times" w:hAnsi="Times New Roman"/>
      <w:sz w:val="20"/>
      <w:szCs w:val="20"/>
      <w:lang w:bidi="ar-SA"/>
    </w:rPr>
  </w:style>
  <w:style w:type="paragraph" w:customStyle="1" w:styleId="xl79">
    <w:name w:val="xl79"/>
    <w:basedOn w:val="Normal"/>
    <w:rsid w:val="00077592"/>
    <w:pPr>
      <w:pBdr>
        <w:top w:val="single" w:sz="4" w:space="0" w:color="auto"/>
        <w:left w:val="single" w:sz="4" w:space="0" w:color="auto"/>
        <w:bottom w:val="single" w:sz="8" w:space="0" w:color="auto"/>
        <w:right w:val="single" w:sz="4" w:space="0" w:color="auto"/>
      </w:pBdr>
      <w:spacing w:beforeLines="1" w:afterLines="1"/>
    </w:pPr>
    <w:rPr>
      <w:rFonts w:ascii="Times New Roman" w:eastAsia="Times" w:hAnsi="Times New Roman"/>
      <w:sz w:val="20"/>
      <w:szCs w:val="20"/>
      <w:lang w:bidi="ar-SA"/>
    </w:rPr>
  </w:style>
  <w:style w:type="paragraph" w:customStyle="1" w:styleId="xl80">
    <w:name w:val="xl80"/>
    <w:basedOn w:val="Normal"/>
    <w:rsid w:val="00077592"/>
    <w:pPr>
      <w:spacing w:beforeLines="1" w:afterLines="1"/>
    </w:pPr>
    <w:rPr>
      <w:rFonts w:ascii="Times New Roman" w:eastAsia="Times" w:hAnsi="Times New Roman"/>
      <w:sz w:val="20"/>
      <w:szCs w:val="20"/>
      <w:lang w:bidi="ar-SA"/>
    </w:rPr>
  </w:style>
  <w:style w:type="paragraph" w:customStyle="1" w:styleId="xl81">
    <w:name w:val="xl81"/>
    <w:basedOn w:val="Normal"/>
    <w:rsid w:val="00077592"/>
    <w:pPr>
      <w:pBdr>
        <w:left w:val="single" w:sz="4" w:space="0" w:color="auto"/>
        <w:right w:val="single" w:sz="4" w:space="0" w:color="auto"/>
      </w:pBdr>
      <w:spacing w:beforeLines="1" w:afterLines="1"/>
    </w:pPr>
    <w:rPr>
      <w:rFonts w:ascii="Times New Roman" w:eastAsia="Times" w:hAnsi="Times New Roman"/>
      <w:sz w:val="20"/>
      <w:szCs w:val="20"/>
      <w:lang w:bidi="ar-SA"/>
    </w:rPr>
  </w:style>
  <w:style w:type="paragraph" w:customStyle="1" w:styleId="xl82">
    <w:name w:val="xl82"/>
    <w:basedOn w:val="Normal"/>
    <w:rsid w:val="00077592"/>
    <w:pPr>
      <w:pBdr>
        <w:left w:val="single" w:sz="4" w:space="0" w:color="auto"/>
        <w:bottom w:val="single" w:sz="8" w:space="0" w:color="auto"/>
        <w:right w:val="single" w:sz="4" w:space="0" w:color="auto"/>
      </w:pBdr>
      <w:spacing w:beforeLines="1" w:afterLines="1"/>
    </w:pPr>
    <w:rPr>
      <w:rFonts w:ascii="Times New Roman" w:eastAsia="Times" w:hAnsi="Times New Roman"/>
      <w:sz w:val="20"/>
      <w:szCs w:val="20"/>
      <w:lang w:bidi="ar-SA"/>
    </w:rPr>
  </w:style>
  <w:style w:type="paragraph" w:customStyle="1" w:styleId="xl83">
    <w:name w:val="xl83"/>
    <w:basedOn w:val="Normal"/>
    <w:rsid w:val="00077592"/>
    <w:pPr>
      <w:pBdr>
        <w:left w:val="single" w:sz="4" w:space="0" w:color="auto"/>
        <w:right w:val="single" w:sz="4" w:space="0" w:color="auto"/>
      </w:pBdr>
      <w:spacing w:beforeLines="1" w:afterLines="1"/>
      <w:jc w:val="right"/>
    </w:pPr>
    <w:rPr>
      <w:rFonts w:ascii="Times New Roman" w:eastAsia="Times" w:hAnsi="Times New Roman"/>
      <w:sz w:val="16"/>
      <w:szCs w:val="16"/>
      <w:lang w:bidi="ar-SA"/>
    </w:rPr>
  </w:style>
  <w:style w:type="paragraph" w:customStyle="1" w:styleId="xl84">
    <w:name w:val="xl84"/>
    <w:basedOn w:val="Normal"/>
    <w:rsid w:val="00077592"/>
    <w:pPr>
      <w:pBdr>
        <w:top w:val="single" w:sz="4" w:space="0" w:color="auto"/>
        <w:left w:val="single" w:sz="4" w:space="0" w:color="auto"/>
        <w:bottom w:val="single" w:sz="4" w:space="0" w:color="auto"/>
        <w:right w:val="single" w:sz="4" w:space="0" w:color="auto"/>
      </w:pBdr>
      <w:spacing w:beforeLines="1" w:afterLines="1"/>
    </w:pPr>
    <w:rPr>
      <w:rFonts w:ascii="Times New Roman" w:eastAsia="Times" w:hAnsi="Times New Roman"/>
      <w:sz w:val="20"/>
      <w:szCs w:val="20"/>
      <w:lang w:bidi="ar-SA"/>
    </w:rPr>
  </w:style>
  <w:style w:type="paragraph" w:customStyle="1" w:styleId="xl85">
    <w:name w:val="xl85"/>
    <w:basedOn w:val="Normal"/>
    <w:rsid w:val="00077592"/>
    <w:pPr>
      <w:pBdr>
        <w:left w:val="single" w:sz="4" w:space="0" w:color="auto"/>
        <w:bottom w:val="single" w:sz="8" w:space="0" w:color="auto"/>
        <w:right w:val="single" w:sz="4" w:space="0" w:color="auto"/>
      </w:pBdr>
      <w:spacing w:beforeLines="1" w:afterLines="1"/>
      <w:jc w:val="right"/>
    </w:pPr>
    <w:rPr>
      <w:rFonts w:ascii="Times New Roman" w:eastAsia="Times" w:hAnsi="Times New Roman"/>
      <w:sz w:val="20"/>
      <w:szCs w:val="20"/>
      <w:lang w:bidi="ar-SA"/>
    </w:rPr>
  </w:style>
  <w:style w:type="paragraph" w:customStyle="1" w:styleId="xl86">
    <w:name w:val="xl86"/>
    <w:basedOn w:val="Normal"/>
    <w:rsid w:val="00077592"/>
    <w:pPr>
      <w:pBdr>
        <w:top w:val="single" w:sz="8" w:space="0" w:color="auto"/>
        <w:left w:val="single" w:sz="4" w:space="0" w:color="auto"/>
        <w:right w:val="single" w:sz="4" w:space="0" w:color="auto"/>
      </w:pBdr>
      <w:spacing w:beforeLines="1" w:afterLines="1"/>
    </w:pPr>
    <w:rPr>
      <w:rFonts w:ascii="Times New Roman" w:eastAsia="Times" w:hAnsi="Times New Roman"/>
      <w:sz w:val="20"/>
      <w:szCs w:val="20"/>
      <w:lang w:bidi="ar-SA"/>
    </w:rPr>
  </w:style>
  <w:style w:type="paragraph" w:customStyle="1" w:styleId="xl87">
    <w:name w:val="xl87"/>
    <w:basedOn w:val="Normal"/>
    <w:rsid w:val="00077592"/>
    <w:pPr>
      <w:pBdr>
        <w:top w:val="single" w:sz="8" w:space="0" w:color="auto"/>
        <w:left w:val="single" w:sz="4" w:space="0" w:color="auto"/>
        <w:right w:val="single" w:sz="4" w:space="0" w:color="auto"/>
      </w:pBdr>
      <w:spacing w:beforeLines="1" w:afterLines="1"/>
      <w:jc w:val="right"/>
    </w:pPr>
    <w:rPr>
      <w:rFonts w:ascii="Times New Roman" w:eastAsia="Times" w:hAnsi="Times New Roman"/>
      <w:sz w:val="20"/>
      <w:szCs w:val="20"/>
      <w:lang w:bidi="ar-SA"/>
    </w:rPr>
  </w:style>
  <w:style w:type="paragraph" w:customStyle="1" w:styleId="xl88">
    <w:name w:val="xl88"/>
    <w:basedOn w:val="Normal"/>
    <w:rsid w:val="00077592"/>
    <w:pPr>
      <w:pBdr>
        <w:left w:val="single" w:sz="4" w:space="0" w:color="auto"/>
        <w:right w:val="single" w:sz="4" w:space="0" w:color="auto"/>
      </w:pBdr>
      <w:spacing w:beforeLines="1" w:afterLines="1"/>
    </w:pPr>
    <w:rPr>
      <w:rFonts w:ascii="Times New Roman" w:eastAsia="Times" w:hAnsi="Times New Roman"/>
      <w:sz w:val="20"/>
      <w:szCs w:val="20"/>
      <w:lang w:bidi="ar-SA"/>
    </w:rPr>
  </w:style>
  <w:style w:type="paragraph" w:customStyle="1" w:styleId="xl89">
    <w:name w:val="xl89"/>
    <w:basedOn w:val="Normal"/>
    <w:rsid w:val="00077592"/>
    <w:pPr>
      <w:pBdr>
        <w:left w:val="single" w:sz="4" w:space="0" w:color="auto"/>
      </w:pBdr>
      <w:spacing w:beforeLines="1" w:afterLines="1"/>
      <w:jc w:val="right"/>
    </w:pPr>
    <w:rPr>
      <w:rFonts w:ascii="Times New Roman" w:eastAsia="Times" w:hAnsi="Times New Roman"/>
      <w:sz w:val="16"/>
      <w:szCs w:val="16"/>
      <w:lang w:bidi="ar-SA"/>
    </w:rPr>
  </w:style>
  <w:style w:type="paragraph" w:customStyle="1" w:styleId="xl90">
    <w:name w:val="xl90"/>
    <w:basedOn w:val="Normal"/>
    <w:rsid w:val="00077592"/>
    <w:pPr>
      <w:pBdr>
        <w:top w:val="single" w:sz="8" w:space="0" w:color="auto"/>
        <w:left w:val="single" w:sz="8" w:space="0" w:color="auto"/>
        <w:right w:val="single" w:sz="4" w:space="0" w:color="auto"/>
      </w:pBdr>
      <w:spacing w:beforeLines="1" w:afterLines="1"/>
    </w:pPr>
    <w:rPr>
      <w:rFonts w:ascii="Times New Roman" w:eastAsia="Times" w:hAnsi="Times New Roman"/>
      <w:sz w:val="20"/>
      <w:szCs w:val="20"/>
      <w:lang w:bidi="ar-SA"/>
    </w:rPr>
  </w:style>
  <w:style w:type="paragraph" w:customStyle="1" w:styleId="xl91">
    <w:name w:val="xl91"/>
    <w:basedOn w:val="Normal"/>
    <w:rsid w:val="00077592"/>
    <w:pPr>
      <w:pBdr>
        <w:top w:val="single" w:sz="8" w:space="0" w:color="auto"/>
        <w:left w:val="single" w:sz="4" w:space="0" w:color="auto"/>
        <w:bottom w:val="single" w:sz="4" w:space="0" w:color="auto"/>
        <w:right w:val="single" w:sz="8" w:space="0" w:color="auto"/>
      </w:pBdr>
      <w:spacing w:beforeLines="1" w:afterLines="1"/>
    </w:pPr>
    <w:rPr>
      <w:rFonts w:ascii="Times New Roman" w:eastAsia="Times" w:hAnsi="Times New Roman"/>
      <w:sz w:val="20"/>
      <w:szCs w:val="20"/>
      <w:lang w:bidi="ar-SA"/>
    </w:rPr>
  </w:style>
  <w:style w:type="paragraph" w:customStyle="1" w:styleId="xl92">
    <w:name w:val="xl92"/>
    <w:basedOn w:val="Normal"/>
    <w:rsid w:val="00077592"/>
    <w:pPr>
      <w:pBdr>
        <w:left w:val="single" w:sz="8" w:space="0" w:color="auto"/>
        <w:right w:val="single" w:sz="4" w:space="0" w:color="auto"/>
      </w:pBdr>
      <w:spacing w:beforeLines="1" w:afterLines="1"/>
    </w:pPr>
    <w:rPr>
      <w:rFonts w:ascii="Times New Roman" w:eastAsia="Times" w:hAnsi="Times New Roman"/>
      <w:sz w:val="20"/>
      <w:szCs w:val="20"/>
      <w:lang w:bidi="ar-SA"/>
    </w:rPr>
  </w:style>
  <w:style w:type="paragraph" w:customStyle="1" w:styleId="xl93">
    <w:name w:val="xl93"/>
    <w:basedOn w:val="Normal"/>
    <w:rsid w:val="00077592"/>
    <w:pPr>
      <w:pBdr>
        <w:top w:val="single" w:sz="4" w:space="0" w:color="auto"/>
        <w:left w:val="single" w:sz="4" w:space="0" w:color="auto"/>
        <w:bottom w:val="single" w:sz="4" w:space="0" w:color="auto"/>
        <w:right w:val="single" w:sz="8" w:space="0" w:color="auto"/>
      </w:pBdr>
      <w:spacing w:beforeLines="1" w:afterLines="1"/>
    </w:pPr>
    <w:rPr>
      <w:rFonts w:ascii="Times New Roman" w:eastAsia="Times" w:hAnsi="Times New Roman"/>
      <w:sz w:val="20"/>
      <w:szCs w:val="20"/>
      <w:lang w:bidi="ar-SA"/>
    </w:rPr>
  </w:style>
  <w:style w:type="paragraph" w:customStyle="1" w:styleId="xl94">
    <w:name w:val="xl94"/>
    <w:basedOn w:val="Normal"/>
    <w:rsid w:val="00077592"/>
    <w:pPr>
      <w:pBdr>
        <w:left w:val="single" w:sz="8" w:space="0" w:color="auto"/>
        <w:bottom w:val="single" w:sz="8" w:space="0" w:color="auto"/>
        <w:right w:val="single" w:sz="4" w:space="0" w:color="auto"/>
      </w:pBdr>
      <w:spacing w:beforeLines="1" w:afterLines="1"/>
    </w:pPr>
    <w:rPr>
      <w:rFonts w:ascii="Times New Roman" w:eastAsia="Times" w:hAnsi="Times New Roman"/>
      <w:sz w:val="20"/>
      <w:szCs w:val="20"/>
      <w:lang w:bidi="ar-SA"/>
    </w:rPr>
  </w:style>
  <w:style w:type="paragraph" w:customStyle="1" w:styleId="xl95">
    <w:name w:val="xl95"/>
    <w:basedOn w:val="Normal"/>
    <w:rsid w:val="00077592"/>
    <w:pPr>
      <w:pBdr>
        <w:bottom w:val="single" w:sz="8" w:space="0" w:color="auto"/>
      </w:pBdr>
      <w:spacing w:beforeLines="1" w:afterLines="1"/>
    </w:pPr>
    <w:rPr>
      <w:rFonts w:ascii="Times New Roman" w:eastAsia="Times" w:hAnsi="Times New Roman"/>
      <w:sz w:val="20"/>
      <w:szCs w:val="20"/>
      <w:lang w:bidi="ar-SA"/>
    </w:rPr>
  </w:style>
  <w:style w:type="paragraph" w:customStyle="1" w:styleId="xl96">
    <w:name w:val="xl96"/>
    <w:basedOn w:val="Normal"/>
    <w:rsid w:val="00077592"/>
    <w:pPr>
      <w:pBdr>
        <w:bottom w:val="single" w:sz="4" w:space="0" w:color="auto"/>
        <w:right w:val="single" w:sz="4" w:space="0" w:color="auto"/>
      </w:pBdr>
      <w:spacing w:beforeLines="1" w:afterLines="1"/>
    </w:pPr>
    <w:rPr>
      <w:rFonts w:ascii="Times New Roman" w:eastAsia="Times" w:hAnsi="Times New Roman"/>
      <w:sz w:val="20"/>
      <w:szCs w:val="20"/>
      <w:lang w:bidi="ar-SA"/>
    </w:rPr>
  </w:style>
  <w:style w:type="paragraph" w:customStyle="1" w:styleId="xl97">
    <w:name w:val="xl97"/>
    <w:basedOn w:val="Normal"/>
    <w:rsid w:val="00077592"/>
    <w:pPr>
      <w:spacing w:beforeLines="1" w:afterLines="1"/>
      <w:jc w:val="right"/>
    </w:pPr>
    <w:rPr>
      <w:rFonts w:ascii="Times New Roman" w:eastAsia="Times" w:hAnsi="Times New Roman"/>
      <w:sz w:val="20"/>
      <w:szCs w:val="20"/>
      <w:lang w:bidi="ar-SA"/>
    </w:rPr>
  </w:style>
  <w:style w:type="paragraph" w:customStyle="1" w:styleId="xl98">
    <w:name w:val="xl98"/>
    <w:basedOn w:val="Normal"/>
    <w:rsid w:val="00077592"/>
    <w:pPr>
      <w:pBdr>
        <w:top w:val="single" w:sz="4" w:space="0" w:color="auto"/>
        <w:left w:val="single" w:sz="4" w:space="0" w:color="auto"/>
        <w:bottom w:val="single" w:sz="4" w:space="0" w:color="auto"/>
      </w:pBdr>
      <w:spacing w:beforeLines="1" w:afterLines="1"/>
    </w:pPr>
    <w:rPr>
      <w:rFonts w:ascii="Times New Roman" w:eastAsia="Times" w:hAnsi="Times New Roman"/>
      <w:sz w:val="20"/>
      <w:szCs w:val="20"/>
      <w:lang w:bidi="ar-SA"/>
    </w:rPr>
  </w:style>
  <w:style w:type="paragraph" w:customStyle="1" w:styleId="xl99">
    <w:name w:val="xl99"/>
    <w:basedOn w:val="Normal"/>
    <w:rsid w:val="00077592"/>
    <w:pPr>
      <w:pBdr>
        <w:top w:val="single" w:sz="4" w:space="0" w:color="auto"/>
        <w:bottom w:val="single" w:sz="4" w:space="0" w:color="auto"/>
      </w:pBdr>
      <w:spacing w:beforeLines="1" w:afterLines="1"/>
    </w:pPr>
    <w:rPr>
      <w:rFonts w:ascii="Times New Roman" w:eastAsia="Times" w:hAnsi="Times New Roman"/>
      <w:sz w:val="20"/>
      <w:szCs w:val="20"/>
      <w:lang w:bidi="ar-SA"/>
    </w:rPr>
  </w:style>
  <w:style w:type="paragraph" w:customStyle="1" w:styleId="xl100">
    <w:name w:val="xl100"/>
    <w:basedOn w:val="Normal"/>
    <w:rsid w:val="00077592"/>
    <w:pPr>
      <w:pBdr>
        <w:top w:val="single" w:sz="4" w:space="0" w:color="auto"/>
        <w:bottom w:val="single" w:sz="4" w:space="0" w:color="auto"/>
        <w:right w:val="single" w:sz="4" w:space="0" w:color="auto"/>
      </w:pBdr>
      <w:spacing w:beforeLines="1" w:afterLines="1"/>
    </w:pPr>
    <w:rPr>
      <w:rFonts w:ascii="Times New Roman" w:eastAsia="Times" w:hAnsi="Times New Roman"/>
      <w:sz w:val="20"/>
      <w:szCs w:val="20"/>
      <w:lang w:bidi="ar-SA"/>
    </w:rPr>
  </w:style>
  <w:style w:type="paragraph" w:customStyle="1" w:styleId="xl101">
    <w:name w:val="xl101"/>
    <w:basedOn w:val="Normal"/>
    <w:rsid w:val="00077592"/>
    <w:pPr>
      <w:pBdr>
        <w:top w:val="single" w:sz="4" w:space="0" w:color="auto"/>
        <w:left w:val="single" w:sz="4" w:space="0" w:color="auto"/>
        <w:bottom w:val="single" w:sz="4" w:space="0" w:color="auto"/>
        <w:right w:val="single" w:sz="4" w:space="0" w:color="auto"/>
      </w:pBdr>
      <w:spacing w:beforeLines="1" w:afterLines="1"/>
    </w:pPr>
    <w:rPr>
      <w:rFonts w:ascii="Times New Roman" w:eastAsia="Times" w:hAnsi="Times New Roman"/>
      <w:b/>
      <w:bCs/>
      <w:sz w:val="20"/>
      <w:szCs w:val="20"/>
      <w:lang w:bidi="ar-SA"/>
    </w:rPr>
  </w:style>
  <w:style w:type="paragraph" w:customStyle="1" w:styleId="xl102">
    <w:name w:val="xl102"/>
    <w:basedOn w:val="Normal"/>
    <w:rsid w:val="00077592"/>
    <w:pPr>
      <w:pBdr>
        <w:top w:val="single" w:sz="4" w:space="0" w:color="auto"/>
        <w:left w:val="single" w:sz="4" w:space="0" w:color="auto"/>
        <w:bottom w:val="single" w:sz="4" w:space="0" w:color="auto"/>
      </w:pBdr>
      <w:spacing w:beforeLines="1" w:afterLines="1"/>
    </w:pPr>
    <w:rPr>
      <w:rFonts w:ascii="Times New Roman" w:eastAsia="Times" w:hAnsi="Times New Roman"/>
      <w:b/>
      <w:bCs/>
      <w:sz w:val="20"/>
      <w:szCs w:val="20"/>
      <w:lang w:bidi="ar-SA"/>
    </w:rPr>
  </w:style>
  <w:style w:type="paragraph" w:customStyle="1" w:styleId="xl103">
    <w:name w:val="xl103"/>
    <w:basedOn w:val="Normal"/>
    <w:rsid w:val="00077592"/>
    <w:pPr>
      <w:pBdr>
        <w:left w:val="single" w:sz="4" w:space="0" w:color="auto"/>
        <w:bottom w:val="single" w:sz="4" w:space="0" w:color="auto"/>
        <w:right w:val="single" w:sz="4" w:space="0" w:color="auto"/>
      </w:pBdr>
      <w:spacing w:beforeLines="1" w:afterLines="1"/>
    </w:pPr>
    <w:rPr>
      <w:rFonts w:ascii="Times New Roman" w:eastAsia="Times" w:hAnsi="Times New Roman"/>
      <w:b/>
      <w:bCs/>
      <w:sz w:val="20"/>
      <w:szCs w:val="20"/>
      <w:lang w:bidi="ar-SA"/>
    </w:rPr>
  </w:style>
  <w:style w:type="paragraph" w:customStyle="1" w:styleId="xl104">
    <w:name w:val="xl104"/>
    <w:basedOn w:val="Normal"/>
    <w:rsid w:val="00077592"/>
    <w:pPr>
      <w:pBdr>
        <w:bottom w:val="single" w:sz="8" w:space="0" w:color="auto"/>
        <w:right w:val="single" w:sz="4" w:space="0" w:color="auto"/>
      </w:pBdr>
      <w:spacing w:beforeLines="1" w:afterLines="1"/>
      <w:jc w:val="right"/>
    </w:pPr>
    <w:rPr>
      <w:rFonts w:ascii="Times New Roman" w:eastAsia="Times" w:hAnsi="Times New Roman"/>
      <w:sz w:val="20"/>
      <w:szCs w:val="20"/>
      <w:lang w:bidi="ar-SA"/>
    </w:rPr>
  </w:style>
  <w:style w:type="paragraph" w:customStyle="1" w:styleId="xl105">
    <w:name w:val="xl105"/>
    <w:basedOn w:val="Normal"/>
    <w:rsid w:val="00077592"/>
    <w:pPr>
      <w:pBdr>
        <w:left w:val="single" w:sz="8" w:space="0" w:color="auto"/>
        <w:right w:val="single" w:sz="8" w:space="0" w:color="auto"/>
      </w:pBdr>
      <w:spacing w:beforeLines="1" w:afterLines="1"/>
      <w:textAlignment w:val="center"/>
    </w:pPr>
    <w:rPr>
      <w:rFonts w:ascii="Times New Roman" w:eastAsia="Times" w:hAnsi="Times New Roman"/>
      <w:sz w:val="20"/>
      <w:szCs w:val="20"/>
      <w:lang w:bidi="ar-SA"/>
    </w:rPr>
  </w:style>
  <w:style w:type="paragraph" w:customStyle="1" w:styleId="xl106">
    <w:name w:val="xl106"/>
    <w:basedOn w:val="Normal"/>
    <w:rsid w:val="00077592"/>
    <w:pPr>
      <w:pBdr>
        <w:left w:val="single" w:sz="8" w:space="0" w:color="auto"/>
        <w:bottom w:val="single" w:sz="8" w:space="0" w:color="auto"/>
        <w:right w:val="single" w:sz="8" w:space="0" w:color="auto"/>
      </w:pBdr>
      <w:spacing w:beforeLines="1" w:afterLines="1"/>
      <w:textAlignment w:val="center"/>
    </w:pPr>
    <w:rPr>
      <w:rFonts w:ascii="Times New Roman" w:eastAsia="Times" w:hAnsi="Times New Roman"/>
      <w:sz w:val="20"/>
      <w:szCs w:val="20"/>
      <w:lang w:bidi="ar-SA"/>
    </w:rPr>
  </w:style>
  <w:style w:type="paragraph" w:styleId="TOC3">
    <w:name w:val="toc 3"/>
    <w:basedOn w:val="Normal"/>
    <w:next w:val="Normal"/>
    <w:autoRedefine/>
    <w:uiPriority w:val="39"/>
    <w:rsid w:val="00077592"/>
    <w:pPr>
      <w:spacing w:after="0"/>
      <w:ind w:left="400"/>
    </w:pPr>
    <w:rPr>
      <w:rFonts w:asciiTheme="minorHAnsi" w:eastAsiaTheme="minorHAnsi" w:hAnsiTheme="minorHAnsi" w:cstheme="minorBidi"/>
      <w:sz w:val="20"/>
      <w:szCs w:val="22"/>
      <w:lang w:bidi="ar-SA"/>
    </w:rPr>
  </w:style>
  <w:style w:type="paragraph" w:styleId="TOC4">
    <w:name w:val="toc 4"/>
    <w:basedOn w:val="Normal"/>
    <w:next w:val="Normal"/>
    <w:autoRedefine/>
    <w:uiPriority w:val="39"/>
    <w:rsid w:val="00077592"/>
    <w:pPr>
      <w:spacing w:after="0"/>
      <w:ind w:left="600"/>
    </w:pPr>
    <w:rPr>
      <w:rFonts w:asciiTheme="minorHAnsi" w:eastAsiaTheme="minorHAnsi" w:hAnsiTheme="minorHAnsi" w:cstheme="minorBidi"/>
      <w:sz w:val="20"/>
      <w:szCs w:val="22"/>
      <w:lang w:bidi="ar-SA"/>
    </w:rPr>
  </w:style>
  <w:style w:type="paragraph" w:styleId="TOC5">
    <w:name w:val="toc 5"/>
    <w:basedOn w:val="Normal"/>
    <w:next w:val="Normal"/>
    <w:autoRedefine/>
    <w:uiPriority w:val="39"/>
    <w:rsid w:val="00077592"/>
    <w:pPr>
      <w:spacing w:after="0"/>
      <w:ind w:left="800"/>
    </w:pPr>
    <w:rPr>
      <w:rFonts w:asciiTheme="minorHAnsi" w:eastAsiaTheme="minorHAnsi" w:hAnsiTheme="minorHAnsi" w:cstheme="minorBidi"/>
      <w:sz w:val="20"/>
      <w:szCs w:val="22"/>
      <w:lang w:bidi="ar-SA"/>
    </w:rPr>
  </w:style>
  <w:style w:type="paragraph" w:styleId="TOC6">
    <w:name w:val="toc 6"/>
    <w:basedOn w:val="Normal"/>
    <w:next w:val="Normal"/>
    <w:autoRedefine/>
    <w:uiPriority w:val="39"/>
    <w:rsid w:val="00077592"/>
    <w:pPr>
      <w:spacing w:after="0"/>
      <w:ind w:left="1000"/>
    </w:pPr>
    <w:rPr>
      <w:rFonts w:asciiTheme="minorHAnsi" w:eastAsiaTheme="minorHAnsi" w:hAnsiTheme="minorHAnsi" w:cstheme="minorBidi"/>
      <w:sz w:val="20"/>
      <w:szCs w:val="22"/>
      <w:lang w:bidi="ar-SA"/>
    </w:rPr>
  </w:style>
  <w:style w:type="paragraph" w:styleId="TOC7">
    <w:name w:val="toc 7"/>
    <w:basedOn w:val="Normal"/>
    <w:next w:val="Normal"/>
    <w:autoRedefine/>
    <w:uiPriority w:val="39"/>
    <w:rsid w:val="00077592"/>
    <w:pPr>
      <w:spacing w:after="0"/>
      <w:ind w:left="1200"/>
    </w:pPr>
    <w:rPr>
      <w:rFonts w:asciiTheme="minorHAnsi" w:eastAsiaTheme="minorHAnsi" w:hAnsiTheme="minorHAnsi" w:cstheme="minorBidi"/>
      <w:sz w:val="20"/>
      <w:szCs w:val="22"/>
      <w:lang w:bidi="ar-SA"/>
    </w:rPr>
  </w:style>
  <w:style w:type="paragraph" w:styleId="TOC8">
    <w:name w:val="toc 8"/>
    <w:basedOn w:val="Normal"/>
    <w:next w:val="Normal"/>
    <w:autoRedefine/>
    <w:uiPriority w:val="39"/>
    <w:rsid w:val="00077592"/>
    <w:pPr>
      <w:spacing w:after="0"/>
      <w:ind w:left="1400"/>
    </w:pPr>
    <w:rPr>
      <w:rFonts w:asciiTheme="minorHAnsi" w:eastAsiaTheme="minorHAnsi" w:hAnsiTheme="minorHAnsi" w:cstheme="minorBidi"/>
      <w:sz w:val="20"/>
      <w:szCs w:val="22"/>
      <w:lang w:bidi="ar-SA"/>
    </w:rPr>
  </w:style>
  <w:style w:type="paragraph" w:styleId="TOC9">
    <w:name w:val="toc 9"/>
    <w:basedOn w:val="Normal"/>
    <w:next w:val="Normal"/>
    <w:autoRedefine/>
    <w:uiPriority w:val="39"/>
    <w:rsid w:val="00077592"/>
    <w:pPr>
      <w:spacing w:after="0"/>
      <w:ind w:left="1600"/>
    </w:pPr>
    <w:rPr>
      <w:rFonts w:asciiTheme="minorHAnsi" w:eastAsiaTheme="minorHAnsi" w:hAnsiTheme="minorHAnsi" w:cstheme="minorBidi"/>
      <w:sz w:val="20"/>
      <w:szCs w:val="22"/>
      <w:lang w:bidi="ar-SA"/>
    </w:rPr>
  </w:style>
  <w:style w:type="paragraph" w:styleId="Revision">
    <w:name w:val="Revision"/>
    <w:hidden/>
    <w:uiPriority w:val="99"/>
    <w:semiHidden/>
    <w:rsid w:val="00077592"/>
    <w:pPr>
      <w:spacing w:after="0" w:line="240" w:lineRule="auto"/>
    </w:pPr>
    <w:rPr>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C11"/>
    <w:pPr>
      <w:spacing w:after="120" w:line="240" w:lineRule="auto"/>
    </w:pPr>
    <w:rPr>
      <w:rFonts w:ascii="Calibri" w:eastAsia="Calibri" w:hAnsi="Calibri" w:cs="Times New Roman"/>
      <w:sz w:val="24"/>
      <w:szCs w:val="24"/>
      <w:lang w:bidi="en-US"/>
    </w:rPr>
  </w:style>
  <w:style w:type="paragraph" w:styleId="Heading1">
    <w:name w:val="heading 1"/>
    <w:basedOn w:val="Normal"/>
    <w:next w:val="Normal"/>
    <w:link w:val="Heading1Char"/>
    <w:qFormat/>
    <w:rsid w:val="00077592"/>
    <w:pPr>
      <w:keepNext/>
      <w:spacing w:before="240" w:after="60"/>
      <w:outlineLvl w:val="0"/>
    </w:pPr>
    <w:rPr>
      <w:rFonts w:asciiTheme="minorHAnsi" w:eastAsia="Times New Roman" w:hAnsiTheme="minorHAnsi"/>
      <w:b/>
      <w:caps/>
      <w:noProof/>
      <w:kern w:val="32"/>
      <w:szCs w:val="20"/>
      <w:lang w:bidi="ar-SA"/>
    </w:rPr>
  </w:style>
  <w:style w:type="paragraph" w:styleId="Heading2">
    <w:name w:val="heading 2"/>
    <w:basedOn w:val="Normal"/>
    <w:next w:val="Normal"/>
    <w:link w:val="Heading2Char"/>
    <w:unhideWhenUsed/>
    <w:qFormat/>
    <w:rsid w:val="009C3C11"/>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Heading2"/>
    <w:next w:val="Normal"/>
    <w:link w:val="Heading3Char"/>
    <w:unhideWhenUsed/>
    <w:qFormat/>
    <w:rsid w:val="009C3C11"/>
    <w:pPr>
      <w:keepNext w:val="0"/>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2"/>
    </w:pPr>
    <w:rPr>
      <w:rFonts w:ascii="Calibri" w:eastAsia="Times New Roman" w:hAnsi="Calibri" w:cs="Times New Roman"/>
      <w:b w:val="0"/>
      <w:bCs w:val="0"/>
      <w:i w:val="0"/>
      <w:iCs w:val="0"/>
      <w:caps/>
      <w:spacing w:val="15"/>
      <w:sz w:val="22"/>
      <w:szCs w:val="22"/>
    </w:rPr>
  </w:style>
  <w:style w:type="paragraph" w:styleId="Heading4">
    <w:name w:val="heading 4"/>
    <w:basedOn w:val="Normal"/>
    <w:next w:val="Normal"/>
    <w:link w:val="Heading4Char"/>
    <w:unhideWhenUsed/>
    <w:qFormat/>
    <w:rsid w:val="00077592"/>
    <w:pPr>
      <w:keepNext/>
      <w:keepLines/>
      <w:spacing w:before="200" w:after="0"/>
      <w:outlineLvl w:val="3"/>
    </w:pPr>
    <w:rPr>
      <w:rFonts w:asciiTheme="majorHAnsi" w:eastAsiaTheme="majorEastAsia" w:hAnsiTheme="majorHAnsi" w:cstheme="majorBidi"/>
      <w:b/>
      <w:bCs/>
      <w:i/>
      <w:iCs/>
      <w:color w:val="4F81BD" w:themeColor="accent1"/>
      <w:sz w:val="20"/>
      <w:szCs w:val="22"/>
      <w:lang w:bidi="ar-SA"/>
    </w:rPr>
  </w:style>
  <w:style w:type="paragraph" w:styleId="Heading5">
    <w:name w:val="heading 5"/>
    <w:basedOn w:val="Normal"/>
    <w:next w:val="Normal"/>
    <w:link w:val="Heading5Char"/>
    <w:qFormat/>
    <w:rsid w:val="00077592"/>
    <w:pPr>
      <w:keepNext/>
      <w:spacing w:before="120"/>
      <w:jc w:val="both"/>
      <w:outlineLvl w:val="4"/>
    </w:pPr>
    <w:rPr>
      <w:rFonts w:ascii="Times" w:eastAsia="Times New Roman" w:hAnsi="Times"/>
      <w:szCs w:val="20"/>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C3C11"/>
    <w:rPr>
      <w:rFonts w:ascii="Calibri" w:eastAsia="Times New Roman" w:hAnsi="Calibri" w:cs="Times New Roman"/>
      <w:caps/>
      <w:spacing w:val="15"/>
      <w:shd w:val="clear" w:color="auto" w:fill="DBE5F1"/>
      <w:lang w:bidi="en-US"/>
    </w:rPr>
  </w:style>
  <w:style w:type="paragraph" w:styleId="ListParagraph">
    <w:name w:val="List Paragraph"/>
    <w:basedOn w:val="Normal"/>
    <w:uiPriority w:val="34"/>
    <w:qFormat/>
    <w:rsid w:val="009C3C11"/>
    <w:pPr>
      <w:ind w:left="720"/>
      <w:contextualSpacing/>
    </w:pPr>
  </w:style>
  <w:style w:type="character" w:customStyle="1" w:styleId="Heading2Char">
    <w:name w:val="Heading 2 Char"/>
    <w:basedOn w:val="DefaultParagraphFont"/>
    <w:link w:val="Heading2"/>
    <w:rsid w:val="009C3C11"/>
    <w:rPr>
      <w:rFonts w:asciiTheme="majorHAnsi" w:eastAsiaTheme="majorEastAsia" w:hAnsiTheme="majorHAnsi" w:cstheme="majorBidi"/>
      <w:b/>
      <w:bCs/>
      <w:i/>
      <w:iCs/>
      <w:sz w:val="28"/>
      <w:szCs w:val="28"/>
      <w:lang w:bidi="en-US"/>
    </w:rPr>
  </w:style>
  <w:style w:type="character" w:styleId="SubtleEmphasis">
    <w:name w:val="Subtle Emphasis"/>
    <w:uiPriority w:val="19"/>
    <w:qFormat/>
    <w:rsid w:val="00A14DD1"/>
    <w:rPr>
      <w:smallCaps/>
      <w:dstrike w:val="0"/>
      <w:color w:val="5A5A5A"/>
      <w:vertAlign w:val="baseline"/>
    </w:rPr>
  </w:style>
  <w:style w:type="character" w:styleId="CommentReference">
    <w:name w:val="annotation reference"/>
    <w:basedOn w:val="DefaultParagraphFont"/>
    <w:unhideWhenUsed/>
    <w:rsid w:val="00DC4B98"/>
    <w:rPr>
      <w:sz w:val="16"/>
      <w:szCs w:val="16"/>
    </w:rPr>
  </w:style>
  <w:style w:type="paragraph" w:styleId="CommentText">
    <w:name w:val="annotation text"/>
    <w:basedOn w:val="Normal"/>
    <w:link w:val="CommentTextChar"/>
    <w:semiHidden/>
    <w:unhideWhenUsed/>
    <w:rsid w:val="00DC4B98"/>
    <w:rPr>
      <w:sz w:val="20"/>
      <w:szCs w:val="20"/>
    </w:rPr>
  </w:style>
  <w:style w:type="character" w:customStyle="1" w:styleId="CommentTextChar">
    <w:name w:val="Comment Text Char"/>
    <w:basedOn w:val="DefaultParagraphFont"/>
    <w:link w:val="CommentText"/>
    <w:semiHidden/>
    <w:rsid w:val="00DC4B98"/>
    <w:rPr>
      <w:rFonts w:ascii="Calibri" w:eastAsia="Calibri" w:hAnsi="Calibri" w:cs="Times New Roman"/>
      <w:sz w:val="20"/>
      <w:szCs w:val="20"/>
      <w:lang w:bidi="en-US"/>
    </w:rPr>
  </w:style>
  <w:style w:type="paragraph" w:styleId="CommentSubject">
    <w:name w:val="annotation subject"/>
    <w:basedOn w:val="CommentText"/>
    <w:next w:val="CommentText"/>
    <w:link w:val="CommentSubjectChar"/>
    <w:semiHidden/>
    <w:unhideWhenUsed/>
    <w:rsid w:val="00DC4B98"/>
    <w:rPr>
      <w:b/>
      <w:bCs/>
    </w:rPr>
  </w:style>
  <w:style w:type="character" w:customStyle="1" w:styleId="CommentSubjectChar">
    <w:name w:val="Comment Subject Char"/>
    <w:basedOn w:val="CommentTextChar"/>
    <w:link w:val="CommentSubject"/>
    <w:semiHidden/>
    <w:rsid w:val="00DC4B98"/>
    <w:rPr>
      <w:rFonts w:ascii="Calibri" w:eastAsia="Calibri" w:hAnsi="Calibri" w:cs="Times New Roman"/>
      <w:b/>
      <w:bCs/>
      <w:sz w:val="20"/>
      <w:szCs w:val="20"/>
      <w:lang w:bidi="en-US"/>
    </w:rPr>
  </w:style>
  <w:style w:type="paragraph" w:styleId="BalloonText">
    <w:name w:val="Balloon Text"/>
    <w:basedOn w:val="Normal"/>
    <w:link w:val="BalloonTextChar"/>
    <w:semiHidden/>
    <w:unhideWhenUsed/>
    <w:rsid w:val="00DC4B98"/>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DC4B98"/>
    <w:rPr>
      <w:rFonts w:ascii="Tahoma" w:eastAsia="Calibri" w:hAnsi="Tahoma" w:cs="Tahoma"/>
      <w:sz w:val="16"/>
      <w:szCs w:val="16"/>
      <w:lang w:bidi="en-US"/>
    </w:rPr>
  </w:style>
  <w:style w:type="paragraph" w:styleId="Header">
    <w:name w:val="header"/>
    <w:basedOn w:val="Normal"/>
    <w:link w:val="HeaderChar"/>
    <w:unhideWhenUsed/>
    <w:rsid w:val="0035166C"/>
    <w:pPr>
      <w:tabs>
        <w:tab w:val="center" w:pos="4680"/>
        <w:tab w:val="right" w:pos="9360"/>
      </w:tabs>
      <w:spacing w:after="0"/>
    </w:pPr>
  </w:style>
  <w:style w:type="character" w:customStyle="1" w:styleId="HeaderChar">
    <w:name w:val="Header Char"/>
    <w:basedOn w:val="DefaultParagraphFont"/>
    <w:link w:val="Header"/>
    <w:rsid w:val="0035166C"/>
    <w:rPr>
      <w:rFonts w:ascii="Calibri" w:eastAsia="Calibri" w:hAnsi="Calibri" w:cs="Times New Roman"/>
      <w:sz w:val="24"/>
      <w:szCs w:val="24"/>
      <w:lang w:bidi="en-US"/>
    </w:rPr>
  </w:style>
  <w:style w:type="paragraph" w:styleId="Footer">
    <w:name w:val="footer"/>
    <w:basedOn w:val="Normal"/>
    <w:link w:val="FooterChar"/>
    <w:uiPriority w:val="99"/>
    <w:unhideWhenUsed/>
    <w:rsid w:val="0035166C"/>
    <w:pPr>
      <w:tabs>
        <w:tab w:val="center" w:pos="4680"/>
        <w:tab w:val="right" w:pos="9360"/>
      </w:tabs>
      <w:spacing w:after="0"/>
    </w:pPr>
  </w:style>
  <w:style w:type="character" w:customStyle="1" w:styleId="FooterChar">
    <w:name w:val="Footer Char"/>
    <w:basedOn w:val="DefaultParagraphFont"/>
    <w:link w:val="Footer"/>
    <w:uiPriority w:val="99"/>
    <w:rsid w:val="0035166C"/>
    <w:rPr>
      <w:rFonts w:ascii="Calibri" w:eastAsia="Calibri" w:hAnsi="Calibri" w:cs="Times New Roman"/>
      <w:sz w:val="24"/>
      <w:szCs w:val="24"/>
      <w:lang w:bidi="en-US"/>
    </w:rPr>
  </w:style>
  <w:style w:type="character" w:customStyle="1" w:styleId="Heading1Char">
    <w:name w:val="Heading 1 Char"/>
    <w:basedOn w:val="DefaultParagraphFont"/>
    <w:link w:val="Heading1"/>
    <w:rsid w:val="00077592"/>
    <w:rPr>
      <w:rFonts w:eastAsia="Times New Roman" w:cs="Times New Roman"/>
      <w:b/>
      <w:caps/>
      <w:noProof/>
      <w:kern w:val="32"/>
      <w:sz w:val="24"/>
      <w:szCs w:val="20"/>
    </w:rPr>
  </w:style>
  <w:style w:type="character" w:customStyle="1" w:styleId="Heading4Char">
    <w:name w:val="Heading 4 Char"/>
    <w:basedOn w:val="DefaultParagraphFont"/>
    <w:link w:val="Heading4"/>
    <w:rsid w:val="00077592"/>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rsid w:val="00077592"/>
    <w:rPr>
      <w:rFonts w:ascii="Times" w:eastAsia="Times New Roman" w:hAnsi="Times" w:cs="Times New Roman"/>
      <w:sz w:val="24"/>
      <w:szCs w:val="20"/>
      <w:u w:val="single"/>
    </w:rPr>
  </w:style>
  <w:style w:type="numbering" w:customStyle="1" w:styleId="NoList1">
    <w:name w:val="No List1"/>
    <w:next w:val="NoList"/>
    <w:uiPriority w:val="99"/>
    <w:semiHidden/>
    <w:unhideWhenUsed/>
    <w:rsid w:val="00077592"/>
  </w:style>
  <w:style w:type="paragraph" w:styleId="TOC1">
    <w:name w:val="toc 1"/>
    <w:basedOn w:val="Normal"/>
    <w:next w:val="Normal"/>
    <w:autoRedefine/>
    <w:uiPriority w:val="39"/>
    <w:rsid w:val="00077592"/>
    <w:pPr>
      <w:spacing w:after="0"/>
    </w:pPr>
    <w:rPr>
      <w:rFonts w:asciiTheme="minorHAnsi" w:eastAsiaTheme="minorHAnsi" w:hAnsiTheme="minorHAnsi" w:cstheme="minorBidi"/>
      <w:sz w:val="20"/>
      <w:szCs w:val="22"/>
      <w:lang w:bidi="ar-SA"/>
    </w:rPr>
  </w:style>
  <w:style w:type="paragraph" w:styleId="TOC2">
    <w:name w:val="toc 2"/>
    <w:basedOn w:val="Normal"/>
    <w:next w:val="Normal"/>
    <w:autoRedefine/>
    <w:uiPriority w:val="39"/>
    <w:rsid w:val="00077592"/>
    <w:pPr>
      <w:spacing w:after="0"/>
      <w:ind w:left="200"/>
    </w:pPr>
    <w:rPr>
      <w:rFonts w:asciiTheme="minorHAnsi" w:eastAsiaTheme="minorHAnsi" w:hAnsiTheme="minorHAnsi" w:cstheme="minorBidi"/>
      <w:sz w:val="20"/>
      <w:szCs w:val="22"/>
      <w:lang w:bidi="ar-SA"/>
    </w:rPr>
  </w:style>
  <w:style w:type="paragraph" w:customStyle="1" w:styleId="ListBulleted">
    <w:name w:val="List: Bulleted"/>
    <w:rsid w:val="00077592"/>
    <w:pPr>
      <w:tabs>
        <w:tab w:val="num" w:pos="360"/>
      </w:tabs>
      <w:spacing w:before="40" w:after="40" w:line="240" w:lineRule="auto"/>
      <w:ind w:left="360" w:hanging="360"/>
    </w:pPr>
    <w:rPr>
      <w:rFonts w:ascii="Times New Roman" w:eastAsia="Times New Roman" w:hAnsi="Times New Roman" w:cs="Times New Roman"/>
      <w:noProof/>
      <w:sz w:val="20"/>
      <w:szCs w:val="20"/>
    </w:rPr>
  </w:style>
  <w:style w:type="paragraph" w:customStyle="1" w:styleId="BodyText">
    <w:name w:val="Body_Text"/>
    <w:basedOn w:val="Normal"/>
    <w:rsid w:val="00077592"/>
    <w:pPr>
      <w:spacing w:before="120" w:after="0"/>
    </w:pPr>
    <w:rPr>
      <w:rFonts w:ascii="Times New Roman" w:eastAsia="Times New Roman" w:hAnsi="Times New Roman"/>
      <w:sz w:val="20"/>
      <w:lang w:bidi="ar-SA"/>
    </w:rPr>
  </w:style>
  <w:style w:type="paragraph" w:customStyle="1" w:styleId="SectionHeader">
    <w:name w:val="Section Header"/>
    <w:basedOn w:val="Heading1"/>
    <w:rsid w:val="00077592"/>
    <w:pPr>
      <w:keepNext w:val="0"/>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before="360" w:after="180"/>
      <w:jc w:val="center"/>
    </w:pPr>
    <w:rPr>
      <w:rFonts w:ascii="Arial Narrow" w:hAnsi="Arial Narrow"/>
      <w:caps w:val="0"/>
      <w:smallCaps/>
      <w:sz w:val="36"/>
      <w:szCs w:val="48"/>
      <w:lang w:val="en-GB"/>
    </w:rPr>
  </w:style>
  <w:style w:type="paragraph" w:customStyle="1" w:styleId="ListBulleted1">
    <w:name w:val="List: Bulleted 1"/>
    <w:basedOn w:val="Normal"/>
    <w:autoRedefine/>
    <w:rsid w:val="00077592"/>
    <w:pPr>
      <w:numPr>
        <w:numId w:val="6"/>
      </w:numPr>
      <w:spacing w:before="40" w:after="40"/>
      <w:ind w:left="216" w:firstLine="0"/>
    </w:pPr>
    <w:rPr>
      <w:rFonts w:ascii="Times New Roman" w:eastAsia="Times New Roman" w:hAnsi="Times New Roman"/>
      <w:sz w:val="20"/>
      <w:lang w:bidi="ar-SA"/>
    </w:rPr>
  </w:style>
  <w:style w:type="paragraph" w:customStyle="1" w:styleId="ECMColumnHeading">
    <w:name w:val="ECM_Column Heading"/>
    <w:basedOn w:val="Normal"/>
    <w:autoRedefine/>
    <w:rsid w:val="00077592"/>
    <w:pPr>
      <w:spacing w:before="40" w:after="40"/>
      <w:jc w:val="center"/>
    </w:pPr>
    <w:rPr>
      <w:rFonts w:ascii="Arial Narrow" w:eastAsia="Times New Roman" w:hAnsi="Arial Narrow"/>
      <w:b/>
      <w:sz w:val="20"/>
      <w:szCs w:val="20"/>
      <w:lang w:bidi="ar-SA"/>
    </w:rPr>
  </w:style>
  <w:style w:type="paragraph" w:customStyle="1" w:styleId="TableText">
    <w:name w:val="Table_Text"/>
    <w:basedOn w:val="Normal"/>
    <w:autoRedefine/>
    <w:rsid w:val="00077592"/>
    <w:pPr>
      <w:spacing w:before="60" w:after="60"/>
    </w:pPr>
    <w:rPr>
      <w:rFonts w:ascii="Times New Roman" w:eastAsia="Times New Roman" w:hAnsi="Times New Roman"/>
      <w:sz w:val="20"/>
      <w:szCs w:val="22"/>
      <w:lang w:bidi="ar-SA"/>
    </w:rPr>
  </w:style>
  <w:style w:type="character" w:styleId="PageNumber">
    <w:name w:val="page number"/>
    <w:basedOn w:val="DefaultParagraphFont"/>
    <w:rsid w:val="00077592"/>
  </w:style>
  <w:style w:type="paragraph" w:styleId="NormalWeb">
    <w:name w:val="Normal (Web)"/>
    <w:basedOn w:val="Normal"/>
    <w:uiPriority w:val="99"/>
    <w:unhideWhenUsed/>
    <w:rsid w:val="00077592"/>
    <w:pPr>
      <w:spacing w:before="100" w:beforeAutospacing="1" w:after="100" w:afterAutospacing="1"/>
    </w:pPr>
    <w:rPr>
      <w:rFonts w:ascii="Times New Roman" w:eastAsia="Times New Roman" w:hAnsi="Times New Roman"/>
      <w:lang w:bidi="ar-SA"/>
    </w:rPr>
  </w:style>
  <w:style w:type="character" w:customStyle="1" w:styleId="apple-converted-space">
    <w:name w:val="apple-converted-space"/>
    <w:basedOn w:val="DefaultParagraphFont"/>
    <w:rsid w:val="00077592"/>
  </w:style>
  <w:style w:type="paragraph" w:customStyle="1" w:styleId="TableHeading">
    <w:name w:val="Table: Heading"/>
    <w:rsid w:val="00077592"/>
    <w:pPr>
      <w:spacing w:before="40" w:after="40" w:line="240" w:lineRule="auto"/>
      <w:jc w:val="center"/>
    </w:pPr>
    <w:rPr>
      <w:rFonts w:ascii="Times New Roman" w:eastAsia="Times New Roman" w:hAnsi="Times New Roman" w:cs="Times New Roman"/>
      <w:b/>
      <w:noProof/>
      <w:sz w:val="20"/>
      <w:szCs w:val="20"/>
    </w:rPr>
  </w:style>
  <w:style w:type="paragraph" w:customStyle="1" w:styleId="TableFigureNumberTitle">
    <w:name w:val="Table/Figure Number &amp; Title"/>
    <w:rsid w:val="00077592"/>
    <w:pPr>
      <w:spacing w:before="240" w:after="120" w:line="240" w:lineRule="auto"/>
      <w:jc w:val="center"/>
    </w:pPr>
    <w:rPr>
      <w:rFonts w:ascii="Times New Roman" w:eastAsia="Times New Roman" w:hAnsi="Times New Roman" w:cs="Times New Roman"/>
      <w:b/>
      <w:noProof/>
      <w:sz w:val="24"/>
      <w:szCs w:val="20"/>
    </w:rPr>
  </w:style>
  <w:style w:type="paragraph" w:customStyle="1" w:styleId="TableText0">
    <w:name w:val="Table: Text"/>
    <w:basedOn w:val="Normal"/>
    <w:rsid w:val="00077592"/>
    <w:pPr>
      <w:spacing w:before="40" w:after="40"/>
      <w:jc w:val="both"/>
    </w:pPr>
    <w:rPr>
      <w:rFonts w:ascii="Times New Roman" w:eastAsia="Times New Roman" w:hAnsi="Times New Roman"/>
      <w:sz w:val="20"/>
      <w:szCs w:val="20"/>
      <w:lang w:bidi="ar-SA"/>
    </w:rPr>
  </w:style>
  <w:style w:type="table" w:styleId="TableGrid">
    <w:name w:val="Table Grid"/>
    <w:basedOn w:val="TableNormal"/>
    <w:uiPriority w:val="59"/>
    <w:rsid w:val="00077592"/>
    <w:pPr>
      <w:spacing w:after="0" w:line="240" w:lineRule="auto"/>
    </w:pPr>
    <w:rPr>
      <w:rFonts w:ascii="Cambria" w:eastAsia="Cambria" w:hAnsi="Cambria"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ectionTitle">
    <w:name w:val="Section Title"/>
    <w:rsid w:val="00077592"/>
    <w:pPr>
      <w:pageBreakBefore/>
      <w:spacing w:after="360" w:line="240" w:lineRule="auto"/>
      <w:jc w:val="center"/>
    </w:pPr>
    <w:rPr>
      <w:rFonts w:ascii="Times New Roman" w:eastAsia="Times New Roman" w:hAnsi="Times New Roman" w:cs="Times New Roman"/>
      <w:b/>
      <w:caps/>
      <w:noProof/>
      <w:sz w:val="28"/>
      <w:szCs w:val="20"/>
    </w:rPr>
  </w:style>
  <w:style w:type="paragraph" w:styleId="BodyText0">
    <w:name w:val="Body Text"/>
    <w:basedOn w:val="Normal"/>
    <w:link w:val="BodyTextChar"/>
    <w:rsid w:val="00077592"/>
    <w:pPr>
      <w:jc w:val="both"/>
    </w:pPr>
    <w:rPr>
      <w:rFonts w:ascii="Times New Roman" w:eastAsia="Times New Roman" w:hAnsi="Times New Roman"/>
      <w:b/>
      <w:bCs/>
      <w:szCs w:val="20"/>
      <w:lang w:bidi="ar-SA"/>
    </w:rPr>
  </w:style>
  <w:style w:type="character" w:customStyle="1" w:styleId="BodyTextChar">
    <w:name w:val="Body Text Char"/>
    <w:basedOn w:val="DefaultParagraphFont"/>
    <w:link w:val="BodyText0"/>
    <w:rsid w:val="00077592"/>
    <w:rPr>
      <w:rFonts w:ascii="Times New Roman" w:eastAsia="Times New Roman" w:hAnsi="Times New Roman" w:cs="Times New Roman"/>
      <w:b/>
      <w:bCs/>
      <w:sz w:val="24"/>
      <w:szCs w:val="20"/>
    </w:rPr>
  </w:style>
  <w:style w:type="character" w:customStyle="1" w:styleId="Bold">
    <w:name w:val="Bold"/>
    <w:rsid w:val="00077592"/>
    <w:rPr>
      <w:b/>
    </w:rPr>
  </w:style>
  <w:style w:type="paragraph" w:customStyle="1" w:styleId="Disclaimer">
    <w:name w:val="Disclaimer"/>
    <w:rsid w:val="00077592"/>
    <w:pPr>
      <w:spacing w:after="0" w:line="240" w:lineRule="auto"/>
    </w:pPr>
    <w:rPr>
      <w:rFonts w:ascii="Times New Roman Italic" w:eastAsia="Times New Roman" w:hAnsi="Times New Roman Italic" w:cs="Times New Roman"/>
      <w:i/>
      <w:noProof/>
      <w:sz w:val="16"/>
      <w:szCs w:val="20"/>
    </w:rPr>
  </w:style>
  <w:style w:type="paragraph" w:customStyle="1" w:styleId="EquationIndent">
    <w:name w:val="Equation/Indent"/>
    <w:basedOn w:val="Normal"/>
    <w:rsid w:val="00077592"/>
    <w:pPr>
      <w:spacing w:before="120"/>
      <w:ind w:left="360"/>
      <w:jc w:val="both"/>
    </w:pPr>
    <w:rPr>
      <w:rFonts w:ascii="Times New Roman" w:eastAsia="Times New Roman" w:hAnsi="Times New Roman"/>
      <w:szCs w:val="20"/>
      <w:lang w:bidi="ar-SA"/>
    </w:rPr>
  </w:style>
  <w:style w:type="paragraph" w:customStyle="1" w:styleId="ListNumbered">
    <w:name w:val="List: Numbered"/>
    <w:basedOn w:val="Normal"/>
    <w:rsid w:val="00077592"/>
    <w:pPr>
      <w:numPr>
        <w:numId w:val="10"/>
      </w:numPr>
      <w:spacing w:before="120"/>
      <w:jc w:val="both"/>
    </w:pPr>
    <w:rPr>
      <w:rFonts w:ascii="Times New Roman" w:eastAsia="Times New Roman" w:hAnsi="Times New Roman"/>
      <w:color w:val="000000"/>
      <w:szCs w:val="20"/>
      <w:lang w:bidi="ar-SA"/>
    </w:rPr>
  </w:style>
  <w:style w:type="paragraph" w:customStyle="1" w:styleId="ListSubentry">
    <w:name w:val="List: Subentry"/>
    <w:rsid w:val="00077592"/>
    <w:pPr>
      <w:numPr>
        <w:numId w:val="11"/>
      </w:numPr>
      <w:spacing w:before="60" w:after="60" w:line="240" w:lineRule="auto"/>
    </w:pPr>
    <w:rPr>
      <w:rFonts w:ascii="Times New Roman" w:eastAsia="Times New Roman" w:hAnsi="Times New Roman" w:cs="Times New Roman"/>
      <w:noProof/>
      <w:sz w:val="24"/>
      <w:szCs w:val="20"/>
    </w:rPr>
  </w:style>
  <w:style w:type="paragraph" w:customStyle="1" w:styleId="Heading2unnumbered">
    <w:name w:val="Heading 2 unnumbered"/>
    <w:basedOn w:val="Heading2"/>
    <w:autoRedefine/>
    <w:rsid w:val="00077592"/>
    <w:pPr>
      <w:tabs>
        <w:tab w:val="left" w:pos="547"/>
      </w:tabs>
      <w:jc w:val="both"/>
    </w:pPr>
    <w:rPr>
      <w:rFonts w:ascii="Arial Narrow" w:eastAsia="Times New Roman" w:hAnsi="Arial Narrow" w:cs="Times New Roman"/>
      <w:bCs w:val="0"/>
      <w:i w:val="0"/>
      <w:iCs w:val="0"/>
      <w:smallCaps/>
      <w:noProof/>
      <w:color w:val="007CD1"/>
      <w:lang w:bidi="ar-SA"/>
    </w:rPr>
  </w:style>
  <w:style w:type="paragraph" w:customStyle="1" w:styleId="TableTitle">
    <w:name w:val="Table_Title"/>
    <w:basedOn w:val="BodyText"/>
    <w:next w:val="BodyText"/>
    <w:autoRedefine/>
    <w:rsid w:val="00077592"/>
    <w:pPr>
      <w:spacing w:before="480" w:after="240"/>
      <w:jc w:val="center"/>
    </w:pPr>
    <w:rPr>
      <w:b/>
    </w:rPr>
  </w:style>
  <w:style w:type="paragraph" w:customStyle="1" w:styleId="TaskandDurationHeading">
    <w:name w:val="Task and Duration Heading"/>
    <w:basedOn w:val="BlockText"/>
    <w:autoRedefine/>
    <w:rsid w:val="00077592"/>
    <w:pPr>
      <w:tabs>
        <w:tab w:val="left" w:pos="5040"/>
      </w:tabs>
      <w:spacing w:before="0"/>
      <w:ind w:left="720" w:right="0"/>
      <w:jc w:val="left"/>
    </w:pPr>
    <w:rPr>
      <w:b/>
      <w:szCs w:val="24"/>
    </w:rPr>
  </w:style>
  <w:style w:type="paragraph" w:styleId="BlockText">
    <w:name w:val="Block Text"/>
    <w:basedOn w:val="Normal"/>
    <w:uiPriority w:val="99"/>
    <w:semiHidden/>
    <w:unhideWhenUsed/>
    <w:rsid w:val="00077592"/>
    <w:pPr>
      <w:spacing w:before="120"/>
      <w:ind w:left="1440" w:right="1440"/>
      <w:jc w:val="both"/>
    </w:pPr>
    <w:rPr>
      <w:rFonts w:ascii="Times New Roman" w:eastAsia="Times New Roman" w:hAnsi="Times New Roman"/>
      <w:szCs w:val="20"/>
      <w:lang w:bidi="ar-SA"/>
    </w:rPr>
  </w:style>
  <w:style w:type="paragraph" w:customStyle="1" w:styleId="TaskandDurationBody">
    <w:name w:val="Task and Duration Body"/>
    <w:basedOn w:val="TaskandDurationHeading"/>
    <w:rsid w:val="00077592"/>
    <w:rPr>
      <w:b w:val="0"/>
    </w:rPr>
  </w:style>
  <w:style w:type="paragraph" w:customStyle="1" w:styleId="ListBulleted2">
    <w:name w:val="List: Bulleted 2"/>
    <w:basedOn w:val="Normal"/>
    <w:autoRedefine/>
    <w:rsid w:val="00077592"/>
    <w:pPr>
      <w:numPr>
        <w:numId w:val="12"/>
      </w:numPr>
      <w:spacing w:before="40" w:after="40"/>
      <w:ind w:left="576" w:hanging="288"/>
    </w:pPr>
    <w:rPr>
      <w:rFonts w:ascii="Times New Roman" w:eastAsia="Times New Roman" w:hAnsi="Times New Roman"/>
      <w:noProof/>
      <w:sz w:val="20"/>
      <w:lang w:bidi="ar-SA"/>
    </w:rPr>
  </w:style>
  <w:style w:type="paragraph" w:customStyle="1" w:styleId="Disclosure">
    <w:name w:val="Disclosure"/>
    <w:rsid w:val="00077592"/>
    <w:pPr>
      <w:widowControl w:val="0"/>
      <w:spacing w:after="0" w:line="240" w:lineRule="auto"/>
      <w:ind w:right="90"/>
    </w:pPr>
    <w:rPr>
      <w:rFonts w:ascii="Times" w:eastAsia="Times New Roman" w:hAnsi="Times" w:cs="Times New Roman"/>
      <w:color w:val="000000"/>
      <w:sz w:val="12"/>
      <w:szCs w:val="20"/>
    </w:rPr>
  </w:style>
  <w:style w:type="character" w:styleId="Hyperlink">
    <w:name w:val="Hyperlink"/>
    <w:basedOn w:val="DefaultParagraphFont"/>
    <w:uiPriority w:val="99"/>
    <w:rsid w:val="00077592"/>
    <w:rPr>
      <w:color w:val="0000D4"/>
      <w:u w:val="single"/>
    </w:rPr>
  </w:style>
  <w:style w:type="character" w:styleId="FollowedHyperlink">
    <w:name w:val="FollowedHyperlink"/>
    <w:basedOn w:val="DefaultParagraphFont"/>
    <w:uiPriority w:val="99"/>
    <w:rsid w:val="00077592"/>
    <w:rPr>
      <w:color w:val="800080"/>
      <w:u w:val="single"/>
    </w:rPr>
  </w:style>
  <w:style w:type="paragraph" w:customStyle="1" w:styleId="xl55">
    <w:name w:val="xl55"/>
    <w:basedOn w:val="Normal"/>
    <w:rsid w:val="00077592"/>
    <w:pPr>
      <w:pBdr>
        <w:top w:val="single" w:sz="4" w:space="0" w:color="auto"/>
        <w:left w:val="single" w:sz="4" w:space="0" w:color="auto"/>
        <w:bottom w:val="single" w:sz="4" w:space="0" w:color="auto"/>
        <w:right w:val="single" w:sz="4" w:space="0" w:color="auto"/>
      </w:pBdr>
      <w:spacing w:beforeLines="1" w:afterLines="1"/>
      <w:jc w:val="center"/>
    </w:pPr>
    <w:rPr>
      <w:rFonts w:ascii="Times New Roman" w:eastAsia="Times" w:hAnsi="Times New Roman"/>
      <w:lang w:bidi="ar-SA"/>
    </w:rPr>
  </w:style>
  <w:style w:type="paragraph" w:customStyle="1" w:styleId="xl56">
    <w:name w:val="xl56"/>
    <w:basedOn w:val="Normal"/>
    <w:rsid w:val="00077592"/>
    <w:pPr>
      <w:pBdr>
        <w:top w:val="single" w:sz="4" w:space="0" w:color="auto"/>
        <w:left w:val="single" w:sz="4" w:space="0" w:color="auto"/>
        <w:bottom w:val="single" w:sz="4" w:space="0" w:color="auto"/>
        <w:right w:val="single" w:sz="4" w:space="0" w:color="auto"/>
      </w:pBdr>
      <w:spacing w:beforeLines="1" w:afterLines="1"/>
    </w:pPr>
    <w:rPr>
      <w:rFonts w:ascii="Times New Roman" w:eastAsia="Times" w:hAnsi="Times New Roman"/>
      <w:lang w:bidi="ar-SA"/>
    </w:rPr>
  </w:style>
  <w:style w:type="paragraph" w:customStyle="1" w:styleId="xl57">
    <w:name w:val="xl57"/>
    <w:basedOn w:val="Normal"/>
    <w:rsid w:val="00077592"/>
    <w:pPr>
      <w:pBdr>
        <w:top w:val="single" w:sz="4" w:space="0" w:color="auto"/>
        <w:left w:val="single" w:sz="4" w:space="0" w:color="auto"/>
        <w:bottom w:val="single" w:sz="4" w:space="0" w:color="auto"/>
        <w:right w:val="single" w:sz="4" w:space="0" w:color="auto"/>
      </w:pBdr>
      <w:spacing w:beforeLines="1" w:afterLines="1"/>
    </w:pPr>
    <w:rPr>
      <w:rFonts w:ascii="Times New Roman" w:eastAsia="Times" w:hAnsi="Times New Roman"/>
      <w:lang w:bidi="ar-SA"/>
    </w:rPr>
  </w:style>
  <w:style w:type="paragraph" w:customStyle="1" w:styleId="xl58">
    <w:name w:val="xl58"/>
    <w:basedOn w:val="Normal"/>
    <w:rsid w:val="00077592"/>
    <w:pPr>
      <w:pBdr>
        <w:top w:val="single" w:sz="4" w:space="0" w:color="auto"/>
        <w:left w:val="single" w:sz="4" w:space="0" w:color="auto"/>
        <w:bottom w:val="single" w:sz="4" w:space="0" w:color="auto"/>
      </w:pBdr>
      <w:spacing w:beforeLines="1" w:afterLines="1"/>
    </w:pPr>
    <w:rPr>
      <w:rFonts w:ascii="Times New Roman" w:eastAsia="Times" w:hAnsi="Times New Roman"/>
      <w:lang w:bidi="ar-SA"/>
    </w:rPr>
  </w:style>
  <w:style w:type="paragraph" w:customStyle="1" w:styleId="xl59">
    <w:name w:val="xl59"/>
    <w:basedOn w:val="Normal"/>
    <w:rsid w:val="00077592"/>
    <w:pPr>
      <w:pBdr>
        <w:top w:val="single" w:sz="4" w:space="0" w:color="auto"/>
        <w:bottom w:val="single" w:sz="4" w:space="0" w:color="auto"/>
        <w:right w:val="single" w:sz="4" w:space="0" w:color="auto"/>
      </w:pBdr>
      <w:spacing w:beforeLines="1" w:afterLines="1"/>
    </w:pPr>
    <w:rPr>
      <w:rFonts w:ascii="Times New Roman" w:eastAsia="Times" w:hAnsi="Times New Roman"/>
      <w:lang w:bidi="ar-SA"/>
    </w:rPr>
  </w:style>
  <w:style w:type="paragraph" w:customStyle="1" w:styleId="xl60">
    <w:name w:val="xl60"/>
    <w:basedOn w:val="Normal"/>
    <w:rsid w:val="00077592"/>
    <w:pPr>
      <w:pBdr>
        <w:top w:val="single" w:sz="4" w:space="0" w:color="auto"/>
        <w:left w:val="single" w:sz="4" w:space="0" w:color="auto"/>
        <w:bottom w:val="single" w:sz="4" w:space="0" w:color="auto"/>
        <w:right w:val="single" w:sz="4" w:space="0" w:color="auto"/>
      </w:pBdr>
      <w:spacing w:beforeLines="1" w:afterLines="1"/>
    </w:pPr>
    <w:rPr>
      <w:rFonts w:ascii="Times New Roman" w:eastAsia="Times" w:hAnsi="Times New Roman"/>
      <w:lang w:bidi="ar-SA"/>
    </w:rPr>
  </w:style>
  <w:style w:type="paragraph" w:customStyle="1" w:styleId="xl61">
    <w:name w:val="xl61"/>
    <w:basedOn w:val="Normal"/>
    <w:rsid w:val="00077592"/>
    <w:pPr>
      <w:pBdr>
        <w:top w:val="single" w:sz="4" w:space="0" w:color="auto"/>
        <w:left w:val="single" w:sz="4" w:space="0" w:color="auto"/>
        <w:bottom w:val="single" w:sz="4" w:space="0" w:color="auto"/>
        <w:right w:val="single" w:sz="4" w:space="0" w:color="auto"/>
      </w:pBdr>
      <w:spacing w:beforeLines="1" w:afterLines="1"/>
      <w:jc w:val="center"/>
    </w:pPr>
    <w:rPr>
      <w:rFonts w:ascii="Times New Roman" w:eastAsia="Times" w:hAnsi="Times New Roman"/>
      <w:lang w:bidi="ar-SA"/>
    </w:rPr>
  </w:style>
  <w:style w:type="paragraph" w:customStyle="1" w:styleId="xl62">
    <w:name w:val="xl62"/>
    <w:basedOn w:val="Normal"/>
    <w:rsid w:val="00077592"/>
    <w:pPr>
      <w:pBdr>
        <w:top w:val="single" w:sz="4" w:space="0" w:color="auto"/>
        <w:left w:val="single" w:sz="4" w:space="0" w:color="auto"/>
        <w:bottom w:val="single" w:sz="4" w:space="0" w:color="auto"/>
        <w:right w:val="single" w:sz="4" w:space="0" w:color="auto"/>
      </w:pBdr>
      <w:spacing w:beforeLines="1" w:afterLines="1"/>
      <w:jc w:val="center"/>
    </w:pPr>
    <w:rPr>
      <w:rFonts w:ascii="Times New Roman" w:eastAsia="Times" w:hAnsi="Times New Roman"/>
      <w:lang w:bidi="ar-SA"/>
    </w:rPr>
  </w:style>
  <w:style w:type="paragraph" w:customStyle="1" w:styleId="xl63">
    <w:name w:val="xl63"/>
    <w:basedOn w:val="Normal"/>
    <w:rsid w:val="00077592"/>
    <w:pPr>
      <w:pBdr>
        <w:top w:val="single" w:sz="4" w:space="0" w:color="auto"/>
        <w:left w:val="single" w:sz="4" w:space="0" w:color="auto"/>
        <w:bottom w:val="single" w:sz="4" w:space="0" w:color="auto"/>
        <w:right w:val="single" w:sz="4" w:space="0" w:color="auto"/>
      </w:pBdr>
      <w:spacing w:beforeLines="1" w:afterLines="1"/>
    </w:pPr>
    <w:rPr>
      <w:rFonts w:ascii="Times New Roman" w:eastAsia="Times" w:hAnsi="Times New Roman"/>
      <w:lang w:bidi="ar-SA"/>
    </w:rPr>
  </w:style>
  <w:style w:type="paragraph" w:customStyle="1" w:styleId="xl64">
    <w:name w:val="xl64"/>
    <w:basedOn w:val="Normal"/>
    <w:rsid w:val="00077592"/>
    <w:pPr>
      <w:pBdr>
        <w:top w:val="single" w:sz="4" w:space="0" w:color="auto"/>
        <w:left w:val="single" w:sz="4" w:space="0" w:color="auto"/>
        <w:bottom w:val="single" w:sz="4" w:space="0" w:color="auto"/>
        <w:right w:val="single" w:sz="4" w:space="0" w:color="auto"/>
      </w:pBdr>
      <w:spacing w:beforeLines="1" w:afterLines="1"/>
      <w:jc w:val="center"/>
    </w:pPr>
    <w:rPr>
      <w:rFonts w:ascii="Times New Roman" w:eastAsia="Times" w:hAnsi="Times New Roman"/>
      <w:lang w:bidi="ar-SA"/>
    </w:rPr>
  </w:style>
  <w:style w:type="paragraph" w:customStyle="1" w:styleId="xl65">
    <w:name w:val="xl65"/>
    <w:basedOn w:val="Normal"/>
    <w:rsid w:val="00077592"/>
    <w:pPr>
      <w:pBdr>
        <w:top w:val="single" w:sz="4" w:space="0" w:color="auto"/>
        <w:left w:val="single" w:sz="4" w:space="0" w:color="auto"/>
        <w:bottom w:val="single" w:sz="4" w:space="0" w:color="auto"/>
        <w:right w:val="single" w:sz="4" w:space="0" w:color="auto"/>
      </w:pBdr>
      <w:spacing w:beforeLines="1" w:afterLines="1"/>
    </w:pPr>
    <w:rPr>
      <w:rFonts w:ascii="Times New Roman" w:eastAsia="Times" w:hAnsi="Times New Roman"/>
      <w:lang w:bidi="ar-SA"/>
    </w:rPr>
  </w:style>
  <w:style w:type="paragraph" w:customStyle="1" w:styleId="xl66">
    <w:name w:val="xl66"/>
    <w:basedOn w:val="Normal"/>
    <w:rsid w:val="00077592"/>
    <w:pPr>
      <w:pBdr>
        <w:top w:val="single" w:sz="4" w:space="0" w:color="auto"/>
        <w:left w:val="single" w:sz="4" w:space="0" w:color="auto"/>
        <w:bottom w:val="single" w:sz="4" w:space="0" w:color="auto"/>
        <w:right w:val="single" w:sz="4" w:space="0" w:color="auto"/>
      </w:pBdr>
      <w:spacing w:beforeLines="1" w:afterLines="1"/>
    </w:pPr>
    <w:rPr>
      <w:rFonts w:ascii="Times New Roman" w:eastAsia="Times" w:hAnsi="Times New Roman"/>
      <w:lang w:bidi="ar-SA"/>
    </w:rPr>
  </w:style>
  <w:style w:type="paragraph" w:customStyle="1" w:styleId="xl67">
    <w:name w:val="xl67"/>
    <w:basedOn w:val="Normal"/>
    <w:rsid w:val="00077592"/>
    <w:pPr>
      <w:pBdr>
        <w:top w:val="single" w:sz="4" w:space="0" w:color="auto"/>
        <w:left w:val="single" w:sz="4" w:space="0" w:color="auto"/>
        <w:bottom w:val="single" w:sz="4" w:space="0" w:color="auto"/>
        <w:right w:val="single" w:sz="4" w:space="0" w:color="auto"/>
      </w:pBdr>
      <w:spacing w:beforeLines="1" w:afterLines="1"/>
      <w:jc w:val="center"/>
    </w:pPr>
    <w:rPr>
      <w:rFonts w:ascii="Times New Roman" w:eastAsia="Times" w:hAnsi="Times New Roman"/>
      <w:sz w:val="20"/>
      <w:szCs w:val="20"/>
      <w:lang w:bidi="ar-SA"/>
    </w:rPr>
  </w:style>
  <w:style w:type="paragraph" w:customStyle="1" w:styleId="xl68">
    <w:name w:val="xl68"/>
    <w:basedOn w:val="Normal"/>
    <w:rsid w:val="00077592"/>
    <w:pPr>
      <w:pBdr>
        <w:top w:val="single" w:sz="4" w:space="0" w:color="auto"/>
        <w:left w:val="single" w:sz="4" w:space="0" w:color="auto"/>
        <w:bottom w:val="single" w:sz="4" w:space="0" w:color="auto"/>
        <w:right w:val="single" w:sz="4" w:space="0" w:color="auto"/>
      </w:pBdr>
      <w:spacing w:beforeLines="1" w:afterLines="1"/>
    </w:pPr>
    <w:rPr>
      <w:rFonts w:ascii="Times New Roman" w:eastAsia="Times" w:hAnsi="Times New Roman"/>
      <w:sz w:val="18"/>
      <w:szCs w:val="18"/>
      <w:lang w:bidi="ar-SA"/>
    </w:rPr>
  </w:style>
  <w:style w:type="paragraph" w:customStyle="1" w:styleId="xl69">
    <w:name w:val="xl69"/>
    <w:basedOn w:val="Normal"/>
    <w:rsid w:val="00077592"/>
    <w:pPr>
      <w:pBdr>
        <w:top w:val="single" w:sz="4" w:space="0" w:color="auto"/>
        <w:left w:val="single" w:sz="4" w:space="0" w:color="auto"/>
        <w:bottom w:val="single" w:sz="4" w:space="0" w:color="auto"/>
        <w:right w:val="single" w:sz="4" w:space="0" w:color="auto"/>
      </w:pBdr>
      <w:spacing w:beforeLines="1" w:afterLines="1"/>
    </w:pPr>
    <w:rPr>
      <w:rFonts w:ascii="Times New Roman" w:eastAsia="Times" w:hAnsi="Times New Roman"/>
      <w:sz w:val="18"/>
      <w:szCs w:val="18"/>
      <w:lang w:bidi="ar-SA"/>
    </w:rPr>
  </w:style>
  <w:style w:type="paragraph" w:customStyle="1" w:styleId="xl70">
    <w:name w:val="xl70"/>
    <w:basedOn w:val="Normal"/>
    <w:rsid w:val="00077592"/>
    <w:pPr>
      <w:pBdr>
        <w:top w:val="single" w:sz="4" w:space="0" w:color="auto"/>
        <w:left w:val="single" w:sz="4" w:space="0" w:color="auto"/>
        <w:bottom w:val="single" w:sz="4" w:space="0" w:color="auto"/>
        <w:right w:val="single" w:sz="4" w:space="0" w:color="auto"/>
      </w:pBdr>
      <w:spacing w:beforeLines="1" w:afterLines="1"/>
    </w:pPr>
    <w:rPr>
      <w:rFonts w:ascii="Times New Roman" w:eastAsia="Times" w:hAnsi="Times New Roman"/>
      <w:b/>
      <w:bCs/>
      <w:lang w:bidi="ar-SA"/>
    </w:rPr>
  </w:style>
  <w:style w:type="paragraph" w:customStyle="1" w:styleId="xl71">
    <w:name w:val="xl71"/>
    <w:basedOn w:val="Normal"/>
    <w:rsid w:val="00077592"/>
    <w:pPr>
      <w:pBdr>
        <w:left w:val="single" w:sz="4" w:space="0" w:color="auto"/>
        <w:right w:val="single" w:sz="4" w:space="0" w:color="auto"/>
      </w:pBdr>
      <w:spacing w:beforeLines="1" w:afterLines="1"/>
      <w:jc w:val="right"/>
    </w:pPr>
    <w:rPr>
      <w:rFonts w:ascii="Times New Roman" w:eastAsia="Times" w:hAnsi="Times New Roman"/>
      <w:sz w:val="16"/>
      <w:szCs w:val="16"/>
      <w:lang w:bidi="ar-SA"/>
    </w:rPr>
  </w:style>
  <w:style w:type="paragraph" w:customStyle="1" w:styleId="xl72">
    <w:name w:val="xl72"/>
    <w:basedOn w:val="Normal"/>
    <w:rsid w:val="00077592"/>
    <w:pPr>
      <w:pBdr>
        <w:top w:val="single" w:sz="4" w:space="0" w:color="auto"/>
        <w:left w:val="single" w:sz="4" w:space="0" w:color="auto"/>
        <w:bottom w:val="single" w:sz="4" w:space="0" w:color="auto"/>
      </w:pBdr>
      <w:spacing w:beforeLines="1" w:afterLines="1"/>
    </w:pPr>
    <w:rPr>
      <w:rFonts w:ascii="Times New Roman" w:eastAsia="Times" w:hAnsi="Times New Roman"/>
      <w:sz w:val="20"/>
      <w:szCs w:val="20"/>
      <w:lang w:bidi="ar-SA"/>
    </w:rPr>
  </w:style>
  <w:style w:type="paragraph" w:customStyle="1" w:styleId="xl73">
    <w:name w:val="xl73"/>
    <w:basedOn w:val="Normal"/>
    <w:rsid w:val="00077592"/>
    <w:pPr>
      <w:pBdr>
        <w:top w:val="single" w:sz="4" w:space="0" w:color="auto"/>
        <w:bottom w:val="single" w:sz="4" w:space="0" w:color="auto"/>
        <w:right w:val="single" w:sz="4" w:space="0" w:color="auto"/>
      </w:pBdr>
      <w:spacing w:beforeLines="1" w:afterLines="1"/>
    </w:pPr>
    <w:rPr>
      <w:rFonts w:ascii="Times New Roman" w:eastAsia="Times" w:hAnsi="Times New Roman"/>
      <w:sz w:val="20"/>
      <w:szCs w:val="20"/>
      <w:lang w:bidi="ar-SA"/>
    </w:rPr>
  </w:style>
  <w:style w:type="paragraph" w:customStyle="1" w:styleId="xl74">
    <w:name w:val="xl74"/>
    <w:basedOn w:val="Normal"/>
    <w:rsid w:val="00077592"/>
    <w:pPr>
      <w:pBdr>
        <w:top w:val="single" w:sz="4" w:space="0" w:color="auto"/>
        <w:left w:val="single" w:sz="4" w:space="0" w:color="auto"/>
        <w:bottom w:val="single" w:sz="4" w:space="0" w:color="auto"/>
        <w:right w:val="single" w:sz="4" w:space="0" w:color="auto"/>
      </w:pBdr>
      <w:spacing w:beforeLines="1" w:afterLines="1"/>
    </w:pPr>
    <w:rPr>
      <w:rFonts w:ascii="Times New Roman" w:eastAsia="Times" w:hAnsi="Times New Roman"/>
      <w:sz w:val="20"/>
      <w:szCs w:val="20"/>
      <w:lang w:bidi="ar-SA"/>
    </w:rPr>
  </w:style>
  <w:style w:type="paragraph" w:customStyle="1" w:styleId="xl75">
    <w:name w:val="xl75"/>
    <w:basedOn w:val="Normal"/>
    <w:rsid w:val="00077592"/>
    <w:pPr>
      <w:pBdr>
        <w:bottom w:val="single" w:sz="8" w:space="0" w:color="auto"/>
        <w:right w:val="single" w:sz="4" w:space="0" w:color="auto"/>
      </w:pBdr>
      <w:spacing w:beforeLines="1" w:afterLines="1"/>
    </w:pPr>
    <w:rPr>
      <w:rFonts w:ascii="Times New Roman" w:eastAsia="Times" w:hAnsi="Times New Roman"/>
      <w:sz w:val="20"/>
      <w:szCs w:val="20"/>
      <w:lang w:bidi="ar-SA"/>
    </w:rPr>
  </w:style>
  <w:style w:type="paragraph" w:customStyle="1" w:styleId="xl76">
    <w:name w:val="xl76"/>
    <w:basedOn w:val="Normal"/>
    <w:rsid w:val="00077592"/>
    <w:pPr>
      <w:pBdr>
        <w:left w:val="single" w:sz="4" w:space="0" w:color="auto"/>
        <w:bottom w:val="single" w:sz="8" w:space="0" w:color="auto"/>
        <w:right w:val="single" w:sz="4" w:space="0" w:color="auto"/>
      </w:pBdr>
      <w:spacing w:beforeLines="1" w:afterLines="1"/>
      <w:jc w:val="right"/>
    </w:pPr>
    <w:rPr>
      <w:rFonts w:ascii="Times New Roman" w:eastAsia="Times" w:hAnsi="Times New Roman"/>
      <w:sz w:val="20"/>
      <w:szCs w:val="20"/>
      <w:lang w:bidi="ar-SA"/>
    </w:rPr>
  </w:style>
  <w:style w:type="paragraph" w:customStyle="1" w:styleId="xl77">
    <w:name w:val="xl77"/>
    <w:basedOn w:val="Normal"/>
    <w:rsid w:val="00077592"/>
    <w:pPr>
      <w:pBdr>
        <w:top w:val="single" w:sz="4" w:space="0" w:color="auto"/>
        <w:left w:val="single" w:sz="4" w:space="0" w:color="auto"/>
        <w:bottom w:val="single" w:sz="8" w:space="0" w:color="auto"/>
        <w:right w:val="single" w:sz="4" w:space="0" w:color="auto"/>
      </w:pBdr>
      <w:spacing w:beforeLines="1" w:afterLines="1"/>
    </w:pPr>
    <w:rPr>
      <w:rFonts w:ascii="Times New Roman" w:eastAsia="Times" w:hAnsi="Times New Roman"/>
      <w:sz w:val="20"/>
      <w:szCs w:val="20"/>
      <w:lang w:bidi="ar-SA"/>
    </w:rPr>
  </w:style>
  <w:style w:type="paragraph" w:customStyle="1" w:styleId="xl78">
    <w:name w:val="xl78"/>
    <w:basedOn w:val="Normal"/>
    <w:rsid w:val="00077592"/>
    <w:pPr>
      <w:pBdr>
        <w:top w:val="single" w:sz="4" w:space="0" w:color="auto"/>
        <w:left w:val="single" w:sz="4" w:space="0" w:color="auto"/>
        <w:bottom w:val="single" w:sz="8" w:space="0" w:color="auto"/>
        <w:right w:val="single" w:sz="4" w:space="0" w:color="auto"/>
      </w:pBdr>
      <w:spacing w:beforeLines="1" w:afterLines="1"/>
    </w:pPr>
    <w:rPr>
      <w:rFonts w:ascii="Times New Roman" w:eastAsia="Times" w:hAnsi="Times New Roman"/>
      <w:sz w:val="20"/>
      <w:szCs w:val="20"/>
      <w:lang w:bidi="ar-SA"/>
    </w:rPr>
  </w:style>
  <w:style w:type="paragraph" w:customStyle="1" w:styleId="xl79">
    <w:name w:val="xl79"/>
    <w:basedOn w:val="Normal"/>
    <w:rsid w:val="00077592"/>
    <w:pPr>
      <w:pBdr>
        <w:top w:val="single" w:sz="4" w:space="0" w:color="auto"/>
        <w:left w:val="single" w:sz="4" w:space="0" w:color="auto"/>
        <w:bottom w:val="single" w:sz="8" w:space="0" w:color="auto"/>
        <w:right w:val="single" w:sz="4" w:space="0" w:color="auto"/>
      </w:pBdr>
      <w:spacing w:beforeLines="1" w:afterLines="1"/>
    </w:pPr>
    <w:rPr>
      <w:rFonts w:ascii="Times New Roman" w:eastAsia="Times" w:hAnsi="Times New Roman"/>
      <w:sz w:val="20"/>
      <w:szCs w:val="20"/>
      <w:lang w:bidi="ar-SA"/>
    </w:rPr>
  </w:style>
  <w:style w:type="paragraph" w:customStyle="1" w:styleId="xl80">
    <w:name w:val="xl80"/>
    <w:basedOn w:val="Normal"/>
    <w:rsid w:val="00077592"/>
    <w:pPr>
      <w:spacing w:beforeLines="1" w:afterLines="1"/>
    </w:pPr>
    <w:rPr>
      <w:rFonts w:ascii="Times New Roman" w:eastAsia="Times" w:hAnsi="Times New Roman"/>
      <w:sz w:val="20"/>
      <w:szCs w:val="20"/>
      <w:lang w:bidi="ar-SA"/>
    </w:rPr>
  </w:style>
  <w:style w:type="paragraph" w:customStyle="1" w:styleId="xl81">
    <w:name w:val="xl81"/>
    <w:basedOn w:val="Normal"/>
    <w:rsid w:val="00077592"/>
    <w:pPr>
      <w:pBdr>
        <w:left w:val="single" w:sz="4" w:space="0" w:color="auto"/>
        <w:right w:val="single" w:sz="4" w:space="0" w:color="auto"/>
      </w:pBdr>
      <w:spacing w:beforeLines="1" w:afterLines="1"/>
    </w:pPr>
    <w:rPr>
      <w:rFonts w:ascii="Times New Roman" w:eastAsia="Times" w:hAnsi="Times New Roman"/>
      <w:sz w:val="20"/>
      <w:szCs w:val="20"/>
      <w:lang w:bidi="ar-SA"/>
    </w:rPr>
  </w:style>
  <w:style w:type="paragraph" w:customStyle="1" w:styleId="xl82">
    <w:name w:val="xl82"/>
    <w:basedOn w:val="Normal"/>
    <w:rsid w:val="00077592"/>
    <w:pPr>
      <w:pBdr>
        <w:left w:val="single" w:sz="4" w:space="0" w:color="auto"/>
        <w:bottom w:val="single" w:sz="8" w:space="0" w:color="auto"/>
        <w:right w:val="single" w:sz="4" w:space="0" w:color="auto"/>
      </w:pBdr>
      <w:spacing w:beforeLines="1" w:afterLines="1"/>
    </w:pPr>
    <w:rPr>
      <w:rFonts w:ascii="Times New Roman" w:eastAsia="Times" w:hAnsi="Times New Roman"/>
      <w:sz w:val="20"/>
      <w:szCs w:val="20"/>
      <w:lang w:bidi="ar-SA"/>
    </w:rPr>
  </w:style>
  <w:style w:type="paragraph" w:customStyle="1" w:styleId="xl83">
    <w:name w:val="xl83"/>
    <w:basedOn w:val="Normal"/>
    <w:rsid w:val="00077592"/>
    <w:pPr>
      <w:pBdr>
        <w:left w:val="single" w:sz="4" w:space="0" w:color="auto"/>
        <w:right w:val="single" w:sz="4" w:space="0" w:color="auto"/>
      </w:pBdr>
      <w:spacing w:beforeLines="1" w:afterLines="1"/>
      <w:jc w:val="right"/>
    </w:pPr>
    <w:rPr>
      <w:rFonts w:ascii="Times New Roman" w:eastAsia="Times" w:hAnsi="Times New Roman"/>
      <w:sz w:val="16"/>
      <w:szCs w:val="16"/>
      <w:lang w:bidi="ar-SA"/>
    </w:rPr>
  </w:style>
  <w:style w:type="paragraph" w:customStyle="1" w:styleId="xl84">
    <w:name w:val="xl84"/>
    <w:basedOn w:val="Normal"/>
    <w:rsid w:val="00077592"/>
    <w:pPr>
      <w:pBdr>
        <w:top w:val="single" w:sz="4" w:space="0" w:color="auto"/>
        <w:left w:val="single" w:sz="4" w:space="0" w:color="auto"/>
        <w:bottom w:val="single" w:sz="4" w:space="0" w:color="auto"/>
        <w:right w:val="single" w:sz="4" w:space="0" w:color="auto"/>
      </w:pBdr>
      <w:spacing w:beforeLines="1" w:afterLines="1"/>
    </w:pPr>
    <w:rPr>
      <w:rFonts w:ascii="Times New Roman" w:eastAsia="Times" w:hAnsi="Times New Roman"/>
      <w:sz w:val="20"/>
      <w:szCs w:val="20"/>
      <w:lang w:bidi="ar-SA"/>
    </w:rPr>
  </w:style>
  <w:style w:type="paragraph" w:customStyle="1" w:styleId="xl85">
    <w:name w:val="xl85"/>
    <w:basedOn w:val="Normal"/>
    <w:rsid w:val="00077592"/>
    <w:pPr>
      <w:pBdr>
        <w:left w:val="single" w:sz="4" w:space="0" w:color="auto"/>
        <w:bottom w:val="single" w:sz="8" w:space="0" w:color="auto"/>
        <w:right w:val="single" w:sz="4" w:space="0" w:color="auto"/>
      </w:pBdr>
      <w:spacing w:beforeLines="1" w:afterLines="1"/>
      <w:jc w:val="right"/>
    </w:pPr>
    <w:rPr>
      <w:rFonts w:ascii="Times New Roman" w:eastAsia="Times" w:hAnsi="Times New Roman"/>
      <w:sz w:val="20"/>
      <w:szCs w:val="20"/>
      <w:lang w:bidi="ar-SA"/>
    </w:rPr>
  </w:style>
  <w:style w:type="paragraph" w:customStyle="1" w:styleId="xl86">
    <w:name w:val="xl86"/>
    <w:basedOn w:val="Normal"/>
    <w:rsid w:val="00077592"/>
    <w:pPr>
      <w:pBdr>
        <w:top w:val="single" w:sz="8" w:space="0" w:color="auto"/>
        <w:left w:val="single" w:sz="4" w:space="0" w:color="auto"/>
        <w:right w:val="single" w:sz="4" w:space="0" w:color="auto"/>
      </w:pBdr>
      <w:spacing w:beforeLines="1" w:afterLines="1"/>
    </w:pPr>
    <w:rPr>
      <w:rFonts w:ascii="Times New Roman" w:eastAsia="Times" w:hAnsi="Times New Roman"/>
      <w:sz w:val="20"/>
      <w:szCs w:val="20"/>
      <w:lang w:bidi="ar-SA"/>
    </w:rPr>
  </w:style>
  <w:style w:type="paragraph" w:customStyle="1" w:styleId="xl87">
    <w:name w:val="xl87"/>
    <w:basedOn w:val="Normal"/>
    <w:rsid w:val="00077592"/>
    <w:pPr>
      <w:pBdr>
        <w:top w:val="single" w:sz="8" w:space="0" w:color="auto"/>
        <w:left w:val="single" w:sz="4" w:space="0" w:color="auto"/>
        <w:right w:val="single" w:sz="4" w:space="0" w:color="auto"/>
      </w:pBdr>
      <w:spacing w:beforeLines="1" w:afterLines="1"/>
      <w:jc w:val="right"/>
    </w:pPr>
    <w:rPr>
      <w:rFonts w:ascii="Times New Roman" w:eastAsia="Times" w:hAnsi="Times New Roman"/>
      <w:sz w:val="20"/>
      <w:szCs w:val="20"/>
      <w:lang w:bidi="ar-SA"/>
    </w:rPr>
  </w:style>
  <w:style w:type="paragraph" w:customStyle="1" w:styleId="xl88">
    <w:name w:val="xl88"/>
    <w:basedOn w:val="Normal"/>
    <w:rsid w:val="00077592"/>
    <w:pPr>
      <w:pBdr>
        <w:left w:val="single" w:sz="4" w:space="0" w:color="auto"/>
        <w:right w:val="single" w:sz="4" w:space="0" w:color="auto"/>
      </w:pBdr>
      <w:spacing w:beforeLines="1" w:afterLines="1"/>
    </w:pPr>
    <w:rPr>
      <w:rFonts w:ascii="Times New Roman" w:eastAsia="Times" w:hAnsi="Times New Roman"/>
      <w:sz w:val="20"/>
      <w:szCs w:val="20"/>
      <w:lang w:bidi="ar-SA"/>
    </w:rPr>
  </w:style>
  <w:style w:type="paragraph" w:customStyle="1" w:styleId="xl89">
    <w:name w:val="xl89"/>
    <w:basedOn w:val="Normal"/>
    <w:rsid w:val="00077592"/>
    <w:pPr>
      <w:pBdr>
        <w:left w:val="single" w:sz="4" w:space="0" w:color="auto"/>
      </w:pBdr>
      <w:spacing w:beforeLines="1" w:afterLines="1"/>
      <w:jc w:val="right"/>
    </w:pPr>
    <w:rPr>
      <w:rFonts w:ascii="Times New Roman" w:eastAsia="Times" w:hAnsi="Times New Roman"/>
      <w:sz w:val="16"/>
      <w:szCs w:val="16"/>
      <w:lang w:bidi="ar-SA"/>
    </w:rPr>
  </w:style>
  <w:style w:type="paragraph" w:customStyle="1" w:styleId="xl90">
    <w:name w:val="xl90"/>
    <w:basedOn w:val="Normal"/>
    <w:rsid w:val="00077592"/>
    <w:pPr>
      <w:pBdr>
        <w:top w:val="single" w:sz="8" w:space="0" w:color="auto"/>
        <w:left w:val="single" w:sz="8" w:space="0" w:color="auto"/>
        <w:right w:val="single" w:sz="4" w:space="0" w:color="auto"/>
      </w:pBdr>
      <w:spacing w:beforeLines="1" w:afterLines="1"/>
    </w:pPr>
    <w:rPr>
      <w:rFonts w:ascii="Times New Roman" w:eastAsia="Times" w:hAnsi="Times New Roman"/>
      <w:sz w:val="20"/>
      <w:szCs w:val="20"/>
      <w:lang w:bidi="ar-SA"/>
    </w:rPr>
  </w:style>
  <w:style w:type="paragraph" w:customStyle="1" w:styleId="xl91">
    <w:name w:val="xl91"/>
    <w:basedOn w:val="Normal"/>
    <w:rsid w:val="00077592"/>
    <w:pPr>
      <w:pBdr>
        <w:top w:val="single" w:sz="8" w:space="0" w:color="auto"/>
        <w:left w:val="single" w:sz="4" w:space="0" w:color="auto"/>
        <w:bottom w:val="single" w:sz="4" w:space="0" w:color="auto"/>
        <w:right w:val="single" w:sz="8" w:space="0" w:color="auto"/>
      </w:pBdr>
      <w:spacing w:beforeLines="1" w:afterLines="1"/>
    </w:pPr>
    <w:rPr>
      <w:rFonts w:ascii="Times New Roman" w:eastAsia="Times" w:hAnsi="Times New Roman"/>
      <w:sz w:val="20"/>
      <w:szCs w:val="20"/>
      <w:lang w:bidi="ar-SA"/>
    </w:rPr>
  </w:style>
  <w:style w:type="paragraph" w:customStyle="1" w:styleId="xl92">
    <w:name w:val="xl92"/>
    <w:basedOn w:val="Normal"/>
    <w:rsid w:val="00077592"/>
    <w:pPr>
      <w:pBdr>
        <w:left w:val="single" w:sz="8" w:space="0" w:color="auto"/>
        <w:right w:val="single" w:sz="4" w:space="0" w:color="auto"/>
      </w:pBdr>
      <w:spacing w:beforeLines="1" w:afterLines="1"/>
    </w:pPr>
    <w:rPr>
      <w:rFonts w:ascii="Times New Roman" w:eastAsia="Times" w:hAnsi="Times New Roman"/>
      <w:sz w:val="20"/>
      <w:szCs w:val="20"/>
      <w:lang w:bidi="ar-SA"/>
    </w:rPr>
  </w:style>
  <w:style w:type="paragraph" w:customStyle="1" w:styleId="xl93">
    <w:name w:val="xl93"/>
    <w:basedOn w:val="Normal"/>
    <w:rsid w:val="00077592"/>
    <w:pPr>
      <w:pBdr>
        <w:top w:val="single" w:sz="4" w:space="0" w:color="auto"/>
        <w:left w:val="single" w:sz="4" w:space="0" w:color="auto"/>
        <w:bottom w:val="single" w:sz="4" w:space="0" w:color="auto"/>
        <w:right w:val="single" w:sz="8" w:space="0" w:color="auto"/>
      </w:pBdr>
      <w:spacing w:beforeLines="1" w:afterLines="1"/>
    </w:pPr>
    <w:rPr>
      <w:rFonts w:ascii="Times New Roman" w:eastAsia="Times" w:hAnsi="Times New Roman"/>
      <w:sz w:val="20"/>
      <w:szCs w:val="20"/>
      <w:lang w:bidi="ar-SA"/>
    </w:rPr>
  </w:style>
  <w:style w:type="paragraph" w:customStyle="1" w:styleId="xl94">
    <w:name w:val="xl94"/>
    <w:basedOn w:val="Normal"/>
    <w:rsid w:val="00077592"/>
    <w:pPr>
      <w:pBdr>
        <w:left w:val="single" w:sz="8" w:space="0" w:color="auto"/>
        <w:bottom w:val="single" w:sz="8" w:space="0" w:color="auto"/>
        <w:right w:val="single" w:sz="4" w:space="0" w:color="auto"/>
      </w:pBdr>
      <w:spacing w:beforeLines="1" w:afterLines="1"/>
    </w:pPr>
    <w:rPr>
      <w:rFonts w:ascii="Times New Roman" w:eastAsia="Times" w:hAnsi="Times New Roman"/>
      <w:sz w:val="20"/>
      <w:szCs w:val="20"/>
      <w:lang w:bidi="ar-SA"/>
    </w:rPr>
  </w:style>
  <w:style w:type="paragraph" w:customStyle="1" w:styleId="xl95">
    <w:name w:val="xl95"/>
    <w:basedOn w:val="Normal"/>
    <w:rsid w:val="00077592"/>
    <w:pPr>
      <w:pBdr>
        <w:bottom w:val="single" w:sz="8" w:space="0" w:color="auto"/>
      </w:pBdr>
      <w:spacing w:beforeLines="1" w:afterLines="1"/>
    </w:pPr>
    <w:rPr>
      <w:rFonts w:ascii="Times New Roman" w:eastAsia="Times" w:hAnsi="Times New Roman"/>
      <w:sz w:val="20"/>
      <w:szCs w:val="20"/>
      <w:lang w:bidi="ar-SA"/>
    </w:rPr>
  </w:style>
  <w:style w:type="paragraph" w:customStyle="1" w:styleId="xl96">
    <w:name w:val="xl96"/>
    <w:basedOn w:val="Normal"/>
    <w:rsid w:val="00077592"/>
    <w:pPr>
      <w:pBdr>
        <w:bottom w:val="single" w:sz="4" w:space="0" w:color="auto"/>
        <w:right w:val="single" w:sz="4" w:space="0" w:color="auto"/>
      </w:pBdr>
      <w:spacing w:beforeLines="1" w:afterLines="1"/>
    </w:pPr>
    <w:rPr>
      <w:rFonts w:ascii="Times New Roman" w:eastAsia="Times" w:hAnsi="Times New Roman"/>
      <w:sz w:val="20"/>
      <w:szCs w:val="20"/>
      <w:lang w:bidi="ar-SA"/>
    </w:rPr>
  </w:style>
  <w:style w:type="paragraph" w:customStyle="1" w:styleId="xl97">
    <w:name w:val="xl97"/>
    <w:basedOn w:val="Normal"/>
    <w:rsid w:val="00077592"/>
    <w:pPr>
      <w:spacing w:beforeLines="1" w:afterLines="1"/>
      <w:jc w:val="right"/>
    </w:pPr>
    <w:rPr>
      <w:rFonts w:ascii="Times New Roman" w:eastAsia="Times" w:hAnsi="Times New Roman"/>
      <w:sz w:val="20"/>
      <w:szCs w:val="20"/>
      <w:lang w:bidi="ar-SA"/>
    </w:rPr>
  </w:style>
  <w:style w:type="paragraph" w:customStyle="1" w:styleId="xl98">
    <w:name w:val="xl98"/>
    <w:basedOn w:val="Normal"/>
    <w:rsid w:val="00077592"/>
    <w:pPr>
      <w:pBdr>
        <w:top w:val="single" w:sz="4" w:space="0" w:color="auto"/>
        <w:left w:val="single" w:sz="4" w:space="0" w:color="auto"/>
        <w:bottom w:val="single" w:sz="4" w:space="0" w:color="auto"/>
      </w:pBdr>
      <w:spacing w:beforeLines="1" w:afterLines="1"/>
    </w:pPr>
    <w:rPr>
      <w:rFonts w:ascii="Times New Roman" w:eastAsia="Times" w:hAnsi="Times New Roman"/>
      <w:sz w:val="20"/>
      <w:szCs w:val="20"/>
      <w:lang w:bidi="ar-SA"/>
    </w:rPr>
  </w:style>
  <w:style w:type="paragraph" w:customStyle="1" w:styleId="xl99">
    <w:name w:val="xl99"/>
    <w:basedOn w:val="Normal"/>
    <w:rsid w:val="00077592"/>
    <w:pPr>
      <w:pBdr>
        <w:top w:val="single" w:sz="4" w:space="0" w:color="auto"/>
        <w:bottom w:val="single" w:sz="4" w:space="0" w:color="auto"/>
      </w:pBdr>
      <w:spacing w:beforeLines="1" w:afterLines="1"/>
    </w:pPr>
    <w:rPr>
      <w:rFonts w:ascii="Times New Roman" w:eastAsia="Times" w:hAnsi="Times New Roman"/>
      <w:sz w:val="20"/>
      <w:szCs w:val="20"/>
      <w:lang w:bidi="ar-SA"/>
    </w:rPr>
  </w:style>
  <w:style w:type="paragraph" w:customStyle="1" w:styleId="xl100">
    <w:name w:val="xl100"/>
    <w:basedOn w:val="Normal"/>
    <w:rsid w:val="00077592"/>
    <w:pPr>
      <w:pBdr>
        <w:top w:val="single" w:sz="4" w:space="0" w:color="auto"/>
        <w:bottom w:val="single" w:sz="4" w:space="0" w:color="auto"/>
        <w:right w:val="single" w:sz="4" w:space="0" w:color="auto"/>
      </w:pBdr>
      <w:spacing w:beforeLines="1" w:afterLines="1"/>
    </w:pPr>
    <w:rPr>
      <w:rFonts w:ascii="Times New Roman" w:eastAsia="Times" w:hAnsi="Times New Roman"/>
      <w:sz w:val="20"/>
      <w:szCs w:val="20"/>
      <w:lang w:bidi="ar-SA"/>
    </w:rPr>
  </w:style>
  <w:style w:type="paragraph" w:customStyle="1" w:styleId="xl101">
    <w:name w:val="xl101"/>
    <w:basedOn w:val="Normal"/>
    <w:rsid w:val="00077592"/>
    <w:pPr>
      <w:pBdr>
        <w:top w:val="single" w:sz="4" w:space="0" w:color="auto"/>
        <w:left w:val="single" w:sz="4" w:space="0" w:color="auto"/>
        <w:bottom w:val="single" w:sz="4" w:space="0" w:color="auto"/>
        <w:right w:val="single" w:sz="4" w:space="0" w:color="auto"/>
      </w:pBdr>
      <w:spacing w:beforeLines="1" w:afterLines="1"/>
    </w:pPr>
    <w:rPr>
      <w:rFonts w:ascii="Times New Roman" w:eastAsia="Times" w:hAnsi="Times New Roman"/>
      <w:b/>
      <w:bCs/>
      <w:sz w:val="20"/>
      <w:szCs w:val="20"/>
      <w:lang w:bidi="ar-SA"/>
    </w:rPr>
  </w:style>
  <w:style w:type="paragraph" w:customStyle="1" w:styleId="xl102">
    <w:name w:val="xl102"/>
    <w:basedOn w:val="Normal"/>
    <w:rsid w:val="00077592"/>
    <w:pPr>
      <w:pBdr>
        <w:top w:val="single" w:sz="4" w:space="0" w:color="auto"/>
        <w:left w:val="single" w:sz="4" w:space="0" w:color="auto"/>
        <w:bottom w:val="single" w:sz="4" w:space="0" w:color="auto"/>
      </w:pBdr>
      <w:spacing w:beforeLines="1" w:afterLines="1"/>
    </w:pPr>
    <w:rPr>
      <w:rFonts w:ascii="Times New Roman" w:eastAsia="Times" w:hAnsi="Times New Roman"/>
      <w:b/>
      <w:bCs/>
      <w:sz w:val="20"/>
      <w:szCs w:val="20"/>
      <w:lang w:bidi="ar-SA"/>
    </w:rPr>
  </w:style>
  <w:style w:type="paragraph" w:customStyle="1" w:styleId="xl103">
    <w:name w:val="xl103"/>
    <w:basedOn w:val="Normal"/>
    <w:rsid w:val="00077592"/>
    <w:pPr>
      <w:pBdr>
        <w:left w:val="single" w:sz="4" w:space="0" w:color="auto"/>
        <w:bottom w:val="single" w:sz="4" w:space="0" w:color="auto"/>
        <w:right w:val="single" w:sz="4" w:space="0" w:color="auto"/>
      </w:pBdr>
      <w:spacing w:beforeLines="1" w:afterLines="1"/>
    </w:pPr>
    <w:rPr>
      <w:rFonts w:ascii="Times New Roman" w:eastAsia="Times" w:hAnsi="Times New Roman"/>
      <w:b/>
      <w:bCs/>
      <w:sz w:val="20"/>
      <w:szCs w:val="20"/>
      <w:lang w:bidi="ar-SA"/>
    </w:rPr>
  </w:style>
  <w:style w:type="paragraph" w:customStyle="1" w:styleId="xl104">
    <w:name w:val="xl104"/>
    <w:basedOn w:val="Normal"/>
    <w:rsid w:val="00077592"/>
    <w:pPr>
      <w:pBdr>
        <w:bottom w:val="single" w:sz="8" w:space="0" w:color="auto"/>
        <w:right w:val="single" w:sz="4" w:space="0" w:color="auto"/>
      </w:pBdr>
      <w:spacing w:beforeLines="1" w:afterLines="1"/>
      <w:jc w:val="right"/>
    </w:pPr>
    <w:rPr>
      <w:rFonts w:ascii="Times New Roman" w:eastAsia="Times" w:hAnsi="Times New Roman"/>
      <w:sz w:val="20"/>
      <w:szCs w:val="20"/>
      <w:lang w:bidi="ar-SA"/>
    </w:rPr>
  </w:style>
  <w:style w:type="paragraph" w:customStyle="1" w:styleId="xl105">
    <w:name w:val="xl105"/>
    <w:basedOn w:val="Normal"/>
    <w:rsid w:val="00077592"/>
    <w:pPr>
      <w:pBdr>
        <w:left w:val="single" w:sz="8" w:space="0" w:color="auto"/>
        <w:right w:val="single" w:sz="8" w:space="0" w:color="auto"/>
      </w:pBdr>
      <w:spacing w:beforeLines="1" w:afterLines="1"/>
      <w:textAlignment w:val="center"/>
    </w:pPr>
    <w:rPr>
      <w:rFonts w:ascii="Times New Roman" w:eastAsia="Times" w:hAnsi="Times New Roman"/>
      <w:sz w:val="20"/>
      <w:szCs w:val="20"/>
      <w:lang w:bidi="ar-SA"/>
    </w:rPr>
  </w:style>
  <w:style w:type="paragraph" w:customStyle="1" w:styleId="xl106">
    <w:name w:val="xl106"/>
    <w:basedOn w:val="Normal"/>
    <w:rsid w:val="00077592"/>
    <w:pPr>
      <w:pBdr>
        <w:left w:val="single" w:sz="8" w:space="0" w:color="auto"/>
        <w:bottom w:val="single" w:sz="8" w:space="0" w:color="auto"/>
        <w:right w:val="single" w:sz="8" w:space="0" w:color="auto"/>
      </w:pBdr>
      <w:spacing w:beforeLines="1" w:afterLines="1"/>
      <w:textAlignment w:val="center"/>
    </w:pPr>
    <w:rPr>
      <w:rFonts w:ascii="Times New Roman" w:eastAsia="Times" w:hAnsi="Times New Roman"/>
      <w:sz w:val="20"/>
      <w:szCs w:val="20"/>
      <w:lang w:bidi="ar-SA"/>
    </w:rPr>
  </w:style>
  <w:style w:type="paragraph" w:styleId="TOC3">
    <w:name w:val="toc 3"/>
    <w:basedOn w:val="Normal"/>
    <w:next w:val="Normal"/>
    <w:autoRedefine/>
    <w:uiPriority w:val="39"/>
    <w:rsid w:val="00077592"/>
    <w:pPr>
      <w:spacing w:after="0"/>
      <w:ind w:left="400"/>
    </w:pPr>
    <w:rPr>
      <w:rFonts w:asciiTheme="minorHAnsi" w:eastAsiaTheme="minorHAnsi" w:hAnsiTheme="minorHAnsi" w:cstheme="minorBidi"/>
      <w:sz w:val="20"/>
      <w:szCs w:val="22"/>
      <w:lang w:bidi="ar-SA"/>
    </w:rPr>
  </w:style>
  <w:style w:type="paragraph" w:styleId="TOC4">
    <w:name w:val="toc 4"/>
    <w:basedOn w:val="Normal"/>
    <w:next w:val="Normal"/>
    <w:autoRedefine/>
    <w:uiPriority w:val="39"/>
    <w:rsid w:val="00077592"/>
    <w:pPr>
      <w:spacing w:after="0"/>
      <w:ind w:left="600"/>
    </w:pPr>
    <w:rPr>
      <w:rFonts w:asciiTheme="minorHAnsi" w:eastAsiaTheme="minorHAnsi" w:hAnsiTheme="minorHAnsi" w:cstheme="minorBidi"/>
      <w:sz w:val="20"/>
      <w:szCs w:val="22"/>
      <w:lang w:bidi="ar-SA"/>
    </w:rPr>
  </w:style>
  <w:style w:type="paragraph" w:styleId="TOC5">
    <w:name w:val="toc 5"/>
    <w:basedOn w:val="Normal"/>
    <w:next w:val="Normal"/>
    <w:autoRedefine/>
    <w:uiPriority w:val="39"/>
    <w:rsid w:val="00077592"/>
    <w:pPr>
      <w:spacing w:after="0"/>
      <w:ind w:left="800"/>
    </w:pPr>
    <w:rPr>
      <w:rFonts w:asciiTheme="minorHAnsi" w:eastAsiaTheme="minorHAnsi" w:hAnsiTheme="minorHAnsi" w:cstheme="minorBidi"/>
      <w:sz w:val="20"/>
      <w:szCs w:val="22"/>
      <w:lang w:bidi="ar-SA"/>
    </w:rPr>
  </w:style>
  <w:style w:type="paragraph" w:styleId="TOC6">
    <w:name w:val="toc 6"/>
    <w:basedOn w:val="Normal"/>
    <w:next w:val="Normal"/>
    <w:autoRedefine/>
    <w:uiPriority w:val="39"/>
    <w:rsid w:val="00077592"/>
    <w:pPr>
      <w:spacing w:after="0"/>
      <w:ind w:left="1000"/>
    </w:pPr>
    <w:rPr>
      <w:rFonts w:asciiTheme="minorHAnsi" w:eastAsiaTheme="minorHAnsi" w:hAnsiTheme="minorHAnsi" w:cstheme="minorBidi"/>
      <w:sz w:val="20"/>
      <w:szCs w:val="22"/>
      <w:lang w:bidi="ar-SA"/>
    </w:rPr>
  </w:style>
  <w:style w:type="paragraph" w:styleId="TOC7">
    <w:name w:val="toc 7"/>
    <w:basedOn w:val="Normal"/>
    <w:next w:val="Normal"/>
    <w:autoRedefine/>
    <w:uiPriority w:val="39"/>
    <w:rsid w:val="00077592"/>
    <w:pPr>
      <w:spacing w:after="0"/>
      <w:ind w:left="1200"/>
    </w:pPr>
    <w:rPr>
      <w:rFonts w:asciiTheme="minorHAnsi" w:eastAsiaTheme="minorHAnsi" w:hAnsiTheme="minorHAnsi" w:cstheme="minorBidi"/>
      <w:sz w:val="20"/>
      <w:szCs w:val="22"/>
      <w:lang w:bidi="ar-SA"/>
    </w:rPr>
  </w:style>
  <w:style w:type="paragraph" w:styleId="TOC8">
    <w:name w:val="toc 8"/>
    <w:basedOn w:val="Normal"/>
    <w:next w:val="Normal"/>
    <w:autoRedefine/>
    <w:uiPriority w:val="39"/>
    <w:rsid w:val="00077592"/>
    <w:pPr>
      <w:spacing w:after="0"/>
      <w:ind w:left="1400"/>
    </w:pPr>
    <w:rPr>
      <w:rFonts w:asciiTheme="minorHAnsi" w:eastAsiaTheme="minorHAnsi" w:hAnsiTheme="minorHAnsi" w:cstheme="minorBidi"/>
      <w:sz w:val="20"/>
      <w:szCs w:val="22"/>
      <w:lang w:bidi="ar-SA"/>
    </w:rPr>
  </w:style>
  <w:style w:type="paragraph" w:styleId="TOC9">
    <w:name w:val="toc 9"/>
    <w:basedOn w:val="Normal"/>
    <w:next w:val="Normal"/>
    <w:autoRedefine/>
    <w:uiPriority w:val="39"/>
    <w:rsid w:val="00077592"/>
    <w:pPr>
      <w:spacing w:after="0"/>
      <w:ind w:left="1600"/>
    </w:pPr>
    <w:rPr>
      <w:rFonts w:asciiTheme="minorHAnsi" w:eastAsiaTheme="minorHAnsi" w:hAnsiTheme="minorHAnsi" w:cstheme="minorBidi"/>
      <w:sz w:val="20"/>
      <w:szCs w:val="22"/>
      <w:lang w:bidi="ar-SA"/>
    </w:rPr>
  </w:style>
  <w:style w:type="paragraph" w:styleId="Revision">
    <w:name w:val="Revision"/>
    <w:hidden/>
    <w:uiPriority w:val="99"/>
    <w:semiHidden/>
    <w:rsid w:val="00077592"/>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footer" Target="footer6.xml"/><Relationship Id="rId18" Type="http://schemas.openxmlformats.org/officeDocument/2006/relationships/footer" Target="footer7.xml"/><Relationship Id="rId19" Type="http://schemas.openxmlformats.org/officeDocument/2006/relationships/footer" Target="footer8.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874B08-BA04-CB4F-8731-4BCA1A3B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11363</Words>
  <Characters>64773</Characters>
  <Application>Microsoft Macintosh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U.S. Department of Energy - Golden Field Office</Company>
  <LinksUpToDate>false</LinksUpToDate>
  <CharactersWithSpaces>75985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gmoore</dc:creator>
  <cp:lastModifiedBy>Courtney Fieber</cp:lastModifiedBy>
  <cp:revision>2</cp:revision>
  <dcterms:created xsi:type="dcterms:W3CDTF">2012-09-25T19:44:00Z</dcterms:created>
  <dcterms:modified xsi:type="dcterms:W3CDTF">2012-09-25T19:44:00Z</dcterms:modified>
</cp:coreProperties>
</file>